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sz w:val="32"/>
          <w:szCs w:val="32"/>
          <w:highlight w:val="none"/>
          <w:lang w:eastAsia="zh-CN"/>
        </w:rPr>
      </w:pPr>
      <w:r>
        <w:rPr>
          <w:rFonts w:hint="eastAsia" w:ascii="Times New Roman" w:hAnsi="Times New Roman" w:eastAsia="方正小标宋简体"/>
          <w:sz w:val="32"/>
          <w:szCs w:val="32"/>
          <w:highlight w:val="none"/>
          <w:lang w:eastAsia="zh-CN"/>
        </w:rPr>
        <w:t>云南能投威士科技股份有限公司</w:t>
      </w:r>
      <w:r>
        <w:rPr>
          <w:rFonts w:hint="eastAsia" w:ascii="Times New Roman" w:hAnsi="Times New Roman" w:eastAsia="方正小标宋简体"/>
          <w:sz w:val="32"/>
          <w:szCs w:val="32"/>
          <w:highlight w:val="none"/>
          <w:lang w:val="en-US" w:eastAsia="zh-CN"/>
        </w:rPr>
        <w:t>辅机控制柜改造采购项目</w:t>
      </w:r>
    </w:p>
    <w:p>
      <w:pPr>
        <w:jc w:val="center"/>
        <w:rPr>
          <w:rFonts w:ascii="Times New Roman" w:hAnsi="Times New Roman" w:eastAsia="仿宋_GB2312" w:cs="Times New Roman"/>
          <w:sz w:val="32"/>
          <w:szCs w:val="32"/>
          <w:highlight w:val="none"/>
        </w:rPr>
      </w:pPr>
      <w:r>
        <w:rPr>
          <w:rFonts w:ascii="Times New Roman" w:hAnsi="Times New Roman" w:eastAsia="方正小标宋简体" w:cs="Times New Roman"/>
          <w:sz w:val="32"/>
          <w:szCs w:val="32"/>
          <w:highlight w:val="none"/>
        </w:rPr>
        <w:t>询价函</w:t>
      </w:r>
    </w:p>
    <w:p>
      <w:pPr>
        <w:widowControl/>
        <w:spacing w:line="560" w:lineRule="exact"/>
        <w:rPr>
          <w:rFonts w:ascii="Times New Roman" w:hAnsi="Times New Roman" w:eastAsia="仿宋_GB2312" w:cs="Times New Roman"/>
          <w:sz w:val="30"/>
          <w:szCs w:val="30"/>
          <w:highlight w:val="none"/>
          <w:u w:val="single"/>
        </w:rPr>
      </w:pPr>
      <w:r>
        <w:rPr>
          <w:rFonts w:hint="eastAsia" w:ascii="Times New Roman" w:hAnsi="Times New Roman" w:eastAsia="仿宋_GB2312" w:cs="Times New Roman"/>
          <w:sz w:val="30"/>
          <w:szCs w:val="30"/>
          <w:highlight w:val="none"/>
          <w:u w:val="single"/>
        </w:rPr>
        <w:t xml:space="preserve"> </w:t>
      </w:r>
      <w:r>
        <w:rPr>
          <w:rFonts w:hint="eastAsia" w:ascii="Times New Roman" w:hAnsi="Times New Roman" w:eastAsia="仿宋_GB2312" w:cs="Times New Roman"/>
          <w:sz w:val="30"/>
          <w:szCs w:val="30"/>
          <w:highlight w:val="none"/>
          <w:u w:val="single"/>
          <w:lang w:val="en-US" w:eastAsia="zh-CN"/>
        </w:rPr>
        <w:t xml:space="preserve">                 </w:t>
      </w:r>
      <w:r>
        <w:rPr>
          <w:rFonts w:ascii="Times New Roman" w:hAnsi="Times New Roman" w:eastAsia="仿宋_GB2312" w:cs="Times New Roman"/>
          <w:sz w:val="30"/>
          <w:szCs w:val="30"/>
          <w:highlight w:val="none"/>
        </w:rPr>
        <w:t>公司：</w:t>
      </w:r>
    </w:p>
    <w:p>
      <w:pPr>
        <w:widowControl/>
        <w:spacing w:line="560" w:lineRule="exact"/>
        <w:ind w:firstLine="600" w:firstLineChars="200"/>
        <w:rPr>
          <w:rFonts w:ascii="Times New Roman" w:hAnsi="Times New Roman" w:eastAsia="仿宋_GB2312" w:cs="Times New Roman"/>
          <w:sz w:val="30"/>
          <w:szCs w:val="30"/>
          <w:highlight w:val="none"/>
        </w:rPr>
      </w:pPr>
      <w:r>
        <w:rPr>
          <w:rFonts w:hint="eastAsia" w:ascii="仿宋_GB2312" w:hAnsi="仿宋_GB2312" w:eastAsia="仿宋_GB2312" w:cs="仿宋_GB2312"/>
          <w:sz w:val="30"/>
          <w:szCs w:val="30"/>
          <w:highlight w:val="none"/>
          <w:lang w:eastAsia="zh-CN"/>
        </w:rPr>
        <w:t>云南能投威士科技股份有限公司</w:t>
      </w:r>
      <w:r>
        <w:rPr>
          <w:rFonts w:hint="eastAsia" w:ascii="仿宋_GB2312" w:hAnsi="仿宋_GB2312" w:eastAsia="仿宋_GB2312" w:cs="仿宋_GB2312"/>
          <w:sz w:val="30"/>
          <w:szCs w:val="30"/>
          <w:highlight w:val="none"/>
        </w:rPr>
        <w:t>（以下简称“</w:t>
      </w:r>
      <w:r>
        <w:rPr>
          <w:rFonts w:hint="eastAsia" w:ascii="仿宋_GB2312" w:hAnsi="仿宋_GB2312" w:eastAsia="仿宋_GB2312" w:cs="仿宋_GB2312"/>
          <w:sz w:val="30"/>
          <w:szCs w:val="30"/>
          <w:highlight w:val="none"/>
          <w:lang w:eastAsia="zh-CN"/>
        </w:rPr>
        <w:t>能投威士</w:t>
      </w:r>
      <w:r>
        <w:rPr>
          <w:rFonts w:hint="eastAsia" w:ascii="仿宋_GB2312" w:hAnsi="仿宋_GB2312" w:eastAsia="仿宋_GB2312" w:cs="仿宋_GB2312"/>
          <w:sz w:val="30"/>
          <w:szCs w:val="30"/>
          <w:highlight w:val="none"/>
        </w:rPr>
        <w:t>”）将对</w:t>
      </w:r>
      <w:r>
        <w:rPr>
          <w:rFonts w:hint="eastAsia" w:ascii="仿宋_GB2312" w:hAnsi="仿宋_GB2312" w:eastAsia="仿宋_GB2312" w:cs="仿宋_GB2312"/>
          <w:sz w:val="30"/>
          <w:szCs w:val="30"/>
          <w:highlight w:val="none"/>
          <w:lang w:val="en-US" w:eastAsia="zh-CN"/>
        </w:rPr>
        <w:t>辅机控制柜改造采购项目</w:t>
      </w:r>
      <w:r>
        <w:rPr>
          <w:rFonts w:hint="eastAsia" w:ascii="仿宋_GB2312" w:hAnsi="仿宋_GB2312" w:eastAsia="仿宋_GB2312" w:cs="仿宋_GB2312"/>
          <w:sz w:val="30"/>
          <w:szCs w:val="30"/>
          <w:highlight w:val="none"/>
        </w:rPr>
        <w:t>进行询价，现特邀请贵公司参加报价。</w:t>
      </w:r>
    </w:p>
    <w:p>
      <w:pPr>
        <w:widowControl/>
        <w:spacing w:line="560" w:lineRule="exact"/>
        <w:ind w:firstLine="600" w:firstLineChars="200"/>
        <w:rPr>
          <w:rFonts w:hint="eastAsia" w:eastAsia="仿宋_GB2312" w:cs="Times New Roman"/>
          <w:sz w:val="30"/>
          <w:szCs w:val="30"/>
          <w:highlight w:val="none"/>
        </w:rPr>
      </w:pPr>
      <w:r>
        <w:rPr>
          <w:rFonts w:hint="eastAsia" w:eastAsia="仿宋_GB2312" w:cs="Times New Roman"/>
          <w:sz w:val="30"/>
          <w:szCs w:val="30"/>
          <w:highlight w:val="none"/>
        </w:rPr>
        <w:t>一、</w:t>
      </w:r>
      <w:r>
        <w:rPr>
          <w:rFonts w:hint="eastAsia" w:eastAsia="仿宋_GB2312" w:cs="Times New Roman"/>
          <w:sz w:val="30"/>
          <w:szCs w:val="30"/>
          <w:highlight w:val="none"/>
          <w:lang w:val="en-US" w:eastAsia="zh-CN"/>
        </w:rPr>
        <w:t>采购</w:t>
      </w:r>
      <w:r>
        <w:rPr>
          <w:rFonts w:hint="eastAsia" w:eastAsia="仿宋_GB2312" w:cs="Times New Roman"/>
          <w:sz w:val="30"/>
          <w:szCs w:val="30"/>
          <w:highlight w:val="none"/>
        </w:rPr>
        <w:t>情况</w:t>
      </w:r>
    </w:p>
    <w:p>
      <w:pPr>
        <w:widowControl/>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（一）项目名称：</w:t>
      </w:r>
      <w:r>
        <w:rPr>
          <w:rFonts w:hint="eastAsia" w:ascii="仿宋_GB2312" w:hAnsi="仿宋_GB2312" w:eastAsia="仿宋_GB2312" w:cs="仿宋_GB2312"/>
          <w:sz w:val="30"/>
          <w:szCs w:val="30"/>
          <w:highlight w:val="none"/>
          <w:lang w:val="en-US" w:eastAsia="zh-CN"/>
        </w:rPr>
        <w:t>辅机控制柜改造采购项目</w:t>
      </w:r>
      <w:r>
        <w:rPr>
          <w:rFonts w:hint="eastAsia" w:ascii="仿宋_GB2312" w:hAnsi="仿宋_GB2312" w:eastAsia="仿宋_GB2312" w:cs="仿宋_GB2312"/>
          <w:sz w:val="30"/>
          <w:szCs w:val="30"/>
          <w:highlight w:val="none"/>
        </w:rPr>
        <w:t>。</w:t>
      </w:r>
    </w:p>
    <w:p>
      <w:pPr>
        <w:widowControl/>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w:t>
      </w:r>
      <w:r>
        <w:rPr>
          <w:rFonts w:hint="eastAsia" w:ascii="仿宋_GB2312" w:hAnsi="仿宋_GB2312" w:eastAsia="仿宋_GB2312" w:cs="仿宋_GB2312"/>
          <w:sz w:val="30"/>
          <w:szCs w:val="30"/>
          <w:highlight w:val="none"/>
          <w:lang w:val="en-US" w:eastAsia="zh-CN"/>
        </w:rPr>
        <w:t>设备</w:t>
      </w:r>
      <w:r>
        <w:rPr>
          <w:rFonts w:hint="eastAsia" w:ascii="仿宋_GB2312" w:hAnsi="仿宋_GB2312" w:eastAsia="仿宋_GB2312" w:cs="仿宋_GB2312"/>
          <w:sz w:val="30"/>
          <w:szCs w:val="30"/>
          <w:highlight w:val="none"/>
        </w:rPr>
        <w:t>内容：</w:t>
      </w:r>
      <w:r>
        <w:rPr>
          <w:rFonts w:hint="eastAsia" w:ascii="仿宋_GB2312" w:hAnsi="仿宋_GB2312" w:eastAsia="仿宋_GB2312" w:cs="仿宋_GB2312"/>
          <w:sz w:val="30"/>
          <w:szCs w:val="30"/>
          <w:highlight w:val="none"/>
          <w:lang w:val="en-US" w:eastAsia="zh-CN"/>
        </w:rPr>
        <w:t>辅机控制柜改造采购项目</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服务</w:t>
      </w:r>
      <w:r>
        <w:rPr>
          <w:rFonts w:hint="eastAsia" w:ascii="仿宋_GB2312" w:hAnsi="仿宋_GB2312" w:eastAsia="仿宋_GB2312" w:cs="仿宋_GB2312"/>
          <w:sz w:val="30"/>
          <w:szCs w:val="30"/>
          <w:highlight w:val="none"/>
        </w:rPr>
        <w:t>清单见表1。</w:t>
      </w:r>
    </w:p>
    <w:p>
      <w:pPr>
        <w:widowControl/>
        <w:spacing w:line="560" w:lineRule="exact"/>
        <w:ind w:firstLine="600" w:firstLineChars="200"/>
        <w:jc w:val="center"/>
        <w:rPr>
          <w:rFonts w:hint="eastAsia" w:eastAsia="仿宋_GB2312" w:cs="Times New Roman"/>
          <w:sz w:val="30"/>
          <w:szCs w:val="30"/>
          <w:highlight w:val="none"/>
        </w:rPr>
      </w:pPr>
      <w:r>
        <w:rPr>
          <w:rFonts w:hint="eastAsia" w:ascii="仿宋_GB2312" w:hAnsi="仿宋_GB2312" w:eastAsia="仿宋_GB2312" w:cs="仿宋_GB2312"/>
          <w:sz w:val="30"/>
          <w:szCs w:val="30"/>
          <w:highlight w:val="none"/>
        </w:rPr>
        <w:t>表1</w:t>
      </w:r>
      <w:r>
        <w:rPr>
          <w:rFonts w:hint="eastAsia" w:ascii="仿宋_GB2312" w:hAnsi="仿宋_GB2312" w:eastAsia="仿宋_GB2312" w:cs="仿宋_GB2312"/>
          <w:sz w:val="30"/>
          <w:szCs w:val="30"/>
          <w:highlight w:val="none"/>
          <w:lang w:val="en-US" w:eastAsia="zh-CN"/>
        </w:rPr>
        <w:t>服务</w:t>
      </w:r>
      <w:r>
        <w:rPr>
          <w:rFonts w:hint="eastAsia" w:ascii="仿宋_GB2312" w:hAnsi="仿宋_GB2312" w:eastAsia="仿宋_GB2312" w:cs="仿宋_GB2312"/>
          <w:sz w:val="30"/>
          <w:szCs w:val="30"/>
          <w:highlight w:val="none"/>
        </w:rPr>
        <w:t>清单</w:t>
      </w:r>
    </w:p>
    <w:tbl>
      <w:tblPr>
        <w:tblStyle w:val="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417"/>
        <w:gridCol w:w="3793"/>
        <w:gridCol w:w="91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85"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序号</w:t>
            </w:r>
          </w:p>
        </w:tc>
        <w:tc>
          <w:tcPr>
            <w:tcW w:w="2417"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名称</w:t>
            </w:r>
          </w:p>
        </w:tc>
        <w:tc>
          <w:tcPr>
            <w:tcW w:w="3793"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型号规格内容</w:t>
            </w:r>
          </w:p>
        </w:tc>
        <w:tc>
          <w:tcPr>
            <w:tcW w:w="910"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数量</w:t>
            </w:r>
          </w:p>
        </w:tc>
        <w:tc>
          <w:tcPr>
            <w:tcW w:w="1129"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8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left"/>
              <w:textAlignment w:val="auto"/>
              <w:rPr>
                <w:rFonts w:hint="eastAsia" w:ascii="仿宋_GB2312" w:hAnsi="仿宋_GB2312" w:eastAsia="仿宋_GB2312" w:cs="仿宋_GB2312"/>
                <w:lang w:val="en-US" w:eastAsia="zh-CN"/>
              </w:rPr>
            </w:pPr>
          </w:p>
        </w:tc>
        <w:tc>
          <w:tcPr>
            <w:tcW w:w="2417"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left"/>
              <w:textAlignment w:val="auto"/>
              <w:rPr>
                <w:rFonts w:hint="eastAsia" w:ascii="仿宋_GB2312" w:hAnsi="仿宋_GB2312" w:eastAsia="仿宋_GB2312" w:cs="仿宋_GB2312"/>
                <w:lang w:val="en-US" w:eastAsia="zh-CN"/>
              </w:rPr>
            </w:pPr>
          </w:p>
        </w:tc>
        <w:tc>
          <w:tcPr>
            <w:tcW w:w="3793"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left"/>
              <w:textAlignment w:val="auto"/>
              <w:rPr>
                <w:rFonts w:hint="eastAsia" w:ascii="仿宋_GB2312" w:hAnsi="仿宋_GB2312" w:eastAsia="仿宋_GB2312" w:cs="仿宋_GB2312"/>
                <w:lang w:val="en-US" w:eastAsia="zh-CN"/>
              </w:rPr>
            </w:pPr>
          </w:p>
        </w:tc>
        <w:tc>
          <w:tcPr>
            <w:tcW w:w="910"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left"/>
              <w:textAlignment w:val="auto"/>
              <w:rPr>
                <w:rFonts w:hint="eastAsia" w:ascii="仿宋_GB2312" w:hAnsi="仿宋_GB2312" w:eastAsia="仿宋_GB2312" w:cs="仿宋_GB2312"/>
                <w:lang w:val="en-US" w:eastAsia="zh-CN"/>
              </w:rPr>
            </w:pPr>
          </w:p>
        </w:tc>
        <w:tc>
          <w:tcPr>
            <w:tcW w:w="112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left"/>
              <w:textAlignment w:val="auto"/>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8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left"/>
              <w:textAlignment w:val="auto"/>
              <w:rPr>
                <w:rFonts w:hint="eastAsia" w:ascii="仿宋_GB2312" w:hAnsi="仿宋_GB2312" w:eastAsia="仿宋_GB2312" w:cs="仿宋_GB2312"/>
                <w:lang w:val="en-US" w:eastAsia="zh-CN"/>
              </w:rPr>
            </w:pPr>
          </w:p>
        </w:tc>
        <w:tc>
          <w:tcPr>
            <w:tcW w:w="2417"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left"/>
              <w:textAlignment w:val="auto"/>
              <w:rPr>
                <w:rFonts w:hint="eastAsia" w:ascii="仿宋_GB2312" w:hAnsi="仿宋_GB2312" w:eastAsia="仿宋_GB2312" w:cs="仿宋_GB2312"/>
                <w:lang w:val="en-US" w:eastAsia="zh-CN"/>
              </w:rPr>
            </w:pPr>
          </w:p>
        </w:tc>
        <w:tc>
          <w:tcPr>
            <w:tcW w:w="3793"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left"/>
              <w:textAlignment w:val="auto"/>
              <w:rPr>
                <w:rFonts w:hint="eastAsia" w:ascii="仿宋_GB2312" w:hAnsi="仿宋_GB2312" w:eastAsia="仿宋_GB2312" w:cs="仿宋_GB2312"/>
                <w:lang w:val="en-US" w:eastAsia="zh-CN"/>
              </w:rPr>
            </w:pPr>
          </w:p>
        </w:tc>
        <w:tc>
          <w:tcPr>
            <w:tcW w:w="910"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left"/>
              <w:textAlignment w:val="auto"/>
              <w:rPr>
                <w:rFonts w:hint="eastAsia" w:ascii="仿宋_GB2312" w:hAnsi="仿宋_GB2312" w:eastAsia="仿宋_GB2312" w:cs="仿宋_GB2312"/>
                <w:lang w:val="en-US" w:eastAsia="zh-CN"/>
              </w:rPr>
            </w:pPr>
          </w:p>
        </w:tc>
        <w:tc>
          <w:tcPr>
            <w:tcW w:w="112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left"/>
              <w:textAlignment w:val="auto"/>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385"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1</w:t>
            </w:r>
          </w:p>
        </w:tc>
        <w:tc>
          <w:tcPr>
            <w:tcW w:w="2417"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default"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调速器油压控制柜</w:t>
            </w:r>
          </w:p>
        </w:tc>
        <w:tc>
          <w:tcPr>
            <w:tcW w:w="3793"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二次电压端子：4平方/2.5平方；电压端子标记条；电压端子隔片；电压端子固定件；电压端子标记座；电压端子连接条；柜内铜排：零/地排；控制线缆：2.5平方/1.5平方/1平方；安装辅料：线槽、导轨、螺栓、线鼻子、扎带、标签纸、热缩管，锡水，缠绕管、铭牌等；元件安装：元件安装/一次线制作/二次线制作</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default"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4</w:t>
            </w:r>
          </w:p>
        </w:tc>
        <w:tc>
          <w:tcPr>
            <w:tcW w:w="1129"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385"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2</w:t>
            </w:r>
          </w:p>
        </w:tc>
        <w:tc>
          <w:tcPr>
            <w:tcW w:w="2417"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球阀油压装置油泵控制柜</w:t>
            </w:r>
          </w:p>
        </w:tc>
        <w:tc>
          <w:tcPr>
            <w:tcW w:w="3793"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二次电压端子：4平方/2.5平方；电压端子标记条；电压端子隔片；电压端子固定件；电压端子标记座；电压端子连接条；柜内铜排：零/地排；控制线缆：2.5平方/1.5平方/1平方；安装辅料：线槽、导轨、螺栓、线鼻子、扎带、标签纸、热缩管，锡水，缠绕管、铭牌等；元件安装：元件安装/一次线制作/二次线制作</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default"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4</w:t>
            </w:r>
          </w:p>
        </w:tc>
        <w:tc>
          <w:tcPr>
            <w:tcW w:w="1129"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385"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default"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3</w:t>
            </w:r>
          </w:p>
        </w:tc>
        <w:tc>
          <w:tcPr>
            <w:tcW w:w="2417"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低压空压机控制柜/高压空压机控制柜</w:t>
            </w:r>
          </w:p>
        </w:tc>
        <w:tc>
          <w:tcPr>
            <w:tcW w:w="3793"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二次电压端子：4平方/2.5平方；电压端子标记条；电压端子隔片；电压端子固定件；电压端子标记座；电压端子连接条；柜内铜排：零/地排；控制线缆：2.5平方/1.5平方/1平方；安装辅料：线槽、导轨、螺栓、线鼻子、扎带、标签纸、热缩管，锡水，缠绕管、铭牌等；元件安装：元件安装/一次线制作/二次线制作</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default"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4</w:t>
            </w:r>
          </w:p>
        </w:tc>
        <w:tc>
          <w:tcPr>
            <w:tcW w:w="1129"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default"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385"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default"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4</w:t>
            </w:r>
          </w:p>
        </w:tc>
        <w:tc>
          <w:tcPr>
            <w:tcW w:w="2417"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技术供水控制柜</w:t>
            </w:r>
          </w:p>
        </w:tc>
        <w:tc>
          <w:tcPr>
            <w:tcW w:w="3793"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二次电压端子：4平方/2.5平方；电压端子标记条；电压端子隔片；电压端子固定件；电压端子标记座；电压端子连接条；柜内铜排：零/地排；控制线缆：2.5平方/1.5平方/1平方；安装辅料：线槽、导轨、螺栓、线鼻子、扎带、标签纸、热缩管，锡水，缠绕管、铭牌等；元件安装：元件安装/一次线制作/二次线制作</w:t>
            </w:r>
          </w:p>
        </w:tc>
        <w:tc>
          <w:tcPr>
            <w:tcW w:w="910"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default"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4</w:t>
            </w:r>
          </w:p>
        </w:tc>
        <w:tc>
          <w:tcPr>
            <w:tcW w:w="1129"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t>套</w:t>
            </w:r>
          </w:p>
        </w:tc>
      </w:tr>
    </w:tbl>
    <w:p>
      <w:pPr>
        <w:widowControl/>
        <w:numPr>
          <w:ilvl w:val="0"/>
          <w:numId w:val="0"/>
        </w:num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三</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服务期限</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10个日历天</w:t>
      </w:r>
      <w:r>
        <w:rPr>
          <w:rFonts w:hint="eastAsia" w:ascii="仿宋_GB2312" w:hAnsi="仿宋_GB2312" w:eastAsia="仿宋_GB2312" w:cs="仿宋_GB2312"/>
          <w:sz w:val="30"/>
          <w:szCs w:val="30"/>
          <w:highlight w:val="none"/>
        </w:rPr>
        <w:t>。</w:t>
      </w:r>
    </w:p>
    <w:p>
      <w:pPr>
        <w:widowControl/>
        <w:spacing w:line="560" w:lineRule="exact"/>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二、资质要求</w:t>
      </w:r>
    </w:p>
    <w:p>
      <w:pPr>
        <w:widowControl/>
        <w:spacing w:line="560" w:lineRule="exact"/>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1、具有独立法人资质，能够独立承担民事责任，经营状况良好且具有承担本项目的资格条件、能力和信誉，提供相关证明材料；</w:t>
      </w:r>
    </w:p>
    <w:p>
      <w:pPr>
        <w:widowControl/>
        <w:spacing w:line="560" w:lineRule="exact"/>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2、具有良好的银行资信和商业信誉，没有处于被责令停产、财产被接管、冻结、破产状态；提供相关承诺。</w:t>
      </w:r>
    </w:p>
    <w:p>
      <w:pPr>
        <w:widowControl/>
        <w:spacing w:line="560" w:lineRule="exact"/>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三、报价文件需附以下资料</w:t>
      </w:r>
    </w:p>
    <w:p>
      <w:pPr>
        <w:widowControl/>
        <w:spacing w:line="560" w:lineRule="exact"/>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1、报价函；</w:t>
      </w:r>
    </w:p>
    <w:p>
      <w:pPr>
        <w:widowControl/>
        <w:spacing w:line="560" w:lineRule="exact"/>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2、失信资质证明材料；</w:t>
      </w:r>
    </w:p>
    <w:p>
      <w:pPr>
        <w:widowControl/>
        <w:spacing w:line="560" w:lineRule="exact"/>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3、营业执照材料；</w:t>
      </w:r>
    </w:p>
    <w:p>
      <w:pPr>
        <w:widowControl/>
        <w:spacing w:line="560" w:lineRule="exact"/>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4、售后服务承诺书材料。</w:t>
      </w:r>
    </w:p>
    <w:p>
      <w:pPr>
        <w:widowControl/>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四</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报价文件</w:t>
      </w:r>
      <w:r>
        <w:rPr>
          <w:rFonts w:hint="eastAsia" w:ascii="仿宋_GB2312" w:hAnsi="仿宋_GB2312" w:eastAsia="仿宋_GB2312" w:cs="仿宋_GB2312"/>
          <w:sz w:val="30"/>
          <w:szCs w:val="30"/>
          <w:highlight w:val="none"/>
        </w:rPr>
        <w:t>递交时间</w:t>
      </w:r>
    </w:p>
    <w:p>
      <w:pPr>
        <w:widowControl/>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本次报价资料按要求装订好后于202</w:t>
      </w: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20</w:t>
      </w:r>
      <w:r>
        <w:rPr>
          <w:rFonts w:hint="eastAsia" w:ascii="仿宋_GB2312" w:hAnsi="仿宋_GB2312" w:eastAsia="仿宋_GB2312" w:cs="仿宋_GB2312"/>
          <w:sz w:val="30"/>
          <w:szCs w:val="30"/>
          <w:highlight w:val="none"/>
        </w:rPr>
        <w:t>日17时00分前递交至昆明市五华区德润朗悦湾写字楼18幢16层1615室。联系人：</w:t>
      </w:r>
      <w:r>
        <w:rPr>
          <w:rFonts w:hint="eastAsia" w:ascii="仿宋_GB2312" w:hAnsi="仿宋_GB2312" w:eastAsia="仿宋_GB2312" w:cs="仿宋_GB2312"/>
          <w:sz w:val="30"/>
          <w:szCs w:val="30"/>
          <w:highlight w:val="none"/>
          <w:lang w:val="en-US" w:eastAsia="zh-CN"/>
        </w:rPr>
        <w:t>东美琪</w:t>
      </w:r>
      <w:r>
        <w:rPr>
          <w:rFonts w:hint="eastAsia" w:ascii="仿宋_GB2312" w:hAnsi="仿宋_GB2312" w:eastAsia="仿宋_GB2312" w:cs="仿宋_GB2312"/>
          <w:sz w:val="30"/>
          <w:szCs w:val="30"/>
          <w:highlight w:val="none"/>
        </w:rPr>
        <w:t>，联系电话：</w:t>
      </w:r>
      <w:r>
        <w:rPr>
          <w:rFonts w:hint="eastAsia" w:ascii="仿宋_GB2312" w:hAnsi="仿宋_GB2312" w:eastAsia="仿宋_GB2312" w:cs="仿宋_GB2312"/>
          <w:sz w:val="30"/>
          <w:szCs w:val="30"/>
          <w:highlight w:val="none"/>
          <w:lang w:val="en-US" w:eastAsia="zh-CN"/>
        </w:rPr>
        <w:t>13529148805</w:t>
      </w:r>
      <w:r>
        <w:rPr>
          <w:rFonts w:hint="eastAsia" w:ascii="仿宋_GB2312" w:hAnsi="仿宋_GB2312" w:eastAsia="仿宋_GB2312" w:cs="仿宋_GB2312"/>
          <w:sz w:val="30"/>
          <w:szCs w:val="30"/>
          <w:highlight w:val="none"/>
        </w:rPr>
        <w:t>。</w:t>
      </w: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widowControl/>
        <w:spacing w:line="560" w:lineRule="exact"/>
        <w:ind w:firstLine="3000" w:firstLineChars="1000"/>
        <w:jc w:val="right"/>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云南能投威士科技股份有限公司</w:t>
      </w:r>
    </w:p>
    <w:p>
      <w:pPr>
        <w:widowControl/>
        <w:spacing w:line="560" w:lineRule="exact"/>
        <w:ind w:right="600" w:firstLine="600" w:firstLineChars="200"/>
        <w:jc w:val="right"/>
        <w:rPr>
          <w:rFonts w:hint="eastAsia" w:ascii="仿宋_GB2312" w:hAnsi="仿宋_GB2312" w:eastAsia="仿宋_GB2312" w:cs="仿宋_GB2312"/>
          <w:sz w:val="32"/>
          <w:szCs w:val="32"/>
          <w:highlight w:val="none"/>
        </w:rPr>
        <w:sectPr>
          <w:headerReference r:id="rId3" w:type="default"/>
          <w:footerReference r:id="rId4" w:type="default"/>
          <w:pgSz w:w="11900" w:h="16840"/>
          <w:pgMar w:top="2098" w:right="1474" w:bottom="1984" w:left="1588" w:header="851" w:footer="992" w:gutter="0"/>
          <w:pgNumType w:start="1"/>
          <w:cols w:space="720" w:num="1"/>
        </w:sectPr>
      </w:pPr>
      <w:r>
        <w:rPr>
          <w:rFonts w:hint="eastAsia" w:ascii="仿宋_GB2312" w:hAnsi="仿宋_GB2312" w:eastAsia="仿宋_GB2312" w:cs="仿宋_GB2312"/>
          <w:sz w:val="30"/>
          <w:szCs w:val="30"/>
          <w:highlight w:val="none"/>
        </w:rPr>
        <w:t>20</w:t>
      </w:r>
      <w:r>
        <w:rPr>
          <w:rFonts w:hint="eastAsia" w:ascii="仿宋_GB2312" w:hAnsi="仿宋_GB2312" w:eastAsia="仿宋_GB2312" w:cs="仿宋_GB2312"/>
          <w:sz w:val="30"/>
          <w:szCs w:val="30"/>
          <w:highlight w:val="none"/>
          <w:lang w:val="en-US" w:eastAsia="zh-CN"/>
        </w:rPr>
        <w:t>24</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15</w:t>
      </w:r>
      <w:r>
        <w:rPr>
          <w:rFonts w:hint="eastAsia" w:ascii="仿宋_GB2312" w:hAnsi="仿宋_GB2312" w:eastAsia="仿宋_GB2312" w:cs="仿宋_GB2312"/>
          <w:sz w:val="30"/>
          <w:szCs w:val="30"/>
          <w:highlight w:val="none"/>
        </w:rPr>
        <w:t>日</w:t>
      </w:r>
    </w:p>
    <w:p>
      <w:pPr>
        <w:widowControl/>
        <w:spacing w:line="700" w:lineRule="exact"/>
        <w:jc w:val="center"/>
        <w:outlineLvl w:val="1"/>
        <w:rPr>
          <w:rFonts w:hint="eastAsia" w:ascii="Times New Roman" w:hAnsi="Times New Roman" w:eastAsia="方正小标宋简体"/>
          <w:sz w:val="44"/>
          <w:szCs w:val="44"/>
          <w:highlight w:val="none"/>
          <w:lang w:val="en-US" w:eastAsia="zh-CN"/>
        </w:rPr>
      </w:pPr>
      <w:r>
        <w:rPr>
          <w:rFonts w:hint="eastAsia" w:ascii="Times New Roman" w:hAnsi="Times New Roman" w:eastAsia="方正小标宋简体"/>
          <w:sz w:val="44"/>
          <w:szCs w:val="44"/>
          <w:highlight w:val="none"/>
          <w:lang w:eastAsia="zh-CN"/>
        </w:rPr>
        <w:t>云南能投威士科技股份有限公司</w:t>
      </w:r>
      <w:r>
        <w:rPr>
          <w:rFonts w:hint="eastAsia" w:ascii="Times New Roman" w:hAnsi="Times New Roman" w:eastAsia="方正小标宋简体"/>
          <w:sz w:val="44"/>
          <w:szCs w:val="44"/>
          <w:highlight w:val="none"/>
          <w:lang w:val="en-US" w:eastAsia="zh-CN"/>
        </w:rPr>
        <w:t>辅机控制柜改造采购项目</w:t>
      </w:r>
    </w:p>
    <w:p>
      <w:pPr>
        <w:pStyle w:val="3"/>
        <w:rPr>
          <w:rFonts w:ascii="Times New Roman" w:hAnsi="Times New Roman" w:eastAsia="方正小标宋简体"/>
          <w:sz w:val="44"/>
          <w:szCs w:val="44"/>
          <w:highlight w:val="none"/>
        </w:rPr>
      </w:pPr>
    </w:p>
    <w:p>
      <w:pPr>
        <w:pStyle w:val="3"/>
        <w:rPr>
          <w:rFonts w:ascii="Times New Roman" w:hAnsi="Times New Roman" w:eastAsia="方正小标宋简体"/>
          <w:sz w:val="44"/>
          <w:szCs w:val="44"/>
          <w:highlight w:val="none"/>
        </w:rPr>
      </w:pPr>
    </w:p>
    <w:p>
      <w:pPr>
        <w:pStyle w:val="3"/>
        <w:rPr>
          <w:rFonts w:ascii="Times New Roman" w:hAnsi="Times New Roman" w:eastAsia="方正小标宋简体"/>
          <w:sz w:val="44"/>
          <w:szCs w:val="44"/>
          <w:highlight w:val="none"/>
        </w:rPr>
      </w:pPr>
    </w:p>
    <w:p>
      <w:pPr>
        <w:pStyle w:val="3"/>
        <w:rPr>
          <w:rFonts w:ascii="Times New Roman" w:hAnsi="Times New Roman" w:eastAsia="方正小标宋简体"/>
          <w:sz w:val="44"/>
          <w:szCs w:val="44"/>
          <w:highlight w:val="none"/>
        </w:rPr>
      </w:pPr>
    </w:p>
    <w:p>
      <w:pPr>
        <w:pStyle w:val="3"/>
        <w:rPr>
          <w:rFonts w:ascii="Times New Roman" w:hAnsi="Times New Roman" w:eastAsia="方正小标宋简体"/>
          <w:sz w:val="44"/>
          <w:szCs w:val="44"/>
          <w:highlight w:val="none"/>
        </w:rPr>
      </w:pPr>
    </w:p>
    <w:p>
      <w:pPr>
        <w:pStyle w:val="3"/>
        <w:jc w:val="center"/>
        <w:rPr>
          <w:rFonts w:ascii="Times New Roman" w:hAnsi="Times New Roman" w:eastAsia="方正小标宋简体"/>
          <w:sz w:val="56"/>
          <w:szCs w:val="56"/>
          <w:highlight w:val="none"/>
        </w:rPr>
      </w:pPr>
      <w:r>
        <w:rPr>
          <w:rFonts w:hint="eastAsia" w:ascii="Times New Roman" w:hAnsi="Times New Roman" w:eastAsia="方正小标宋简体"/>
          <w:sz w:val="56"/>
          <w:szCs w:val="56"/>
          <w:highlight w:val="none"/>
        </w:rPr>
        <w:t>报</w:t>
      </w:r>
    </w:p>
    <w:p>
      <w:pPr>
        <w:pStyle w:val="3"/>
        <w:jc w:val="center"/>
        <w:rPr>
          <w:rFonts w:ascii="Times New Roman" w:hAnsi="Times New Roman" w:eastAsia="方正小标宋简体"/>
          <w:sz w:val="56"/>
          <w:szCs w:val="56"/>
          <w:highlight w:val="none"/>
        </w:rPr>
      </w:pPr>
      <w:r>
        <w:rPr>
          <w:rFonts w:hint="eastAsia" w:ascii="Times New Roman" w:hAnsi="Times New Roman" w:eastAsia="方正小标宋简体"/>
          <w:sz w:val="56"/>
          <w:szCs w:val="56"/>
          <w:highlight w:val="none"/>
        </w:rPr>
        <w:t>价</w:t>
      </w:r>
    </w:p>
    <w:p>
      <w:pPr>
        <w:pStyle w:val="3"/>
        <w:jc w:val="center"/>
        <w:rPr>
          <w:rFonts w:ascii="Times New Roman" w:hAnsi="Times New Roman" w:eastAsia="方正小标宋简体"/>
          <w:sz w:val="56"/>
          <w:szCs w:val="56"/>
          <w:highlight w:val="none"/>
        </w:rPr>
      </w:pPr>
      <w:r>
        <w:rPr>
          <w:rFonts w:hint="eastAsia" w:ascii="Times New Roman" w:hAnsi="Times New Roman" w:eastAsia="方正小标宋简体"/>
          <w:sz w:val="56"/>
          <w:szCs w:val="56"/>
          <w:highlight w:val="none"/>
        </w:rPr>
        <w:t>文</w:t>
      </w:r>
    </w:p>
    <w:p>
      <w:pPr>
        <w:pStyle w:val="3"/>
        <w:jc w:val="center"/>
        <w:rPr>
          <w:sz w:val="40"/>
          <w:szCs w:val="24"/>
          <w:highlight w:val="none"/>
        </w:rPr>
      </w:pPr>
      <w:r>
        <w:rPr>
          <w:rFonts w:hint="eastAsia" w:ascii="Times New Roman" w:hAnsi="Times New Roman" w:eastAsia="方正小标宋简体"/>
          <w:sz w:val="56"/>
          <w:szCs w:val="56"/>
          <w:highlight w:val="none"/>
        </w:rPr>
        <w:t>件</w:t>
      </w:r>
    </w:p>
    <w:p>
      <w:pPr>
        <w:widowControl/>
        <w:jc w:val="left"/>
        <w:rPr>
          <w:rFonts w:ascii="Times New Roman" w:hAnsi="Times New Roman" w:eastAsia="方正小标宋简体" w:cs="Times New Roman"/>
          <w:kern w:val="0"/>
          <w:sz w:val="44"/>
          <w:szCs w:val="44"/>
          <w:highlight w:val="none"/>
        </w:rPr>
      </w:pPr>
    </w:p>
    <w:p>
      <w:pPr>
        <w:widowControl/>
        <w:jc w:val="left"/>
        <w:rPr>
          <w:rFonts w:ascii="Times New Roman" w:hAnsi="Times New Roman" w:eastAsia="方正小标宋简体" w:cs="Times New Roman"/>
          <w:kern w:val="0"/>
          <w:sz w:val="44"/>
          <w:szCs w:val="44"/>
          <w:highlight w:val="none"/>
        </w:rPr>
      </w:pPr>
    </w:p>
    <w:p>
      <w:pPr>
        <w:widowControl/>
        <w:jc w:val="left"/>
        <w:rPr>
          <w:rFonts w:ascii="Times New Roman" w:hAnsi="Times New Roman" w:eastAsia="方正小标宋简体" w:cs="Times New Roman"/>
          <w:kern w:val="0"/>
          <w:sz w:val="44"/>
          <w:szCs w:val="44"/>
          <w:highlight w:val="none"/>
        </w:rPr>
      </w:pPr>
    </w:p>
    <w:p>
      <w:pPr>
        <w:widowControl/>
        <w:jc w:val="left"/>
        <w:rPr>
          <w:rFonts w:ascii="Times New Roman" w:hAnsi="Times New Roman" w:eastAsia="方正小标宋简体" w:cs="Times New Roman"/>
          <w:kern w:val="0"/>
          <w:sz w:val="28"/>
          <w:szCs w:val="28"/>
          <w:highlight w:val="none"/>
          <w:u w:val="single"/>
        </w:rPr>
      </w:pPr>
      <w:r>
        <w:rPr>
          <w:rFonts w:hint="eastAsia" w:ascii="Times New Roman" w:hAnsi="Times New Roman" w:eastAsia="方正小标宋简体" w:cs="Times New Roman"/>
          <w:kern w:val="0"/>
          <w:sz w:val="28"/>
          <w:szCs w:val="28"/>
          <w:highlight w:val="none"/>
        </w:rPr>
        <w:t>采购单位：</w:t>
      </w:r>
      <w:r>
        <w:rPr>
          <w:rFonts w:hint="eastAsia" w:ascii="Times New Roman" w:hAnsi="Times New Roman" w:eastAsia="方正小标宋简体" w:cs="Times New Roman"/>
          <w:kern w:val="0"/>
          <w:sz w:val="28"/>
          <w:szCs w:val="28"/>
          <w:highlight w:val="none"/>
          <w:u w:val="single"/>
        </w:rPr>
        <w:t xml:space="preserve">                                          </w:t>
      </w:r>
    </w:p>
    <w:p>
      <w:pPr>
        <w:pStyle w:val="3"/>
        <w:rPr>
          <w:rFonts w:ascii="Times New Roman" w:hAnsi="Times New Roman" w:eastAsia="方正小标宋简体" w:cs="Times New Roman"/>
          <w:kern w:val="0"/>
          <w:szCs w:val="28"/>
          <w:highlight w:val="none"/>
          <w:u w:val="single"/>
        </w:rPr>
      </w:pPr>
      <w:r>
        <w:rPr>
          <w:rFonts w:hint="eastAsia" w:ascii="Times New Roman" w:hAnsi="Times New Roman" w:eastAsia="方正小标宋简体" w:cs="Times New Roman"/>
          <w:kern w:val="0"/>
          <w:szCs w:val="28"/>
          <w:highlight w:val="none"/>
        </w:rPr>
        <w:t>报价单位：</w:t>
      </w:r>
      <w:r>
        <w:rPr>
          <w:rFonts w:hint="eastAsia" w:ascii="Times New Roman" w:hAnsi="Times New Roman" w:eastAsia="方正小标宋简体" w:cs="Times New Roman"/>
          <w:kern w:val="0"/>
          <w:szCs w:val="28"/>
          <w:highlight w:val="none"/>
          <w:u w:val="single"/>
        </w:rPr>
        <w:t xml:space="preserve">                                          </w:t>
      </w:r>
    </w:p>
    <w:p>
      <w:pPr>
        <w:rPr>
          <w:sz w:val="15"/>
          <w:szCs w:val="18"/>
          <w:highlight w:val="none"/>
          <w:u w:val="single"/>
        </w:rPr>
      </w:pPr>
      <w:r>
        <w:rPr>
          <w:rFonts w:hint="eastAsia" w:ascii="Times New Roman" w:hAnsi="Times New Roman" w:eastAsia="方正小标宋简体" w:cs="Times New Roman"/>
          <w:kern w:val="0"/>
          <w:sz w:val="28"/>
          <w:szCs w:val="28"/>
          <w:highlight w:val="none"/>
        </w:rPr>
        <w:t>时    间：</w:t>
      </w:r>
      <w:r>
        <w:rPr>
          <w:rFonts w:hint="eastAsia" w:ascii="Times New Roman" w:hAnsi="Times New Roman" w:eastAsia="方正小标宋简体" w:cs="Times New Roman"/>
          <w:kern w:val="0"/>
          <w:sz w:val="28"/>
          <w:szCs w:val="28"/>
          <w:highlight w:val="none"/>
          <w:u w:val="single"/>
        </w:rPr>
        <w:t xml:space="preserve">                                          </w:t>
      </w:r>
    </w:p>
    <w:p>
      <w:pPr>
        <w:rPr>
          <w:highlight w:val="none"/>
        </w:rPr>
      </w:pPr>
      <w:r>
        <w:rPr>
          <w:rFonts w:hint="eastAsia" w:ascii="Times New Roman" w:hAnsi="Times New Roman" w:eastAsia="方正小标宋简体" w:cs="Times New Roman"/>
          <w:kern w:val="0"/>
          <w:sz w:val="44"/>
          <w:szCs w:val="44"/>
          <w:highlight w:val="none"/>
        </w:rPr>
        <w:br w:type="page"/>
      </w:r>
    </w:p>
    <w:p>
      <w:pPr>
        <w:widowControl/>
        <w:jc w:val="center"/>
        <w:rPr>
          <w:rFonts w:ascii="Times New Roman" w:hAnsi="Times New Roman" w:eastAsia="方正小标宋简体" w:cs="Times New Roman"/>
          <w:kern w:val="0"/>
          <w:sz w:val="44"/>
          <w:szCs w:val="44"/>
          <w:highlight w:val="none"/>
        </w:rPr>
      </w:pPr>
      <w:r>
        <w:rPr>
          <w:rFonts w:hint="eastAsia" w:ascii="Times New Roman" w:hAnsi="Times New Roman" w:eastAsia="方正小标宋简体" w:cs="Times New Roman"/>
          <w:kern w:val="0"/>
          <w:sz w:val="32"/>
          <w:szCs w:val="32"/>
          <w:highlight w:val="none"/>
        </w:rPr>
        <w:t>报价一览表</w:t>
      </w:r>
    </w:p>
    <w:tbl>
      <w:tblPr>
        <w:tblStyle w:val="8"/>
        <w:tblpPr w:leftFromText="180" w:rightFromText="180" w:vertAnchor="text" w:horzAnchor="page" w:tblpX="900" w:tblpY="565"/>
        <w:tblOverlap w:val="never"/>
        <w:tblW w:w="9493"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2259"/>
        <w:gridCol w:w="6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trPr>
        <w:tc>
          <w:tcPr>
            <w:tcW w:w="880" w:type="dxa"/>
            <w:vAlign w:val="center"/>
          </w:tcPr>
          <w:p>
            <w:pPr>
              <w:pStyle w:val="2"/>
              <w:jc w:val="center"/>
              <w:rPr>
                <w:b/>
                <w:sz w:val="21"/>
                <w:szCs w:val="21"/>
                <w:highlight w:val="none"/>
              </w:rPr>
            </w:pPr>
            <w:r>
              <w:rPr>
                <w:rFonts w:hint="default" w:ascii="Times New Roman" w:hAnsi="Times New Roman" w:eastAsia="方正小标宋简体" w:cs="Times New Roman"/>
                <w:b w:val="0"/>
                <w:bCs w:val="0"/>
                <w:kern w:val="0"/>
                <w:sz w:val="44"/>
                <w:szCs w:val="44"/>
                <w:highlight w:val="none"/>
              </w:rPr>
              <w:br w:type="page"/>
            </w:r>
            <w:r>
              <w:rPr>
                <w:rFonts w:hint="eastAsia"/>
                <w:b/>
                <w:sz w:val="21"/>
                <w:szCs w:val="21"/>
                <w:highlight w:val="none"/>
              </w:rPr>
              <w:t>序号</w:t>
            </w:r>
          </w:p>
        </w:tc>
        <w:tc>
          <w:tcPr>
            <w:tcW w:w="2259" w:type="dxa"/>
            <w:vAlign w:val="center"/>
          </w:tcPr>
          <w:p>
            <w:pPr>
              <w:jc w:val="center"/>
              <w:rPr>
                <w:b/>
                <w:sz w:val="21"/>
                <w:szCs w:val="21"/>
                <w:highlight w:val="none"/>
              </w:rPr>
            </w:pPr>
            <w:r>
              <w:rPr>
                <w:rFonts w:hint="eastAsia"/>
                <w:b/>
                <w:sz w:val="21"/>
                <w:szCs w:val="21"/>
                <w:highlight w:val="none"/>
              </w:rPr>
              <w:t>项目</w:t>
            </w:r>
          </w:p>
        </w:tc>
        <w:tc>
          <w:tcPr>
            <w:tcW w:w="6354" w:type="dxa"/>
            <w:vAlign w:val="center"/>
          </w:tcPr>
          <w:p>
            <w:pPr>
              <w:jc w:val="center"/>
              <w:rPr>
                <w:rFonts w:hint="eastAsia"/>
                <w:b/>
                <w:sz w:val="21"/>
                <w:szCs w:val="21"/>
                <w:highlight w:val="none"/>
                <w:lang w:val="en-US" w:eastAsia="zh-CN"/>
              </w:rPr>
            </w:pPr>
          </w:p>
          <w:p>
            <w:pPr>
              <w:jc w:val="center"/>
              <w:rPr>
                <w:rFonts w:hint="default" w:eastAsiaTheme="minorEastAsia"/>
                <w:b/>
                <w:sz w:val="21"/>
                <w:szCs w:val="21"/>
                <w:highlight w:val="none"/>
                <w:lang w:val="en-US" w:eastAsia="zh-CN"/>
              </w:rPr>
            </w:pPr>
            <w:r>
              <w:rPr>
                <w:rFonts w:hint="eastAsia"/>
                <w:b/>
                <w:sz w:val="21"/>
                <w:szCs w:val="21"/>
                <w:highlight w:val="none"/>
                <w:lang w:val="en-US" w:eastAsia="zh-CN"/>
              </w:rPr>
              <w:t>总报价</w:t>
            </w:r>
          </w:p>
          <w:p>
            <w:pPr>
              <w:jc w:val="both"/>
              <w:rPr>
                <w:rFonts w:hint="eastAsia" w:asciiTheme="minorHAnsi" w:hAnsiTheme="minorHAnsi" w:eastAsiaTheme="minorEastAsia" w:cstheme="minorBidi"/>
                <w:b/>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tblCellSpacing w:w="0" w:type="dxa"/>
        </w:trPr>
        <w:tc>
          <w:tcPr>
            <w:tcW w:w="880" w:type="dxa"/>
            <w:vAlign w:val="center"/>
          </w:tcPr>
          <w:p>
            <w:pPr>
              <w:jc w:val="center"/>
              <w:rPr>
                <w:rFonts w:hint="eastAsia" w:eastAsiaTheme="minorEastAsia"/>
                <w:sz w:val="21"/>
                <w:szCs w:val="21"/>
                <w:highlight w:val="none"/>
                <w:lang w:eastAsia="zh-CN"/>
              </w:rPr>
            </w:pPr>
            <w:r>
              <w:rPr>
                <w:rFonts w:hint="eastAsia"/>
                <w:sz w:val="21"/>
                <w:szCs w:val="21"/>
                <w:highlight w:val="none"/>
                <w:lang w:val="en-US" w:eastAsia="zh-CN"/>
              </w:rPr>
              <w:t>1</w:t>
            </w:r>
          </w:p>
        </w:tc>
        <w:tc>
          <w:tcPr>
            <w:tcW w:w="2259" w:type="dxa"/>
            <w:vAlign w:val="center"/>
          </w:tcPr>
          <w:p>
            <w:pPr>
              <w:jc w:val="center"/>
              <w:rPr>
                <w:sz w:val="21"/>
                <w:szCs w:val="21"/>
                <w:highlight w:val="none"/>
              </w:rPr>
            </w:pPr>
            <w:r>
              <w:rPr>
                <w:rFonts w:hint="eastAsia"/>
                <w:sz w:val="21"/>
                <w:szCs w:val="21"/>
                <w:highlight w:val="none"/>
                <w:lang w:val="en-US" w:eastAsia="zh-CN"/>
              </w:rPr>
              <w:t>辅机控制柜改造采购项目</w:t>
            </w:r>
          </w:p>
        </w:tc>
        <w:tc>
          <w:tcPr>
            <w:tcW w:w="6354" w:type="dxa"/>
            <w:vAlign w:val="center"/>
          </w:tcPr>
          <w:p>
            <w:pPr>
              <w:rPr>
                <w:rFonts w:hint="default" w:eastAsiaTheme="minorEastAsia"/>
                <w:sz w:val="21"/>
                <w:szCs w:val="21"/>
                <w:highlight w:val="none"/>
                <w:u w:val="single"/>
                <w:lang w:val="en-US" w:eastAsia="zh-CN"/>
              </w:rPr>
            </w:pPr>
            <w:r>
              <w:rPr>
                <w:rFonts w:hint="eastAsia"/>
                <w:sz w:val="21"/>
                <w:szCs w:val="21"/>
                <w:highlight w:val="none"/>
              </w:rPr>
              <w:t>大写：</w:t>
            </w:r>
            <w:r>
              <w:rPr>
                <w:rFonts w:hint="eastAsia"/>
                <w:sz w:val="21"/>
                <w:szCs w:val="21"/>
                <w:highlight w:val="none"/>
                <w:u w:val="single"/>
                <w:lang w:val="en-US" w:eastAsia="zh-CN"/>
              </w:rPr>
              <w:t xml:space="preserve">                                  </w:t>
            </w:r>
          </w:p>
          <w:p>
            <w:pPr>
              <w:rPr>
                <w:rFonts w:hint="eastAsia" w:asciiTheme="minorHAnsi" w:hAnsiTheme="minorHAnsi" w:eastAsiaTheme="minorEastAsia" w:cstheme="minorBidi"/>
                <w:kern w:val="2"/>
                <w:sz w:val="21"/>
                <w:szCs w:val="21"/>
                <w:highlight w:val="none"/>
                <w:lang w:val="en-US" w:eastAsia="zh-CN" w:bidi="ar-SA"/>
              </w:rPr>
            </w:pPr>
            <w:r>
              <w:rPr>
                <w:rFonts w:hint="eastAsia"/>
                <w:sz w:val="21"/>
                <w:szCs w:val="21"/>
                <w:highlight w:val="none"/>
              </w:rPr>
              <w:t>小写：</w:t>
            </w:r>
            <w:r>
              <w:rPr>
                <w:rFonts w:hint="eastAsia"/>
                <w:sz w:val="21"/>
                <w:szCs w:val="21"/>
                <w:highlight w:val="none"/>
                <w:u w:val="single"/>
                <w:lang w:val="en-US" w:eastAsia="zh-CN"/>
              </w:rPr>
              <w:t xml:space="preserve">                </w:t>
            </w:r>
            <w:r>
              <w:rPr>
                <w:rFonts w:hint="eastAsia"/>
                <w:sz w:val="21"/>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trPr>
        <w:tc>
          <w:tcPr>
            <w:tcW w:w="880" w:type="dxa"/>
            <w:vAlign w:val="center"/>
          </w:tcPr>
          <w:p>
            <w:pPr>
              <w:jc w:val="center"/>
              <w:rPr>
                <w:rFonts w:hint="eastAsia" w:eastAsiaTheme="minorEastAsia"/>
                <w:sz w:val="21"/>
                <w:szCs w:val="21"/>
                <w:highlight w:val="none"/>
                <w:lang w:eastAsia="zh-CN"/>
              </w:rPr>
            </w:pPr>
            <w:r>
              <w:rPr>
                <w:rFonts w:hint="eastAsia"/>
                <w:sz w:val="21"/>
                <w:szCs w:val="21"/>
                <w:highlight w:val="none"/>
                <w:lang w:val="en-US" w:eastAsia="zh-CN"/>
              </w:rPr>
              <w:t>2</w:t>
            </w:r>
          </w:p>
        </w:tc>
        <w:tc>
          <w:tcPr>
            <w:tcW w:w="2259" w:type="dxa"/>
            <w:vAlign w:val="center"/>
          </w:tcPr>
          <w:p>
            <w:pPr>
              <w:jc w:val="center"/>
              <w:rPr>
                <w:rFonts w:hint="eastAsia" w:eastAsiaTheme="minorEastAsia"/>
                <w:sz w:val="21"/>
                <w:szCs w:val="21"/>
                <w:highlight w:val="none"/>
                <w:lang w:eastAsia="zh-CN"/>
              </w:rPr>
            </w:pPr>
            <w:r>
              <w:rPr>
                <w:rFonts w:hint="eastAsia"/>
                <w:sz w:val="21"/>
                <w:szCs w:val="21"/>
                <w:highlight w:val="none"/>
                <w:lang w:val="en-US" w:eastAsia="zh-CN"/>
              </w:rPr>
              <w:t>服务期限</w:t>
            </w:r>
          </w:p>
        </w:tc>
        <w:tc>
          <w:tcPr>
            <w:tcW w:w="6354" w:type="dxa"/>
            <w:vAlign w:val="center"/>
          </w:tcPr>
          <w:p>
            <w:pPr>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trPr>
        <w:tc>
          <w:tcPr>
            <w:tcW w:w="880" w:type="dxa"/>
            <w:vAlign w:val="center"/>
          </w:tcPr>
          <w:p>
            <w:pPr>
              <w:jc w:val="center"/>
              <w:rPr>
                <w:rFonts w:hint="eastAsia" w:eastAsiaTheme="minorEastAsia"/>
                <w:sz w:val="21"/>
                <w:szCs w:val="21"/>
                <w:highlight w:val="none"/>
                <w:lang w:eastAsia="zh-CN"/>
              </w:rPr>
            </w:pPr>
            <w:r>
              <w:rPr>
                <w:rFonts w:hint="eastAsia"/>
                <w:sz w:val="21"/>
                <w:szCs w:val="21"/>
                <w:highlight w:val="none"/>
                <w:lang w:val="en-US" w:eastAsia="zh-CN"/>
              </w:rPr>
              <w:t>3</w:t>
            </w:r>
          </w:p>
        </w:tc>
        <w:tc>
          <w:tcPr>
            <w:tcW w:w="2259" w:type="dxa"/>
            <w:vAlign w:val="center"/>
          </w:tcPr>
          <w:p>
            <w:pPr>
              <w:jc w:val="center"/>
              <w:rPr>
                <w:sz w:val="21"/>
                <w:szCs w:val="21"/>
                <w:highlight w:val="none"/>
              </w:rPr>
            </w:pPr>
            <w:r>
              <w:rPr>
                <w:rFonts w:hint="eastAsia"/>
                <w:sz w:val="21"/>
                <w:szCs w:val="21"/>
                <w:highlight w:val="none"/>
              </w:rPr>
              <w:t>质量承诺</w:t>
            </w:r>
          </w:p>
        </w:tc>
        <w:tc>
          <w:tcPr>
            <w:tcW w:w="6354" w:type="dxa"/>
            <w:vAlign w:val="center"/>
          </w:tcPr>
          <w:p>
            <w:pPr>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CellSpacing w:w="0" w:type="dxa"/>
        </w:trPr>
        <w:tc>
          <w:tcPr>
            <w:tcW w:w="880" w:type="dxa"/>
            <w:vAlign w:val="center"/>
          </w:tcPr>
          <w:p>
            <w:pPr>
              <w:jc w:val="center"/>
              <w:rPr>
                <w:rFonts w:hint="eastAsia" w:eastAsiaTheme="minorEastAsia"/>
                <w:sz w:val="21"/>
                <w:szCs w:val="21"/>
                <w:highlight w:val="none"/>
                <w:lang w:eastAsia="zh-CN"/>
              </w:rPr>
            </w:pPr>
            <w:r>
              <w:rPr>
                <w:rFonts w:hint="eastAsia"/>
                <w:sz w:val="21"/>
                <w:szCs w:val="21"/>
                <w:highlight w:val="none"/>
                <w:lang w:val="en-US" w:eastAsia="zh-CN"/>
              </w:rPr>
              <w:t>4</w:t>
            </w:r>
          </w:p>
        </w:tc>
        <w:tc>
          <w:tcPr>
            <w:tcW w:w="2259" w:type="dxa"/>
            <w:vAlign w:val="center"/>
          </w:tcPr>
          <w:p>
            <w:pPr>
              <w:jc w:val="center"/>
              <w:rPr>
                <w:sz w:val="21"/>
                <w:szCs w:val="21"/>
                <w:highlight w:val="none"/>
              </w:rPr>
            </w:pPr>
            <w:r>
              <w:rPr>
                <w:rFonts w:hint="eastAsia"/>
                <w:sz w:val="21"/>
                <w:szCs w:val="21"/>
                <w:highlight w:val="none"/>
              </w:rPr>
              <w:t>说明</w:t>
            </w:r>
          </w:p>
        </w:tc>
        <w:tc>
          <w:tcPr>
            <w:tcW w:w="6354" w:type="dxa"/>
            <w:vAlign w:val="center"/>
          </w:tcPr>
          <w:p>
            <w:pPr>
              <w:jc w:val="center"/>
              <w:rPr>
                <w:rFonts w:hint="eastAsia"/>
                <w:sz w:val="21"/>
                <w:szCs w:val="21"/>
                <w:highlight w:val="none"/>
              </w:rPr>
            </w:pPr>
            <w:r>
              <w:rPr>
                <w:rFonts w:hint="eastAsia"/>
                <w:sz w:val="21"/>
                <w:szCs w:val="21"/>
                <w:highlight w:val="none"/>
              </w:rPr>
              <w:t>含税，税率 %</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方正小标宋简体" w:cs="Times New Roman"/>
          <w:b w:val="0"/>
          <w:bCs w:val="0"/>
          <w:kern w:val="0"/>
          <w:sz w:val="32"/>
          <w:szCs w:val="32"/>
          <w:highlight w:val="none"/>
          <w:lang w:eastAsia="zh-CN"/>
        </w:rPr>
      </w:pPr>
    </w:p>
    <w:p>
      <w:pPr>
        <w:spacing w:line="360" w:lineRule="auto"/>
        <w:ind w:firstLine="422" w:firstLineChars="200"/>
        <w:rPr>
          <w:rFonts w:ascii="宋体" w:hAnsi="宋体"/>
          <w:b/>
          <w:sz w:val="21"/>
          <w:szCs w:val="21"/>
          <w:highlight w:val="none"/>
        </w:rPr>
      </w:pPr>
      <w:r>
        <w:rPr>
          <w:rFonts w:hint="eastAsia" w:ascii="宋体" w:hAnsi="宋体"/>
          <w:b/>
          <w:sz w:val="21"/>
          <w:szCs w:val="21"/>
          <w:highlight w:val="none"/>
        </w:rPr>
        <w:t>注：</w:t>
      </w:r>
      <w:r>
        <w:rPr>
          <w:rFonts w:hint="eastAsia" w:ascii="宋体" w:hAnsi="宋体"/>
          <w:b/>
          <w:sz w:val="21"/>
          <w:szCs w:val="21"/>
          <w:highlight w:val="none"/>
          <w:lang w:val="en-US" w:eastAsia="zh-CN"/>
        </w:rPr>
        <w:t>1</w:t>
      </w:r>
      <w:r>
        <w:rPr>
          <w:rFonts w:hint="eastAsia" w:ascii="宋体" w:hAnsi="宋体"/>
          <w:b/>
          <w:sz w:val="21"/>
          <w:szCs w:val="21"/>
          <w:highlight w:val="none"/>
        </w:rPr>
        <w:t>、报价包含完成本项目的所有费用，应为含税价。</w:t>
      </w:r>
    </w:p>
    <w:p>
      <w:pPr>
        <w:spacing w:line="360" w:lineRule="auto"/>
        <w:ind w:firstLine="422" w:firstLineChars="200"/>
        <w:rPr>
          <w:rFonts w:ascii="宋体" w:hAnsi="宋体"/>
          <w:b/>
          <w:sz w:val="21"/>
          <w:szCs w:val="21"/>
          <w:highlight w:val="none"/>
        </w:rPr>
      </w:pPr>
    </w:p>
    <w:p>
      <w:pPr>
        <w:pStyle w:val="6"/>
        <w:spacing w:before="120" w:line="360" w:lineRule="auto"/>
        <w:ind w:left="800"/>
        <w:rPr>
          <w:rFonts w:ascii="宋体" w:hAnsi="宋体"/>
          <w:sz w:val="21"/>
          <w:szCs w:val="21"/>
          <w:highlight w:val="none"/>
        </w:rPr>
      </w:pPr>
      <w:r>
        <w:rPr>
          <w:rFonts w:hint="eastAsia" w:ascii="宋体" w:hAnsi="宋体"/>
          <w:sz w:val="21"/>
          <w:szCs w:val="21"/>
          <w:highlight w:val="none"/>
          <w:lang w:eastAsia="zh-CN"/>
        </w:rPr>
        <w:t>报价人</w:t>
      </w:r>
      <w:r>
        <w:rPr>
          <w:rFonts w:hint="eastAsia" w:ascii="宋体" w:hAnsi="宋体"/>
          <w:sz w:val="21"/>
          <w:szCs w:val="21"/>
          <w:highlight w:val="none"/>
        </w:rPr>
        <w:t>（盖单位公章）</w:t>
      </w:r>
      <w:r>
        <w:rPr>
          <w:rFonts w:ascii="宋体" w:hAnsi="宋体"/>
          <w:sz w:val="21"/>
          <w:szCs w:val="21"/>
          <w:highlight w:val="none"/>
        </w:rPr>
        <w:t>：</w:t>
      </w:r>
    </w:p>
    <w:p>
      <w:pPr>
        <w:pStyle w:val="6"/>
        <w:spacing w:before="120" w:line="360" w:lineRule="auto"/>
        <w:ind w:left="800"/>
        <w:rPr>
          <w:rFonts w:ascii="宋体" w:hAnsi="宋体"/>
          <w:sz w:val="21"/>
          <w:szCs w:val="21"/>
          <w:highlight w:val="none"/>
          <w:u w:val="single"/>
        </w:rPr>
      </w:pPr>
      <w:r>
        <w:rPr>
          <w:rFonts w:hint="eastAsia" w:ascii="宋体" w:hAnsi="宋体"/>
          <w:sz w:val="21"/>
          <w:szCs w:val="21"/>
          <w:highlight w:val="none"/>
        </w:rPr>
        <w:t>法定代表人或其委托代理人（签字或盖章）</w:t>
      </w:r>
      <w:r>
        <w:rPr>
          <w:rFonts w:ascii="宋体" w:hAnsi="宋体"/>
          <w:sz w:val="21"/>
          <w:szCs w:val="21"/>
          <w:highlight w:val="none"/>
        </w:rPr>
        <w:t>：</w:t>
      </w:r>
    </w:p>
    <w:p>
      <w:pPr>
        <w:pStyle w:val="6"/>
        <w:spacing w:before="120" w:line="360" w:lineRule="auto"/>
        <w:ind w:left="800"/>
        <w:rPr>
          <w:rFonts w:ascii="宋体" w:hAnsi="宋体"/>
          <w:bCs/>
          <w:sz w:val="30"/>
          <w:szCs w:val="30"/>
          <w:highlight w:val="none"/>
        </w:rPr>
      </w:pPr>
      <w:r>
        <w:rPr>
          <w:rFonts w:ascii="宋体" w:hAnsi="宋体"/>
          <w:sz w:val="21"/>
          <w:szCs w:val="21"/>
          <w:highlight w:val="none"/>
        </w:rPr>
        <w:t>日期：</w:t>
      </w:r>
      <w:r>
        <w:rPr>
          <w:rFonts w:hint="eastAsia" w:ascii="宋体" w:hAnsi="宋体"/>
          <w:sz w:val="21"/>
          <w:szCs w:val="21"/>
          <w:highlight w:val="none"/>
        </w:rPr>
        <w:t xml:space="preserve">  </w:t>
      </w:r>
      <w:r>
        <w:rPr>
          <w:rFonts w:ascii="宋体" w:hAnsi="宋体"/>
          <w:sz w:val="21"/>
          <w:szCs w:val="21"/>
          <w:highlight w:val="none"/>
        </w:rPr>
        <w:t>年</w:t>
      </w:r>
      <w:r>
        <w:rPr>
          <w:rFonts w:hint="eastAsia" w:ascii="宋体" w:hAnsi="宋体"/>
          <w:sz w:val="21"/>
          <w:szCs w:val="21"/>
          <w:highlight w:val="none"/>
        </w:rPr>
        <w:t xml:space="preserve">   </w:t>
      </w:r>
      <w:r>
        <w:rPr>
          <w:rFonts w:ascii="宋体" w:hAnsi="宋体"/>
          <w:sz w:val="21"/>
          <w:szCs w:val="21"/>
          <w:highlight w:val="none"/>
        </w:rPr>
        <w:t>月</w:t>
      </w:r>
      <w:r>
        <w:rPr>
          <w:rFonts w:hint="eastAsia" w:ascii="宋体" w:hAnsi="宋体"/>
          <w:sz w:val="21"/>
          <w:szCs w:val="21"/>
          <w:highlight w:val="none"/>
        </w:rPr>
        <w:t xml:space="preserve">  </w:t>
      </w:r>
      <w:r>
        <w:rPr>
          <w:rFonts w:ascii="宋体" w:hAnsi="宋体"/>
          <w:sz w:val="21"/>
          <w:szCs w:val="21"/>
          <w:highlight w:val="none"/>
        </w:rPr>
        <w:t>日</w:t>
      </w:r>
    </w:p>
    <w:p>
      <w:pPr>
        <w:widowControl/>
        <w:spacing w:line="240" w:lineRule="auto"/>
        <w:jc w:val="left"/>
        <w:outlineLvl w:val="9"/>
        <w:rPr>
          <w:rFonts w:hint="eastAsia" w:ascii="Times New Roman" w:hAnsi="Times New Roman" w:eastAsia="方正小标宋简体" w:cs="Times New Roman"/>
          <w:kern w:val="0"/>
          <w:sz w:val="32"/>
          <w:szCs w:val="32"/>
          <w:highlight w:val="none"/>
        </w:rPr>
      </w:pPr>
      <w:r>
        <w:rPr>
          <w:rFonts w:hint="eastAsia" w:ascii="Times New Roman" w:hAnsi="Times New Roman" w:eastAsia="方正小标宋简体" w:cs="Times New Roman"/>
          <w:kern w:val="0"/>
          <w:sz w:val="32"/>
          <w:szCs w:val="32"/>
          <w:highlight w:val="none"/>
        </w:rPr>
        <w:br w:type="page"/>
      </w:r>
    </w:p>
    <w:p>
      <w:pPr>
        <w:jc w:val="center"/>
        <w:rPr>
          <w:rFonts w:hint="eastAsia" w:ascii="Times New Roman" w:hAnsi="Times New Roman" w:eastAsia="方正小标宋简体" w:cs="Times New Roman"/>
          <w:kern w:val="0"/>
          <w:sz w:val="32"/>
          <w:szCs w:val="32"/>
          <w:highlight w:val="none"/>
          <w:lang w:val="en-US" w:eastAsia="zh-CN"/>
        </w:rPr>
      </w:pPr>
      <w:r>
        <w:rPr>
          <w:rFonts w:hint="eastAsia" w:ascii="Times New Roman" w:hAnsi="Times New Roman" w:eastAsia="方正小标宋简体" w:cs="Times New Roman"/>
          <w:kern w:val="0"/>
          <w:sz w:val="32"/>
          <w:szCs w:val="32"/>
          <w:highlight w:val="none"/>
          <w:lang w:val="en-US" w:eastAsia="zh-CN"/>
        </w:rPr>
        <w:t>分项报价表</w:t>
      </w:r>
    </w:p>
    <w:p>
      <w:pPr>
        <w:pStyle w:val="3"/>
        <w:jc w:val="right"/>
        <w:rPr>
          <w:rFonts w:hint="default"/>
          <w:sz w:val="21"/>
          <w:szCs w:val="21"/>
          <w:lang w:val="en-US" w:eastAsia="zh-CN"/>
        </w:rPr>
      </w:pPr>
      <w:r>
        <w:rPr>
          <w:rFonts w:hint="eastAsia" w:ascii="Times New Roman" w:hAnsi="Times New Roman" w:eastAsia="方正小标宋简体" w:cs="Times New Roman"/>
          <w:kern w:val="0"/>
          <w:sz w:val="21"/>
          <w:szCs w:val="21"/>
          <w:highlight w:val="none"/>
          <w:lang w:val="en-US" w:eastAsia="zh-CN"/>
        </w:rPr>
        <w:t>单位：元</w:t>
      </w:r>
    </w:p>
    <w:tbl>
      <w:tblPr>
        <w:tblStyle w:val="8"/>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160"/>
        <w:gridCol w:w="2465"/>
        <w:gridCol w:w="873"/>
        <w:gridCol w:w="839"/>
        <w:gridCol w:w="956"/>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66"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rPr>
              <w:br w:type="page"/>
            </w:r>
            <w:r>
              <w:rPr>
                <w:rFonts w:hint="eastAsia" w:ascii="宋体" w:hAnsi="宋体" w:eastAsia="宋体" w:cs="宋体"/>
                <w:b w:val="0"/>
                <w:bCs w:val="0"/>
                <w:kern w:val="0"/>
                <w:sz w:val="21"/>
                <w:szCs w:val="21"/>
                <w:highlight w:val="none"/>
                <w:lang w:val="en-US" w:eastAsia="zh-CN"/>
              </w:rPr>
              <w:t>序号</w:t>
            </w:r>
          </w:p>
        </w:tc>
        <w:tc>
          <w:tcPr>
            <w:tcW w:w="2160"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名称</w:t>
            </w:r>
          </w:p>
        </w:tc>
        <w:tc>
          <w:tcPr>
            <w:tcW w:w="2465"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型号规格内容</w:t>
            </w:r>
          </w:p>
        </w:tc>
        <w:tc>
          <w:tcPr>
            <w:tcW w:w="873"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数量</w:t>
            </w:r>
          </w:p>
        </w:tc>
        <w:tc>
          <w:tcPr>
            <w:tcW w:w="839"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单位</w:t>
            </w:r>
          </w:p>
        </w:tc>
        <w:tc>
          <w:tcPr>
            <w:tcW w:w="956"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单价</w:t>
            </w:r>
          </w:p>
        </w:tc>
        <w:tc>
          <w:tcPr>
            <w:tcW w:w="968"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160"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调速器油压控制柜</w:t>
            </w:r>
          </w:p>
        </w:tc>
        <w:tc>
          <w:tcPr>
            <w:tcW w:w="2465"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二次电压端子：4平方/2.5平方；电压端子标记条；电压端子隔片；电压端子固定件；电压端子标记座；电压端子连接条；柜内铜排：零/地排；控制线缆：2.5平方/1.5平方/1平方；安装辅料：线槽、导轨、螺栓、线鼻子、扎带、标签纸、热缩管，锡水，缠绕管、铭牌等；元件安装：元件安装/一次线制作/二次线制作</w:t>
            </w:r>
          </w:p>
        </w:tc>
        <w:tc>
          <w:tcPr>
            <w:tcW w:w="873" w:type="dxa"/>
            <w:noWrap w:val="0"/>
            <w:vAlign w:val="center"/>
          </w:tcPr>
          <w:p>
            <w:pPr>
              <w:pStyle w:val="2"/>
              <w:jc w:val="center"/>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4</w:t>
            </w:r>
          </w:p>
        </w:tc>
        <w:tc>
          <w:tcPr>
            <w:tcW w:w="839"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bookmarkStart w:id="0" w:name="_GoBack"/>
            <w:bookmarkEnd w:id="0"/>
            <w:r>
              <w:rPr>
                <w:rFonts w:hint="eastAsia" w:ascii="宋体" w:hAnsi="宋体" w:eastAsia="宋体" w:cs="宋体"/>
                <w:b w:val="0"/>
                <w:bCs w:val="0"/>
                <w:kern w:val="0"/>
                <w:sz w:val="21"/>
                <w:szCs w:val="21"/>
                <w:highlight w:val="none"/>
                <w:lang w:val="en-US" w:eastAsia="zh-CN"/>
              </w:rPr>
              <w:t>套</w:t>
            </w:r>
          </w:p>
        </w:tc>
        <w:tc>
          <w:tcPr>
            <w:tcW w:w="956"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968"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160"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球阀油压装置油泵控制柜</w:t>
            </w:r>
          </w:p>
        </w:tc>
        <w:tc>
          <w:tcPr>
            <w:tcW w:w="2465"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二次电压端子：4平方/2.5平方；电压端子标记条；电压端子隔片；电压端子固定件；电压端子标记座；电压端子连接条；柜内铜排：零/地排；控制线缆：2.5平方/1.5平方/1平方；安装辅料：线槽、导轨、螺栓、线鼻子、扎带、标签纸、热缩管，锡水，缠绕管、铭牌等；元件安装：元件安装/一次线制作/二次线制作</w:t>
            </w:r>
          </w:p>
        </w:tc>
        <w:tc>
          <w:tcPr>
            <w:tcW w:w="873" w:type="dxa"/>
            <w:noWrap w:val="0"/>
            <w:vAlign w:val="center"/>
          </w:tcPr>
          <w:p>
            <w:pPr>
              <w:pStyle w:val="2"/>
              <w:jc w:val="center"/>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4</w:t>
            </w:r>
          </w:p>
        </w:tc>
        <w:tc>
          <w:tcPr>
            <w:tcW w:w="839" w:type="dxa"/>
            <w:noWrap w:val="0"/>
            <w:vAlign w:val="center"/>
          </w:tcPr>
          <w:p>
            <w:pPr>
              <w:pStyle w:val="2"/>
              <w:jc w:val="center"/>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套</w:t>
            </w:r>
          </w:p>
        </w:tc>
        <w:tc>
          <w:tcPr>
            <w:tcW w:w="956"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968"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p>
        </w:tc>
        <w:tc>
          <w:tcPr>
            <w:tcW w:w="2160"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低压空压机控制柜/高压空压机控制柜</w:t>
            </w:r>
          </w:p>
        </w:tc>
        <w:tc>
          <w:tcPr>
            <w:tcW w:w="2465"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二次电压端子：4平方/2.5平方；电压端子标记条；电压端子隔片；电压端子固定件；电压端子标记座；电压端子连接条；柜内铜排：零/地排；控制线缆：2.5平方/1.5平方/1平方；安装辅料：线槽、导轨、螺栓、线鼻子、扎带、标签纸、热缩管，锡水，缠绕管、铭牌等；元件安装：元件安装/一次线制作/二次线制作</w:t>
            </w:r>
          </w:p>
        </w:tc>
        <w:tc>
          <w:tcPr>
            <w:tcW w:w="873"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4</w:t>
            </w:r>
          </w:p>
        </w:tc>
        <w:tc>
          <w:tcPr>
            <w:tcW w:w="839"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套</w:t>
            </w:r>
          </w:p>
        </w:tc>
        <w:tc>
          <w:tcPr>
            <w:tcW w:w="956"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968"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666"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firstLine="0" w:firstLine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p>
        </w:tc>
        <w:tc>
          <w:tcPr>
            <w:tcW w:w="2160"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技术供水控制柜</w:t>
            </w:r>
          </w:p>
        </w:tc>
        <w:tc>
          <w:tcPr>
            <w:tcW w:w="2465"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二次电压端子：4平方/2.5平方；电压端子标记条；电压端子隔片；电压端子固定件；电压端子标记座；电压端子连接条；柜内铜排：零/地排；控制线缆：2.5平方/1.5平方/1平方；安装辅料：线槽、导轨、螺栓、线鼻子、扎带、标签纸、热缩管，锡水，缠绕管、铭牌等；元件安装：元件安装/一次线制作/二次线制作</w:t>
            </w:r>
          </w:p>
        </w:tc>
        <w:tc>
          <w:tcPr>
            <w:tcW w:w="873"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4</w:t>
            </w:r>
          </w:p>
        </w:tc>
        <w:tc>
          <w:tcPr>
            <w:tcW w:w="839" w:type="dxa"/>
            <w:noWrap w:val="0"/>
            <w:vAlign w:val="center"/>
          </w:tcPr>
          <w:p>
            <w:pPr>
              <w:pStyle w:val="2"/>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套</w:t>
            </w:r>
          </w:p>
        </w:tc>
        <w:tc>
          <w:tcPr>
            <w:tcW w:w="956"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c>
          <w:tcPr>
            <w:tcW w:w="968" w:type="dxa"/>
            <w:noWrap w:val="0"/>
            <w:vAlign w:val="center"/>
          </w:tcPr>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center"/>
              <w:textAlignment w:val="auto"/>
              <w:rPr>
                <w:rFonts w:hint="eastAsia" w:asciiTheme="minorEastAsia" w:hAnsiTheme="minorEastAsia" w:eastAsiaTheme="minorEastAsia" w:cstheme="minorEastAsia"/>
                <w:sz w:val="21"/>
                <w:szCs w:val="21"/>
                <w:lang w:val="en-US" w:eastAsia="zh-CN"/>
              </w:rPr>
            </w:pPr>
          </w:p>
        </w:tc>
      </w:tr>
    </w:tbl>
    <w:p>
      <w:pPr>
        <w:rPr>
          <w:rFonts w:hint="default" w:ascii="Times New Roman" w:hAnsi="Times New Roman" w:eastAsia="方正小标宋简体" w:cs="Times New Roman"/>
          <w:kern w:val="0"/>
          <w:sz w:val="32"/>
          <w:szCs w:val="32"/>
          <w:highlight w:val="none"/>
          <w:lang w:val="en-US" w:eastAsia="zh-CN"/>
        </w:rPr>
      </w:pPr>
    </w:p>
    <w:p>
      <w:pPr>
        <w:rPr>
          <w:rFonts w:hint="eastAsia" w:ascii="Times New Roman" w:hAnsi="Times New Roman" w:eastAsia="方正小标宋简体" w:cs="Times New Roman"/>
          <w:kern w:val="0"/>
          <w:sz w:val="32"/>
          <w:szCs w:val="32"/>
          <w:highlight w:val="none"/>
        </w:rPr>
      </w:pPr>
      <w:r>
        <w:rPr>
          <w:rFonts w:hint="eastAsia" w:ascii="Times New Roman" w:hAnsi="Times New Roman" w:eastAsia="方正小标宋简体" w:cs="Times New Roman"/>
          <w:kern w:val="0"/>
          <w:sz w:val="32"/>
          <w:szCs w:val="32"/>
          <w:highlight w:val="none"/>
        </w:rPr>
        <w:br w:type="page"/>
      </w:r>
    </w:p>
    <w:p>
      <w:pPr>
        <w:widowControl/>
        <w:spacing w:line="700" w:lineRule="exact"/>
        <w:jc w:val="center"/>
        <w:outlineLvl w:val="2"/>
        <w:rPr>
          <w:rFonts w:ascii="Times New Roman" w:hAnsi="Times New Roman" w:eastAsia="方正小标宋简体" w:cs="Times New Roman"/>
          <w:kern w:val="0"/>
          <w:sz w:val="44"/>
          <w:szCs w:val="44"/>
          <w:highlight w:val="none"/>
        </w:rPr>
      </w:pPr>
      <w:r>
        <w:rPr>
          <w:rFonts w:hint="eastAsia" w:ascii="Times New Roman" w:hAnsi="Times New Roman" w:eastAsia="方正小标宋简体" w:cs="Times New Roman"/>
          <w:kern w:val="0"/>
          <w:sz w:val="32"/>
          <w:szCs w:val="32"/>
          <w:highlight w:val="none"/>
        </w:rPr>
        <w:t>报</w:t>
      </w:r>
      <w:r>
        <w:rPr>
          <w:rFonts w:ascii="Times New Roman" w:hAnsi="Times New Roman" w:eastAsia="方正小标宋简体" w:cs="Times New Roman"/>
          <w:kern w:val="0"/>
          <w:sz w:val="32"/>
          <w:szCs w:val="32"/>
          <w:highlight w:val="none"/>
        </w:rPr>
        <w:t xml:space="preserve"> 价  函</w:t>
      </w:r>
    </w:p>
    <w:p>
      <w:pPr>
        <w:widowControl/>
        <w:spacing w:after="156" w:afterLines="50" w:line="560" w:lineRule="exact"/>
        <w:outlineLvl w:val="2"/>
        <w:rPr>
          <w:rFonts w:hint="eastAsia" w:ascii="仿宋" w:hAnsi="仿宋" w:eastAsia="仿宋" w:cs="仿宋"/>
          <w:b/>
          <w:bCs/>
          <w:kern w:val="0"/>
          <w:sz w:val="30"/>
          <w:szCs w:val="30"/>
          <w:highlight w:val="none"/>
        </w:rPr>
      </w:pPr>
      <w:r>
        <w:rPr>
          <w:rFonts w:hint="eastAsia" w:ascii="仿宋" w:hAnsi="仿宋" w:eastAsia="仿宋" w:cs="仿宋"/>
          <w:b/>
          <w:bCs/>
          <w:kern w:val="0"/>
          <w:sz w:val="30"/>
          <w:szCs w:val="30"/>
          <w:highlight w:val="none"/>
          <w:lang w:eastAsia="zh-CN"/>
        </w:rPr>
        <w:t>云南能投威士科技股份有限公司</w:t>
      </w:r>
      <w:r>
        <w:rPr>
          <w:rFonts w:hint="eastAsia" w:ascii="仿宋" w:hAnsi="仿宋" w:eastAsia="仿宋" w:cs="仿宋"/>
          <w:b/>
          <w:bCs/>
          <w:kern w:val="0"/>
          <w:sz w:val="30"/>
          <w:szCs w:val="30"/>
          <w:highlight w:val="none"/>
        </w:rPr>
        <w:t xml:space="preserve">: </w:t>
      </w:r>
    </w:p>
    <w:p>
      <w:pPr>
        <w:widowControl/>
        <w:spacing w:line="560" w:lineRule="exact"/>
        <w:ind w:firstLine="600" w:firstLineChars="200"/>
        <w:jc w:val="left"/>
        <w:outlineLvl w:val="2"/>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1、我方已仔细研究了</w:t>
      </w: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rPr>
        <w:t>（项目名称）询价文件的全部内容，愿意以人民币（大写）</w:t>
      </w: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rPr>
        <w:t>元（￥</w:t>
      </w: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rPr>
        <w:t>元 ）的报价，按报价文件规定和合同约定实施和完成所有工作内容。</w:t>
      </w:r>
    </w:p>
    <w:p>
      <w:pPr>
        <w:widowControl/>
        <w:spacing w:line="560" w:lineRule="exact"/>
        <w:ind w:firstLine="600" w:firstLineChars="200"/>
        <w:jc w:val="left"/>
        <w:outlineLvl w:val="2"/>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2、本次报价项目负责人为</w:t>
      </w: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rPr>
        <w:t> ,性别：</w:t>
      </w: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rPr>
        <w:t xml:space="preserve"> ，身份证号码 </w:t>
      </w:r>
      <w:r>
        <w:rPr>
          <w:rFonts w:hint="eastAsia" w:ascii="仿宋" w:hAnsi="仿宋" w:eastAsia="仿宋" w:cs="仿宋"/>
          <w:kern w:val="0"/>
          <w:sz w:val="30"/>
          <w:szCs w:val="30"/>
          <w:highlight w:val="none"/>
          <w:u w:val="single"/>
        </w:rPr>
        <w:t>                              </w:t>
      </w:r>
      <w:r>
        <w:rPr>
          <w:rFonts w:hint="eastAsia" w:ascii="仿宋" w:hAnsi="仿宋" w:eastAsia="仿宋" w:cs="仿宋"/>
          <w:kern w:val="0"/>
          <w:sz w:val="30"/>
          <w:szCs w:val="30"/>
          <w:highlight w:val="none"/>
        </w:rPr>
        <w:t> 。</w:t>
      </w:r>
    </w:p>
    <w:p>
      <w:pPr>
        <w:widowControl/>
        <w:spacing w:line="560" w:lineRule="exact"/>
        <w:ind w:firstLine="600" w:firstLineChars="200"/>
        <w:jc w:val="left"/>
        <w:outlineLvl w:val="2"/>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3、我方已详细研究了询价文件的所有内容和所有已提供的参考资料以及有关附件，并完全明白，我方放弃在此方面提出含糊意见或误解的一切权利。</w:t>
      </w:r>
    </w:p>
    <w:p>
      <w:pPr>
        <w:widowControl/>
        <w:spacing w:line="560" w:lineRule="exact"/>
        <w:ind w:firstLine="600" w:firstLineChars="200"/>
        <w:jc w:val="left"/>
        <w:outlineLvl w:val="2"/>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4、如我方报价成功：</w:t>
      </w:r>
    </w:p>
    <w:p>
      <w:pPr>
        <w:widowControl/>
        <w:spacing w:line="560" w:lineRule="exact"/>
        <w:ind w:firstLine="600" w:firstLineChars="200"/>
        <w:jc w:val="left"/>
        <w:outlineLvl w:val="2"/>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(l）我方承诺在收到成交确认书后，在成交确定书规定的期限内与贵方签订合同。</w:t>
      </w:r>
    </w:p>
    <w:p>
      <w:pPr>
        <w:widowControl/>
        <w:spacing w:line="560" w:lineRule="exact"/>
        <w:ind w:firstLine="600" w:firstLineChars="200"/>
        <w:jc w:val="left"/>
        <w:outlineLvl w:val="2"/>
        <w:rPr>
          <w:rFonts w:hint="eastAsia" w:ascii="仿宋" w:hAnsi="仿宋" w:eastAsia="仿宋" w:cs="仿宋"/>
          <w:kern w:val="0"/>
          <w:sz w:val="30"/>
          <w:szCs w:val="30"/>
          <w:highlight w:val="none"/>
          <w:shd w:val="clear" w:color="FFFFFF" w:fill="D9D9D9"/>
        </w:rPr>
      </w:pPr>
      <w:r>
        <w:rPr>
          <w:rFonts w:hint="eastAsia" w:ascii="仿宋" w:hAnsi="仿宋" w:eastAsia="仿宋" w:cs="仿宋"/>
          <w:kern w:val="0"/>
          <w:sz w:val="30"/>
          <w:szCs w:val="30"/>
          <w:highlight w:val="none"/>
        </w:rPr>
        <w:t>(</w:t>
      </w:r>
      <w:r>
        <w:rPr>
          <w:rFonts w:hint="eastAsia" w:ascii="仿宋" w:hAnsi="仿宋" w:eastAsia="仿宋" w:cs="仿宋"/>
          <w:kern w:val="0"/>
          <w:sz w:val="30"/>
          <w:szCs w:val="30"/>
          <w:highlight w:val="none"/>
          <w:lang w:val="en-US" w:eastAsia="zh-CN"/>
        </w:rPr>
        <w:t>2</w:t>
      </w:r>
      <w:r>
        <w:rPr>
          <w:rFonts w:hint="eastAsia" w:ascii="仿宋" w:hAnsi="仿宋" w:eastAsia="仿宋" w:cs="仿宋"/>
          <w:kern w:val="0"/>
          <w:sz w:val="30"/>
          <w:szCs w:val="30"/>
          <w:highlight w:val="none"/>
        </w:rPr>
        <w:t>）我方承诺在合同约定的期限内认真完成服务工作。</w:t>
      </w:r>
    </w:p>
    <w:p>
      <w:pPr>
        <w:widowControl/>
        <w:spacing w:line="560" w:lineRule="exact"/>
        <w:ind w:firstLine="600" w:firstLineChars="200"/>
        <w:jc w:val="left"/>
        <w:outlineLvl w:val="2"/>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5、我方在此声明，所递交的报价文件及有关资料内容完整、真实和准确，并愿承担由此带来的相关法律责任。</w:t>
      </w:r>
    </w:p>
    <w:p>
      <w:pPr>
        <w:widowControl/>
        <w:spacing w:line="560" w:lineRule="exact"/>
        <w:outlineLvl w:val="2"/>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（以下无正文）</w:t>
      </w:r>
    </w:p>
    <w:p>
      <w:pPr>
        <w:widowControl/>
        <w:spacing w:line="560" w:lineRule="exact"/>
        <w:jc w:val="left"/>
        <w:outlineLvl w:val="2"/>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报价人：</w:t>
      </w: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rPr>
        <w:t>（盖单位公章）</w:t>
      </w:r>
    </w:p>
    <w:p>
      <w:pPr>
        <w:widowControl/>
        <w:spacing w:line="560" w:lineRule="exact"/>
        <w:jc w:val="left"/>
        <w:outlineLvl w:val="2"/>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法定代表人或其委托代理人：</w:t>
      </w: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rPr>
        <w:t>（签    字）</w:t>
      </w:r>
    </w:p>
    <w:p>
      <w:pPr>
        <w:widowControl/>
        <w:spacing w:line="560" w:lineRule="exact"/>
        <w:jc w:val="left"/>
        <w:outlineLvl w:val="2"/>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地址：</w:t>
      </w:r>
      <w:r>
        <w:rPr>
          <w:rFonts w:hint="eastAsia" w:ascii="仿宋" w:hAnsi="仿宋" w:eastAsia="仿宋" w:cs="仿宋"/>
          <w:kern w:val="0"/>
          <w:sz w:val="30"/>
          <w:szCs w:val="30"/>
          <w:highlight w:val="none"/>
          <w:u w:val="single"/>
        </w:rPr>
        <w:t xml:space="preserve">                                       </w:t>
      </w:r>
    </w:p>
    <w:p>
      <w:pPr>
        <w:widowControl/>
        <w:spacing w:line="560" w:lineRule="exact"/>
        <w:jc w:val="left"/>
        <w:outlineLvl w:val="2"/>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电话：</w:t>
      </w:r>
      <w:r>
        <w:rPr>
          <w:rFonts w:hint="eastAsia" w:ascii="仿宋" w:hAnsi="仿宋" w:eastAsia="仿宋" w:cs="仿宋"/>
          <w:kern w:val="0"/>
          <w:sz w:val="30"/>
          <w:szCs w:val="30"/>
          <w:highlight w:val="none"/>
          <w:u w:val="single"/>
        </w:rPr>
        <w:t xml:space="preserve">                                       </w:t>
      </w:r>
    </w:p>
    <w:p>
      <w:pPr>
        <w:widowControl/>
        <w:spacing w:line="560" w:lineRule="exact"/>
        <w:jc w:val="left"/>
        <w:outlineLvl w:val="2"/>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日期：</w:t>
      </w:r>
      <w:r>
        <w:rPr>
          <w:rFonts w:hint="eastAsia" w:ascii="仿宋" w:hAnsi="仿宋" w:eastAsia="仿宋" w:cs="仿宋"/>
          <w:kern w:val="0"/>
          <w:sz w:val="30"/>
          <w:szCs w:val="30"/>
          <w:highlight w:val="none"/>
          <w:u w:val="single"/>
        </w:rPr>
        <w:t>              </w:t>
      </w:r>
      <w:r>
        <w:rPr>
          <w:rFonts w:hint="eastAsia" w:ascii="仿宋" w:hAnsi="仿宋" w:eastAsia="仿宋" w:cs="仿宋"/>
          <w:kern w:val="0"/>
          <w:sz w:val="30"/>
          <w:szCs w:val="30"/>
          <w:highlight w:val="none"/>
        </w:rPr>
        <w:t>年</w:t>
      </w: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rPr>
        <w:t>月</w:t>
      </w: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rPr>
        <w:t>日</w:t>
      </w:r>
    </w:p>
    <w:p>
      <w:pPr>
        <w:rPr>
          <w:rFonts w:ascii="Times New Roman" w:hAnsi="Times New Roman" w:cs="Times New Roman"/>
          <w:sz w:val="30"/>
          <w:szCs w:val="30"/>
          <w:highlight w:val="none"/>
        </w:rPr>
      </w:pPr>
      <w:r>
        <w:rPr>
          <w:rFonts w:ascii="Times New Roman" w:hAnsi="Times New Roman" w:cs="Times New Roman"/>
          <w:sz w:val="30"/>
          <w:szCs w:val="30"/>
          <w:highlight w:val="none"/>
        </w:rPr>
        <w:br w:type="page"/>
      </w:r>
    </w:p>
    <w:p>
      <w:pPr>
        <w:rPr>
          <w:rFonts w:ascii="Times New Roman" w:hAnsi="Times New Roman" w:cs="Times New Roman"/>
          <w:highlight w:val="none"/>
        </w:rPr>
      </w:pPr>
    </w:p>
    <w:p>
      <w:pPr>
        <w:widowControl/>
        <w:spacing w:line="700" w:lineRule="exact"/>
        <w:jc w:val="center"/>
        <w:outlineLvl w:val="1"/>
        <w:rPr>
          <w:rFonts w:ascii="Times New Roman" w:hAnsi="Times New Roman" w:eastAsia="方正小标宋简体" w:cs="Times New Roman"/>
          <w:kern w:val="0"/>
          <w:sz w:val="32"/>
          <w:szCs w:val="32"/>
          <w:highlight w:val="none"/>
        </w:rPr>
      </w:pPr>
      <w:r>
        <w:rPr>
          <w:rFonts w:hint="eastAsia"/>
          <w:sz w:val="32"/>
          <w:szCs w:val="32"/>
          <w:highlight w:val="none"/>
        </w:rPr>
        <w:t xml:space="preserve"> </w:t>
      </w:r>
      <w:r>
        <w:rPr>
          <w:rFonts w:ascii="Times New Roman" w:hAnsi="Times New Roman" w:eastAsia="方正小标宋简体" w:cs="Times New Roman"/>
          <w:kern w:val="0"/>
          <w:sz w:val="32"/>
          <w:szCs w:val="32"/>
          <w:highlight w:val="none"/>
        </w:rPr>
        <w:t>法定代表人身份证明书</w:t>
      </w:r>
    </w:p>
    <w:p>
      <w:pPr>
        <w:widowControl/>
        <w:spacing w:line="450" w:lineRule="atLeast"/>
        <w:outlineLvl w:val="2"/>
        <w:rPr>
          <w:rFonts w:ascii="Times New Roman" w:hAnsi="Times New Roman" w:eastAsia="仿宋" w:cs="Times New Roman"/>
          <w:kern w:val="0"/>
          <w:sz w:val="32"/>
          <w:szCs w:val="32"/>
          <w:highlight w:val="none"/>
        </w:rPr>
      </w:pPr>
    </w:p>
    <w:p>
      <w:pPr>
        <w:widowControl/>
        <w:spacing w:line="560" w:lineRule="exact"/>
        <w:outlineLvl w:val="2"/>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w:t>单位名称：</w:t>
      </w:r>
      <w:r>
        <w:rPr>
          <w:rFonts w:ascii="Times New Roman" w:hAnsi="Times New Roman" w:eastAsia="仿宋" w:cs="Times New Roman"/>
          <w:kern w:val="0"/>
          <w:sz w:val="30"/>
          <w:szCs w:val="30"/>
          <w:highlight w:val="none"/>
          <w:u w:val="single"/>
        </w:rPr>
        <w:t>                                     </w:t>
      </w:r>
    </w:p>
    <w:p>
      <w:pPr>
        <w:widowControl/>
        <w:spacing w:line="560" w:lineRule="exact"/>
        <w:outlineLvl w:val="2"/>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w:t>单位性质：</w:t>
      </w:r>
      <w:r>
        <w:rPr>
          <w:rFonts w:ascii="Times New Roman" w:hAnsi="Times New Roman" w:eastAsia="仿宋" w:cs="Times New Roman"/>
          <w:kern w:val="0"/>
          <w:sz w:val="30"/>
          <w:szCs w:val="30"/>
          <w:highlight w:val="none"/>
          <w:u w:val="single"/>
        </w:rPr>
        <w:t xml:space="preserve">                                     </w:t>
      </w:r>
    </w:p>
    <w:p>
      <w:pPr>
        <w:widowControl/>
        <w:spacing w:line="560" w:lineRule="exact"/>
        <w:outlineLvl w:val="2"/>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w:t>地      址：</w:t>
      </w:r>
      <w:r>
        <w:rPr>
          <w:rFonts w:ascii="Times New Roman" w:hAnsi="Times New Roman" w:eastAsia="仿宋" w:cs="Times New Roman"/>
          <w:kern w:val="0"/>
          <w:sz w:val="30"/>
          <w:szCs w:val="30"/>
          <w:highlight w:val="none"/>
          <w:u w:val="single"/>
        </w:rPr>
        <w:t xml:space="preserve">                                    </w:t>
      </w:r>
    </w:p>
    <w:p>
      <w:pPr>
        <w:widowControl/>
        <w:spacing w:line="560" w:lineRule="exact"/>
        <w:outlineLvl w:val="2"/>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w:t>成立时间：</w:t>
      </w:r>
      <w:r>
        <w:rPr>
          <w:rFonts w:ascii="Times New Roman" w:hAnsi="Times New Roman" w:eastAsia="仿宋" w:cs="Times New Roman"/>
          <w:kern w:val="0"/>
          <w:sz w:val="30"/>
          <w:szCs w:val="30"/>
          <w:highlight w:val="none"/>
          <w:u w:val="single"/>
        </w:rPr>
        <w:t xml:space="preserve">             </w:t>
      </w:r>
      <w:r>
        <w:rPr>
          <w:rFonts w:ascii="Times New Roman" w:hAnsi="Times New Roman" w:eastAsia="仿宋" w:cs="Times New Roman"/>
          <w:kern w:val="0"/>
          <w:sz w:val="30"/>
          <w:szCs w:val="30"/>
          <w:highlight w:val="none"/>
        </w:rPr>
        <w:t>年</w:t>
      </w:r>
      <w:r>
        <w:rPr>
          <w:rFonts w:ascii="Times New Roman" w:hAnsi="Times New Roman" w:eastAsia="仿宋" w:cs="Times New Roman"/>
          <w:kern w:val="0"/>
          <w:sz w:val="30"/>
          <w:szCs w:val="30"/>
          <w:highlight w:val="none"/>
          <w:u w:val="single"/>
        </w:rPr>
        <w:t xml:space="preserve">         </w:t>
      </w:r>
      <w:r>
        <w:rPr>
          <w:rFonts w:ascii="Times New Roman" w:hAnsi="Times New Roman" w:eastAsia="仿宋" w:cs="Times New Roman"/>
          <w:kern w:val="0"/>
          <w:sz w:val="30"/>
          <w:szCs w:val="30"/>
          <w:highlight w:val="none"/>
        </w:rPr>
        <w:t>月</w:t>
      </w:r>
      <w:r>
        <w:rPr>
          <w:rFonts w:ascii="Times New Roman" w:hAnsi="Times New Roman" w:eastAsia="仿宋" w:cs="Times New Roman"/>
          <w:kern w:val="0"/>
          <w:sz w:val="30"/>
          <w:szCs w:val="30"/>
          <w:highlight w:val="none"/>
          <w:u w:val="single"/>
        </w:rPr>
        <w:t xml:space="preserve">          </w:t>
      </w:r>
      <w:r>
        <w:rPr>
          <w:rFonts w:ascii="Times New Roman" w:hAnsi="Times New Roman" w:eastAsia="仿宋" w:cs="Times New Roman"/>
          <w:kern w:val="0"/>
          <w:sz w:val="30"/>
          <w:szCs w:val="30"/>
          <w:highlight w:val="none"/>
        </w:rPr>
        <w:t>日</w:t>
      </w:r>
    </w:p>
    <w:p>
      <w:pPr>
        <w:widowControl/>
        <w:spacing w:line="560" w:lineRule="exact"/>
        <w:outlineLvl w:val="2"/>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w:t>经营期限：</w:t>
      </w:r>
      <w:r>
        <w:rPr>
          <w:rFonts w:ascii="Times New Roman" w:hAnsi="Times New Roman" w:eastAsia="仿宋" w:cs="Times New Roman"/>
          <w:kern w:val="0"/>
          <w:sz w:val="30"/>
          <w:szCs w:val="30"/>
          <w:highlight w:val="none"/>
          <w:u w:val="single"/>
        </w:rPr>
        <w:t xml:space="preserve">                                  </w:t>
      </w:r>
    </w:p>
    <w:p>
      <w:pPr>
        <w:widowControl/>
        <w:spacing w:line="560" w:lineRule="exact"/>
        <w:ind w:firstLine="600" w:firstLineChars="200"/>
        <w:outlineLvl w:val="2"/>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w:t>姓名：</w:t>
      </w:r>
      <w:r>
        <w:rPr>
          <w:rFonts w:ascii="Times New Roman" w:hAnsi="Times New Roman" w:eastAsia="仿宋" w:cs="Times New Roman"/>
          <w:kern w:val="0"/>
          <w:sz w:val="30"/>
          <w:szCs w:val="30"/>
          <w:highlight w:val="none"/>
          <w:u w:val="single"/>
        </w:rPr>
        <w:t xml:space="preserve">                 </w:t>
      </w:r>
      <w:r>
        <w:rPr>
          <w:rFonts w:ascii="Times New Roman" w:hAnsi="Times New Roman" w:eastAsia="仿宋" w:cs="Times New Roman"/>
          <w:kern w:val="0"/>
          <w:sz w:val="30"/>
          <w:szCs w:val="30"/>
          <w:highlight w:val="none"/>
        </w:rPr>
        <w:t>性别：</w:t>
      </w:r>
      <w:r>
        <w:rPr>
          <w:rFonts w:ascii="Times New Roman" w:hAnsi="Times New Roman" w:eastAsia="仿宋" w:cs="Times New Roman"/>
          <w:kern w:val="0"/>
          <w:sz w:val="30"/>
          <w:szCs w:val="30"/>
          <w:highlight w:val="none"/>
          <w:u w:val="single"/>
        </w:rPr>
        <w:t xml:space="preserve">       </w:t>
      </w:r>
      <w:r>
        <w:rPr>
          <w:rFonts w:ascii="Times New Roman" w:hAnsi="Times New Roman" w:eastAsia="仿宋" w:cs="Times New Roman"/>
          <w:kern w:val="0"/>
          <w:sz w:val="30"/>
          <w:szCs w:val="30"/>
          <w:highlight w:val="none"/>
        </w:rPr>
        <w:t>年龄：</w:t>
      </w:r>
      <w:r>
        <w:rPr>
          <w:rFonts w:ascii="Times New Roman" w:hAnsi="Times New Roman" w:eastAsia="仿宋" w:cs="Times New Roman"/>
          <w:kern w:val="0"/>
          <w:sz w:val="30"/>
          <w:szCs w:val="30"/>
          <w:highlight w:val="none"/>
          <w:u w:val="single"/>
        </w:rPr>
        <w:t xml:space="preserve">            </w:t>
      </w:r>
      <w:r>
        <w:rPr>
          <w:rFonts w:ascii="Times New Roman" w:hAnsi="Times New Roman" w:eastAsia="仿宋" w:cs="Times New Roman"/>
          <w:kern w:val="0"/>
          <w:sz w:val="30"/>
          <w:szCs w:val="30"/>
          <w:highlight w:val="none"/>
        </w:rPr>
        <w:t>职务：</w:t>
      </w:r>
      <w:r>
        <w:rPr>
          <w:rFonts w:ascii="Times New Roman" w:hAnsi="Times New Roman" w:eastAsia="仿宋" w:cs="Times New Roman"/>
          <w:kern w:val="0"/>
          <w:sz w:val="30"/>
          <w:szCs w:val="30"/>
          <w:highlight w:val="none"/>
          <w:u w:val="single"/>
        </w:rPr>
        <w:t>                          </w:t>
      </w:r>
      <w:r>
        <w:rPr>
          <w:rFonts w:ascii="Times New Roman" w:hAnsi="Times New Roman" w:eastAsia="仿宋" w:cs="Times New Roman"/>
          <w:kern w:val="0"/>
          <w:sz w:val="30"/>
          <w:szCs w:val="30"/>
          <w:highlight w:val="none"/>
          <w:shd w:val="clear" w:color="auto" w:fill="FFFFFF"/>
        </w:rPr>
        <w:t>系：</w:t>
      </w:r>
      <w:r>
        <w:rPr>
          <w:rFonts w:ascii="Times New Roman" w:hAnsi="Times New Roman" w:eastAsia="仿宋" w:cs="Times New Roman"/>
          <w:kern w:val="0"/>
          <w:sz w:val="30"/>
          <w:szCs w:val="30"/>
          <w:highlight w:val="none"/>
          <w:u w:val="single"/>
        </w:rPr>
        <w:t>                                 (</w:t>
      </w:r>
      <w:r>
        <w:rPr>
          <w:rFonts w:hint="eastAsia" w:ascii="Times New Roman" w:hAnsi="Times New Roman" w:eastAsia="仿宋" w:cs="Times New Roman"/>
          <w:kern w:val="0"/>
          <w:sz w:val="30"/>
          <w:szCs w:val="30"/>
          <w:highlight w:val="none"/>
          <w:u w:val="single"/>
          <w:lang w:val="en-US" w:eastAsia="zh-CN"/>
        </w:rPr>
        <w:t>报价人</w:t>
      </w:r>
      <w:r>
        <w:rPr>
          <w:rFonts w:ascii="Times New Roman" w:hAnsi="Times New Roman" w:eastAsia="仿宋" w:cs="Times New Roman"/>
          <w:kern w:val="0"/>
          <w:sz w:val="30"/>
          <w:szCs w:val="30"/>
          <w:highlight w:val="none"/>
          <w:u w:val="single"/>
        </w:rPr>
        <w:t>名称)</w:t>
      </w:r>
      <w:r>
        <w:rPr>
          <w:rFonts w:ascii="Times New Roman" w:hAnsi="Times New Roman" w:eastAsia="仿宋" w:cs="Times New Roman"/>
          <w:kern w:val="0"/>
          <w:sz w:val="30"/>
          <w:szCs w:val="30"/>
          <w:highlight w:val="none"/>
          <w:shd w:val="clear" w:color="auto" w:fill="FFFFFF"/>
        </w:rPr>
        <w:t>的法定代表人。</w:t>
      </w:r>
    </w:p>
    <w:p>
      <w:pPr>
        <w:widowControl/>
        <w:spacing w:line="560" w:lineRule="exact"/>
        <w:jc w:val="left"/>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w:t>     特此证明</w:t>
      </w:r>
    </w:p>
    <w:p>
      <w:pPr>
        <w:widowControl/>
        <w:spacing w:line="560" w:lineRule="exact"/>
        <w:jc w:val="left"/>
        <w:rPr>
          <w:rFonts w:ascii="Times New Roman" w:hAnsi="Times New Roman" w:eastAsia="仿宋" w:cs="Times New Roman"/>
          <w:kern w:val="0"/>
          <w:sz w:val="30"/>
          <w:szCs w:val="30"/>
          <w:highlight w:val="none"/>
        </w:rPr>
      </w:pPr>
    </w:p>
    <w:p>
      <w:pPr>
        <w:widowControl/>
        <w:spacing w:line="450" w:lineRule="atLeast"/>
        <w:jc w:val="left"/>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5607050" cy="2730500"/>
                <wp:effectExtent l="12700" t="0" r="19050" b="19050"/>
                <wp:wrapNone/>
                <wp:docPr id="4" name="矩形 4"/>
                <wp:cNvGraphicFramePr/>
                <a:graphic xmlns:a="http://schemas.openxmlformats.org/drawingml/2006/main">
                  <a:graphicData uri="http://schemas.microsoft.com/office/word/2010/wordprocessingShape">
                    <wps:wsp>
                      <wps:cNvSpPr/>
                      <wps:spPr>
                        <a:xfrm>
                          <a:off x="0" y="0"/>
                          <a:ext cx="5607050" cy="27305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0.05pt;height:215pt;width:441.5pt;z-index:251662336;v-text-anchor:middle;mso-width-relative:page;mso-height-relative:page;" filled="f" stroked="t" coordsize="21600,21600" o:gfxdata="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kbdlp1wAAAAYBAAAPAAAAAAAAAAEAIAAAACIAAABkcnMvZG93bnJldi54&#10;bWxQSwECFAAUAAAACACHTuJA16AvDG0CAADXBAAADgAAAAAAAAABACAAAAAmAQAAZHJzL2Uyb0Rv&#10;Yy54bWxQSwUGAAAAAAYABgBZAQAABQYAAAAA&#10;">
                <v:fill on="f" focussize="0,0"/>
                <v:stroke weight="2pt" color="#000000 [3213]" miterlimit="8" joinstyle="miter"/>
                <v:imagedata o:title=""/>
                <o:lock v:ext="edit" aspectratio="f"/>
                <v:textbox>
                  <w:txbxContent>
                    <w:p>
                      <w:pPr>
                        <w:jc w:val="center"/>
                      </w:pPr>
                    </w:p>
                  </w:txbxContent>
                </v:textbox>
              </v:rect>
            </w:pict>
          </mc:Fallback>
        </mc:AlternateContent>
      </w:r>
    </w:p>
    <w:p>
      <w:pPr>
        <w:widowControl/>
        <w:spacing w:line="450" w:lineRule="atLeast"/>
        <w:ind w:firstLine="3600" w:firstLineChars="1200"/>
        <w:jc w:val="left"/>
        <w:rPr>
          <w:rFonts w:ascii="Times New Roman" w:hAnsi="Times New Roman" w:eastAsia="仿宋" w:cs="Times New Roman"/>
          <w:kern w:val="0"/>
          <w:sz w:val="30"/>
          <w:szCs w:val="30"/>
          <w:highlight w:val="none"/>
        </w:rPr>
      </w:pPr>
    </w:p>
    <w:p>
      <w:pPr>
        <w:widowControl/>
        <w:spacing w:line="450" w:lineRule="atLeast"/>
        <w:ind w:firstLine="3600" w:firstLineChars="1200"/>
        <w:jc w:val="left"/>
        <w:rPr>
          <w:rFonts w:ascii="Times New Roman" w:hAnsi="Times New Roman" w:eastAsia="仿宋" w:cs="Times New Roman"/>
          <w:kern w:val="0"/>
          <w:sz w:val="30"/>
          <w:szCs w:val="30"/>
          <w:highlight w:val="none"/>
        </w:rPr>
      </w:pPr>
    </w:p>
    <w:p>
      <w:pPr>
        <w:widowControl/>
        <w:spacing w:line="450" w:lineRule="atLeast"/>
        <w:jc w:val="center"/>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w:t>法定代表人身份证复印件</w:t>
      </w:r>
    </w:p>
    <w:p>
      <w:pPr>
        <w:widowControl/>
        <w:spacing w:line="450" w:lineRule="atLeast"/>
        <w:ind w:firstLine="3600" w:firstLineChars="1200"/>
        <w:jc w:val="left"/>
        <w:rPr>
          <w:rFonts w:ascii="Times New Roman" w:hAnsi="Times New Roman" w:eastAsia="仿宋" w:cs="Times New Roman"/>
          <w:kern w:val="0"/>
          <w:sz w:val="30"/>
          <w:szCs w:val="30"/>
          <w:highlight w:val="none"/>
        </w:rPr>
      </w:pPr>
    </w:p>
    <w:p>
      <w:pPr>
        <w:widowControl/>
        <w:spacing w:line="450" w:lineRule="atLeast"/>
        <w:ind w:firstLine="3600" w:firstLineChars="1200"/>
        <w:jc w:val="left"/>
        <w:rPr>
          <w:rFonts w:ascii="Times New Roman" w:hAnsi="Times New Roman" w:eastAsia="仿宋" w:cs="Times New Roman"/>
          <w:kern w:val="0"/>
          <w:sz w:val="30"/>
          <w:szCs w:val="30"/>
          <w:highlight w:val="none"/>
        </w:rPr>
      </w:pPr>
    </w:p>
    <w:p>
      <w:pPr>
        <w:widowControl/>
        <w:spacing w:line="450" w:lineRule="atLeast"/>
        <w:ind w:firstLine="3600" w:firstLineChars="1200"/>
        <w:jc w:val="left"/>
        <w:rPr>
          <w:rFonts w:ascii="Times New Roman" w:hAnsi="Times New Roman" w:eastAsia="仿宋" w:cs="Times New Roman"/>
          <w:kern w:val="0"/>
          <w:sz w:val="30"/>
          <w:szCs w:val="30"/>
          <w:highlight w:val="none"/>
        </w:rPr>
      </w:pPr>
    </w:p>
    <w:p>
      <w:pPr>
        <w:widowControl/>
        <w:spacing w:line="450" w:lineRule="atLeast"/>
        <w:ind w:firstLine="3600" w:firstLineChars="1200"/>
        <w:jc w:val="left"/>
        <w:rPr>
          <w:rFonts w:ascii="Times New Roman" w:hAnsi="Times New Roman" w:eastAsia="仿宋" w:cs="Times New Roman"/>
          <w:kern w:val="0"/>
          <w:sz w:val="30"/>
          <w:szCs w:val="30"/>
          <w:highlight w:val="none"/>
        </w:rPr>
      </w:pPr>
      <w:r>
        <w:rPr>
          <w:rFonts w:hint="eastAsia" w:ascii="Times New Roman" w:hAnsi="Times New Roman" w:eastAsia="仿宋" w:cs="Times New Roman"/>
          <w:kern w:val="0"/>
          <w:sz w:val="30"/>
          <w:szCs w:val="30"/>
          <w:highlight w:val="none"/>
        </w:rPr>
        <w:t>报价</w:t>
      </w:r>
      <w:r>
        <w:rPr>
          <w:rFonts w:ascii="Times New Roman" w:hAnsi="Times New Roman" w:eastAsia="仿宋" w:cs="Times New Roman"/>
          <w:kern w:val="0"/>
          <w:sz w:val="30"/>
          <w:szCs w:val="30"/>
          <w:highlight w:val="none"/>
        </w:rPr>
        <w:t>人(盖章)：</w:t>
      </w:r>
      <w:r>
        <w:rPr>
          <w:rFonts w:ascii="Times New Roman" w:hAnsi="Times New Roman" w:eastAsia="仿宋" w:cs="Times New Roman"/>
          <w:kern w:val="0"/>
          <w:sz w:val="30"/>
          <w:szCs w:val="30"/>
          <w:highlight w:val="none"/>
          <w:u w:val="single"/>
        </w:rPr>
        <w:t xml:space="preserve">                         </w:t>
      </w:r>
    </w:p>
    <w:p>
      <w:pPr>
        <w:widowControl/>
        <w:spacing w:line="450" w:lineRule="atLeast"/>
        <w:jc w:val="right"/>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w:t>日   期：</w:t>
      </w:r>
      <w:r>
        <w:rPr>
          <w:rFonts w:ascii="Times New Roman" w:hAnsi="Times New Roman" w:eastAsia="仿宋" w:cs="Times New Roman"/>
          <w:kern w:val="0"/>
          <w:sz w:val="30"/>
          <w:szCs w:val="30"/>
          <w:highlight w:val="none"/>
          <w:u w:val="single"/>
        </w:rPr>
        <w:t xml:space="preserve">         </w:t>
      </w:r>
      <w:r>
        <w:rPr>
          <w:rFonts w:ascii="Times New Roman" w:hAnsi="Times New Roman" w:eastAsia="仿宋" w:cs="Times New Roman"/>
          <w:kern w:val="0"/>
          <w:sz w:val="30"/>
          <w:szCs w:val="30"/>
          <w:highlight w:val="none"/>
        </w:rPr>
        <w:t>年</w:t>
      </w:r>
      <w:r>
        <w:rPr>
          <w:rFonts w:ascii="Times New Roman" w:hAnsi="Times New Roman" w:eastAsia="仿宋" w:cs="Times New Roman"/>
          <w:kern w:val="0"/>
          <w:sz w:val="30"/>
          <w:szCs w:val="30"/>
          <w:highlight w:val="none"/>
          <w:u w:val="single"/>
        </w:rPr>
        <w:t xml:space="preserve">     </w:t>
      </w:r>
      <w:r>
        <w:rPr>
          <w:rFonts w:ascii="Times New Roman" w:hAnsi="Times New Roman" w:eastAsia="仿宋" w:cs="Times New Roman"/>
          <w:kern w:val="0"/>
          <w:sz w:val="30"/>
          <w:szCs w:val="30"/>
          <w:highlight w:val="none"/>
        </w:rPr>
        <w:t>月</w:t>
      </w:r>
      <w:r>
        <w:rPr>
          <w:rFonts w:ascii="Times New Roman" w:hAnsi="Times New Roman" w:eastAsia="仿宋" w:cs="Times New Roman"/>
          <w:kern w:val="0"/>
          <w:sz w:val="30"/>
          <w:szCs w:val="30"/>
          <w:highlight w:val="none"/>
          <w:u w:val="single"/>
        </w:rPr>
        <w:t xml:space="preserve">     </w:t>
      </w:r>
      <w:r>
        <w:rPr>
          <w:rFonts w:ascii="Times New Roman" w:hAnsi="Times New Roman" w:eastAsia="仿宋" w:cs="Times New Roman"/>
          <w:kern w:val="0"/>
          <w:sz w:val="30"/>
          <w:szCs w:val="30"/>
          <w:highlight w:val="none"/>
        </w:rPr>
        <w:t>日 </w:t>
      </w:r>
    </w:p>
    <w:p>
      <w:pPr>
        <w:widowControl/>
        <w:spacing w:line="700" w:lineRule="exact"/>
        <w:jc w:val="center"/>
        <w:outlineLvl w:val="1"/>
        <w:rPr>
          <w:rFonts w:ascii="Times New Roman" w:hAnsi="Times New Roman" w:eastAsia="方正小标宋简体" w:cs="Times New Roman"/>
          <w:kern w:val="0"/>
          <w:sz w:val="32"/>
          <w:szCs w:val="32"/>
          <w:highlight w:val="none"/>
        </w:rPr>
      </w:pPr>
    </w:p>
    <w:p>
      <w:pPr>
        <w:widowControl/>
        <w:spacing w:line="700" w:lineRule="exact"/>
        <w:jc w:val="center"/>
        <w:outlineLvl w:val="1"/>
        <w:rPr>
          <w:rFonts w:ascii="Times New Roman" w:hAnsi="Times New Roman" w:eastAsia="方正小标宋简体" w:cs="Times New Roman"/>
          <w:kern w:val="0"/>
          <w:sz w:val="32"/>
          <w:szCs w:val="32"/>
          <w:highlight w:val="none"/>
        </w:rPr>
      </w:pPr>
    </w:p>
    <w:p>
      <w:pPr>
        <w:widowControl/>
        <w:spacing w:line="700" w:lineRule="exact"/>
        <w:jc w:val="center"/>
        <w:outlineLvl w:val="1"/>
        <w:rPr>
          <w:rFonts w:ascii="Times New Roman" w:hAnsi="Times New Roman" w:eastAsia="方正小标宋简体" w:cs="Times New Roman"/>
          <w:kern w:val="0"/>
          <w:sz w:val="32"/>
          <w:szCs w:val="32"/>
          <w:highlight w:val="none"/>
        </w:rPr>
      </w:pPr>
      <w:r>
        <w:rPr>
          <w:rFonts w:ascii="Times New Roman" w:hAnsi="Times New Roman" w:eastAsia="方正小标宋简体" w:cs="Times New Roman"/>
          <w:kern w:val="0"/>
          <w:sz w:val="32"/>
          <w:szCs w:val="32"/>
          <w:highlight w:val="none"/>
        </w:rPr>
        <w:t> 授权委托书</w:t>
      </w:r>
    </w:p>
    <w:p>
      <w:pPr>
        <w:widowControl/>
        <w:spacing w:line="450" w:lineRule="atLeast"/>
        <w:jc w:val="center"/>
        <w:outlineLvl w:val="2"/>
        <w:rPr>
          <w:rFonts w:ascii="Times New Roman" w:hAnsi="Times New Roman" w:eastAsia="仿宋" w:cs="Times New Roman"/>
          <w:kern w:val="0"/>
          <w:sz w:val="32"/>
          <w:szCs w:val="32"/>
          <w:highlight w:val="none"/>
        </w:rPr>
      </w:pPr>
      <w:r>
        <w:rPr>
          <w:rFonts w:ascii="Times New Roman" w:hAnsi="Times New Roman" w:eastAsia="仿宋" w:cs="Times New Roman"/>
          <w:kern w:val="0"/>
          <w:sz w:val="32"/>
          <w:szCs w:val="32"/>
          <w:highlight w:val="none"/>
        </w:rPr>
        <w:t> </w:t>
      </w:r>
    </w:p>
    <w:p>
      <w:pPr>
        <w:widowControl/>
        <w:spacing w:line="560" w:lineRule="exact"/>
        <w:ind w:firstLine="600" w:firstLineChars="200"/>
        <w:outlineLvl w:val="2"/>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w:t>本授权委托书声明：我</w:t>
      </w:r>
      <w:r>
        <w:rPr>
          <w:rFonts w:ascii="Times New Roman" w:hAnsi="Times New Roman" w:eastAsia="仿宋" w:cs="Times New Roman"/>
          <w:kern w:val="0"/>
          <w:sz w:val="30"/>
          <w:szCs w:val="30"/>
          <w:highlight w:val="none"/>
          <w:u w:val="single"/>
        </w:rPr>
        <w:t xml:space="preserve">           </w:t>
      </w:r>
      <w:r>
        <w:rPr>
          <w:rFonts w:ascii="Times New Roman" w:hAnsi="Times New Roman" w:eastAsia="仿宋" w:cs="Times New Roman"/>
          <w:kern w:val="0"/>
          <w:sz w:val="30"/>
          <w:szCs w:val="30"/>
          <w:highlight w:val="none"/>
        </w:rPr>
        <w:t>(姓名)系</w:t>
      </w:r>
      <w:r>
        <w:rPr>
          <w:rFonts w:ascii="Times New Roman" w:hAnsi="Times New Roman" w:eastAsia="仿宋" w:cs="Times New Roman"/>
          <w:kern w:val="0"/>
          <w:sz w:val="30"/>
          <w:szCs w:val="30"/>
          <w:highlight w:val="none"/>
          <w:u w:val="single"/>
        </w:rPr>
        <w:t>                </w:t>
      </w:r>
      <w:r>
        <w:rPr>
          <w:rFonts w:ascii="Times New Roman" w:hAnsi="Times New Roman" w:eastAsia="仿宋" w:cs="Times New Roman"/>
          <w:kern w:val="0"/>
          <w:sz w:val="30"/>
          <w:szCs w:val="30"/>
          <w:highlight w:val="none"/>
        </w:rPr>
        <w:t>(投标人名称)的法定代表人，现授权委托</w:t>
      </w:r>
      <w:r>
        <w:rPr>
          <w:rFonts w:ascii="Times New Roman" w:hAnsi="Times New Roman" w:eastAsia="仿宋" w:cs="Times New Roman"/>
          <w:kern w:val="0"/>
          <w:sz w:val="30"/>
          <w:szCs w:val="30"/>
          <w:highlight w:val="none"/>
          <w:u w:val="single"/>
        </w:rPr>
        <w:t xml:space="preserve">                      </w:t>
      </w:r>
      <w:r>
        <w:rPr>
          <w:rFonts w:ascii="Times New Roman" w:hAnsi="Times New Roman" w:eastAsia="仿宋" w:cs="Times New Roman"/>
          <w:kern w:val="0"/>
          <w:sz w:val="30"/>
          <w:szCs w:val="30"/>
          <w:highlight w:val="none"/>
        </w:rPr>
        <w:t>(单位名称)</w:t>
      </w:r>
      <w:r>
        <w:rPr>
          <w:rFonts w:ascii="Times New Roman" w:hAnsi="Times New Roman" w:eastAsia="仿宋" w:cs="Times New Roman"/>
          <w:kern w:val="0"/>
          <w:sz w:val="30"/>
          <w:szCs w:val="30"/>
          <w:highlight w:val="none"/>
          <w:u w:val="single"/>
        </w:rPr>
        <w:t xml:space="preserve">           </w:t>
      </w:r>
      <w:r>
        <w:rPr>
          <w:rFonts w:ascii="Times New Roman" w:hAnsi="Times New Roman" w:eastAsia="仿宋" w:cs="Times New Roman"/>
          <w:kern w:val="0"/>
          <w:sz w:val="30"/>
          <w:szCs w:val="30"/>
          <w:highlight w:val="none"/>
        </w:rPr>
        <w:t>(姓名)为我单位的合法代理人，以本公司的名义参加</w:t>
      </w:r>
      <w:r>
        <w:rPr>
          <w:rFonts w:ascii="Times New Roman" w:hAnsi="Times New Roman" w:eastAsia="仿宋" w:cs="Times New Roman"/>
          <w:kern w:val="0"/>
          <w:sz w:val="30"/>
          <w:szCs w:val="30"/>
          <w:highlight w:val="none"/>
          <w:u w:val="single"/>
        </w:rPr>
        <w:t>                         </w:t>
      </w:r>
      <w:r>
        <w:rPr>
          <w:rFonts w:ascii="Times New Roman" w:hAnsi="Times New Roman" w:eastAsia="仿宋" w:cs="Times New Roman"/>
          <w:kern w:val="0"/>
          <w:sz w:val="30"/>
          <w:szCs w:val="30"/>
          <w:highlight w:val="none"/>
        </w:rPr>
        <w:t>(</w:t>
      </w:r>
      <w:r>
        <w:rPr>
          <w:rFonts w:hint="eastAsia" w:eastAsia="仿宋" w:cs="Times New Roman"/>
          <w:kern w:val="0"/>
          <w:sz w:val="30"/>
          <w:szCs w:val="30"/>
          <w:highlight w:val="none"/>
        </w:rPr>
        <w:t>采购</w:t>
      </w:r>
      <w:r>
        <w:rPr>
          <w:rFonts w:ascii="Times New Roman" w:hAnsi="Times New Roman" w:eastAsia="仿宋" w:cs="Times New Roman"/>
          <w:kern w:val="0"/>
          <w:sz w:val="30"/>
          <w:szCs w:val="30"/>
          <w:highlight w:val="none"/>
        </w:rPr>
        <w:t>人名称)的</w:t>
      </w:r>
      <w:r>
        <w:rPr>
          <w:rFonts w:ascii="Times New Roman" w:hAnsi="Times New Roman" w:eastAsia="仿宋" w:cs="Times New Roman"/>
          <w:kern w:val="0"/>
          <w:sz w:val="30"/>
          <w:szCs w:val="30"/>
          <w:highlight w:val="none"/>
          <w:u w:val="single"/>
        </w:rPr>
        <w:t>                   </w:t>
      </w:r>
      <w:r>
        <w:rPr>
          <w:rFonts w:ascii="Times New Roman" w:hAnsi="Times New Roman" w:eastAsia="仿宋" w:cs="Times New Roman"/>
          <w:kern w:val="0"/>
          <w:sz w:val="30"/>
          <w:szCs w:val="30"/>
          <w:highlight w:val="none"/>
        </w:rPr>
        <w:t>投标。代理人所签署的一切文件和处理与之有关的一切事务，我均予承认。</w:t>
      </w:r>
    </w:p>
    <w:p>
      <w:pPr>
        <w:widowControl/>
        <w:spacing w:line="560" w:lineRule="exact"/>
        <w:ind w:firstLine="600" w:firstLineChars="200"/>
        <w:outlineLvl w:val="2"/>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w:t>代理人无转委权，特此委托。</w:t>
      </w:r>
    </w:p>
    <w:p>
      <w:pPr>
        <w:widowControl/>
        <w:spacing w:line="560" w:lineRule="exact"/>
        <w:outlineLvl w:val="2"/>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w:t>代理人(签字)：</w:t>
      </w:r>
      <w:r>
        <w:rPr>
          <w:rFonts w:ascii="Times New Roman" w:hAnsi="Times New Roman" w:eastAsia="仿宋" w:cs="Times New Roman"/>
          <w:kern w:val="0"/>
          <w:sz w:val="30"/>
          <w:szCs w:val="30"/>
          <w:highlight w:val="none"/>
          <w:u w:val="single"/>
        </w:rPr>
        <w:t xml:space="preserve">          </w:t>
      </w:r>
      <w:r>
        <w:rPr>
          <w:rFonts w:ascii="Times New Roman" w:hAnsi="Times New Roman" w:eastAsia="仿宋" w:cs="Times New Roman"/>
          <w:kern w:val="0"/>
          <w:sz w:val="30"/>
          <w:szCs w:val="30"/>
          <w:highlight w:val="none"/>
        </w:rPr>
        <w:t> 性别：</w:t>
      </w:r>
      <w:r>
        <w:rPr>
          <w:rFonts w:ascii="Times New Roman" w:hAnsi="Times New Roman" w:eastAsia="仿宋" w:cs="Times New Roman"/>
          <w:kern w:val="0"/>
          <w:sz w:val="30"/>
          <w:szCs w:val="30"/>
          <w:highlight w:val="none"/>
          <w:u w:val="single"/>
        </w:rPr>
        <w:t xml:space="preserve">                </w:t>
      </w:r>
      <w:r>
        <w:rPr>
          <w:rFonts w:ascii="Times New Roman" w:hAnsi="Times New Roman" w:eastAsia="仿宋" w:cs="Times New Roman"/>
          <w:kern w:val="0"/>
          <w:sz w:val="30"/>
          <w:szCs w:val="30"/>
          <w:highlight w:val="none"/>
        </w:rPr>
        <w:t>年龄：</w:t>
      </w:r>
      <w:r>
        <w:rPr>
          <w:rFonts w:ascii="Times New Roman" w:hAnsi="Times New Roman" w:eastAsia="仿宋" w:cs="Times New Roman"/>
          <w:kern w:val="0"/>
          <w:sz w:val="30"/>
          <w:szCs w:val="30"/>
          <w:highlight w:val="none"/>
          <w:u w:val="single"/>
        </w:rPr>
        <w:t xml:space="preserve">               </w:t>
      </w:r>
    </w:p>
    <w:p>
      <w:pPr>
        <w:widowControl/>
        <w:spacing w:line="560" w:lineRule="exact"/>
        <w:outlineLvl w:val="2"/>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w:t>身份证号码：</w:t>
      </w:r>
      <w:r>
        <w:rPr>
          <w:rFonts w:ascii="Times New Roman" w:hAnsi="Times New Roman" w:eastAsia="仿宋" w:cs="Times New Roman"/>
          <w:kern w:val="0"/>
          <w:sz w:val="30"/>
          <w:szCs w:val="30"/>
          <w:highlight w:val="none"/>
          <w:u w:val="single"/>
        </w:rPr>
        <w:t xml:space="preserve">                                     </w:t>
      </w:r>
      <w:r>
        <w:rPr>
          <w:rFonts w:ascii="Times New Roman" w:hAnsi="Times New Roman" w:eastAsia="仿宋" w:cs="Times New Roman"/>
          <w:kern w:val="0"/>
          <w:sz w:val="30"/>
          <w:szCs w:val="30"/>
          <w:highlight w:val="none"/>
        </w:rPr>
        <w:t>职务：</w:t>
      </w:r>
      <w:r>
        <w:rPr>
          <w:rFonts w:ascii="Times New Roman" w:hAnsi="Times New Roman" w:eastAsia="仿宋" w:cs="Times New Roman"/>
          <w:kern w:val="0"/>
          <w:sz w:val="30"/>
          <w:szCs w:val="30"/>
          <w:highlight w:val="none"/>
          <w:u w:val="single"/>
        </w:rPr>
        <w:t xml:space="preserve">               </w:t>
      </w:r>
    </w:p>
    <w:p>
      <w:pPr>
        <w:widowControl/>
        <w:spacing w:line="560" w:lineRule="exact"/>
        <w:outlineLvl w:val="2"/>
        <w:rPr>
          <w:rFonts w:ascii="Times New Roman" w:hAnsi="Times New Roman" w:eastAsia="仿宋" w:cs="Times New Roman"/>
          <w:kern w:val="0"/>
          <w:sz w:val="30"/>
          <w:szCs w:val="30"/>
          <w:highlight w:val="none"/>
          <w:u w:val="single"/>
        </w:rPr>
      </w:pPr>
      <w:r>
        <w:rPr>
          <w:rFonts w:ascii="Times New Roman" w:hAnsi="Times New Roman" w:eastAsia="仿宋" w:cs="Times New Roman"/>
          <w:kern w:val="0"/>
          <w:sz w:val="30"/>
          <w:szCs w:val="30"/>
          <w:highlight w:val="none"/>
        </w:rPr>
        <w:t xml:space="preserve">法定代表人(签字)： </w:t>
      </w:r>
      <w:r>
        <w:rPr>
          <w:rFonts w:ascii="Times New Roman" w:hAnsi="Times New Roman" w:eastAsia="仿宋" w:cs="Times New Roman"/>
          <w:kern w:val="0"/>
          <w:sz w:val="30"/>
          <w:szCs w:val="30"/>
          <w:highlight w:val="none"/>
          <w:u w:val="single"/>
        </w:rPr>
        <w:t>                      </w:t>
      </w:r>
    </w:p>
    <w:p>
      <w:pPr>
        <w:widowControl/>
        <w:spacing w:line="560" w:lineRule="exact"/>
        <w:outlineLvl w:val="2"/>
        <w:rPr>
          <w:rFonts w:ascii="Times New Roman" w:hAnsi="Times New Roman" w:eastAsia="仿宋" w:cs="Times New Roman"/>
          <w:kern w:val="0"/>
          <w:sz w:val="30"/>
          <w:szCs w:val="30"/>
          <w:highlight w:val="none"/>
          <w:u w:val="single"/>
        </w:rPr>
      </w:pPr>
    </w:p>
    <w:p>
      <w:pPr>
        <w:widowControl/>
        <w:spacing w:line="450" w:lineRule="atLeast"/>
        <w:outlineLvl w:val="2"/>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21590</wp:posOffset>
                </wp:positionV>
                <wp:extent cx="5607050" cy="2730500"/>
                <wp:effectExtent l="12700" t="0" r="19050" b="19050"/>
                <wp:wrapNone/>
                <wp:docPr id="5" name="矩形 5"/>
                <wp:cNvGraphicFramePr/>
                <a:graphic xmlns:a="http://schemas.openxmlformats.org/drawingml/2006/main">
                  <a:graphicData uri="http://schemas.microsoft.com/office/word/2010/wordprocessingShape">
                    <wps:wsp>
                      <wps:cNvSpPr/>
                      <wps:spPr>
                        <a:xfrm>
                          <a:off x="0" y="0"/>
                          <a:ext cx="5607050" cy="27305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pt;margin-top:1.7pt;height:215pt;width:441.5pt;z-index:251661312;v-text-anchor:middle;mso-width-relative:page;mso-height-relative:page;" filled="f" stroked="t" coordsize="21600,21600" o:gfxdata="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AC6SX1wAAAAcBAAAPAAAAAAAAAAEAIAAAACIAAABkcnMvZG93bnJldi54&#10;bWxQSwECFAAUAAAACACHTuJAO3r3ym0CAADXBAAADgAAAAAAAAABACAAAAAmAQAAZHJzL2Uyb0Rv&#10;Yy54bWxQSwUGAAAAAAYABgBZAQAABQYAAAAA&#10;">
                <v:fill on="f" focussize="0,0"/>
                <v:stroke weight="2pt" color="#000000 [3213]" miterlimit="8" joinstyle="miter"/>
                <v:imagedata o:title=""/>
                <o:lock v:ext="edit" aspectratio="f"/>
                <v:textbox>
                  <w:txbxContent>
                    <w:p>
                      <w:pPr>
                        <w:jc w:val="center"/>
                      </w:pPr>
                    </w:p>
                  </w:txbxContent>
                </v:textbox>
              </v:rect>
            </w:pict>
          </mc:Fallback>
        </mc:AlternateContent>
      </w:r>
    </w:p>
    <w:p>
      <w:pPr>
        <w:widowControl/>
        <w:spacing w:line="450" w:lineRule="atLeast"/>
        <w:jc w:val="right"/>
        <w:outlineLvl w:val="2"/>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w:t> </w:t>
      </w:r>
    </w:p>
    <w:p>
      <w:pPr>
        <w:widowControl/>
        <w:spacing w:line="450" w:lineRule="atLeast"/>
        <w:jc w:val="right"/>
        <w:outlineLvl w:val="2"/>
        <w:rPr>
          <w:rFonts w:ascii="Times New Roman" w:hAnsi="Times New Roman" w:eastAsia="仿宋" w:cs="Times New Roman"/>
          <w:kern w:val="0"/>
          <w:sz w:val="30"/>
          <w:szCs w:val="30"/>
          <w:highlight w:val="none"/>
        </w:rPr>
      </w:pPr>
    </w:p>
    <w:p>
      <w:pPr>
        <w:widowControl/>
        <w:spacing w:line="450" w:lineRule="atLeast"/>
        <w:ind w:right="1280"/>
        <w:jc w:val="center"/>
        <w:outlineLvl w:val="2"/>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w:t xml:space="preserve">            代理人身份证复印件</w:t>
      </w:r>
    </w:p>
    <w:p>
      <w:pPr>
        <w:widowControl/>
        <w:spacing w:line="450" w:lineRule="atLeast"/>
        <w:jc w:val="right"/>
        <w:outlineLvl w:val="2"/>
        <w:rPr>
          <w:rFonts w:ascii="Times New Roman" w:hAnsi="Times New Roman" w:eastAsia="仿宋" w:cs="Times New Roman"/>
          <w:kern w:val="0"/>
          <w:sz w:val="32"/>
          <w:szCs w:val="32"/>
          <w:highlight w:val="none"/>
        </w:rPr>
      </w:pPr>
    </w:p>
    <w:p>
      <w:pPr>
        <w:widowControl/>
        <w:spacing w:line="450" w:lineRule="atLeast"/>
        <w:jc w:val="right"/>
        <w:outlineLvl w:val="2"/>
        <w:rPr>
          <w:rFonts w:ascii="Times New Roman" w:hAnsi="Times New Roman" w:eastAsia="仿宋" w:cs="Times New Roman"/>
          <w:kern w:val="0"/>
          <w:sz w:val="32"/>
          <w:szCs w:val="32"/>
          <w:highlight w:val="none"/>
        </w:rPr>
      </w:pPr>
    </w:p>
    <w:p>
      <w:pPr>
        <w:widowControl/>
        <w:spacing w:line="450" w:lineRule="atLeast"/>
        <w:jc w:val="right"/>
        <w:outlineLvl w:val="2"/>
        <w:rPr>
          <w:rFonts w:ascii="Times New Roman" w:hAnsi="Times New Roman" w:eastAsia="仿宋" w:cs="Times New Roman"/>
          <w:kern w:val="0"/>
          <w:sz w:val="32"/>
          <w:szCs w:val="32"/>
          <w:highlight w:val="none"/>
        </w:rPr>
      </w:pPr>
    </w:p>
    <w:p>
      <w:pPr>
        <w:widowControl/>
        <w:spacing w:line="450" w:lineRule="atLeast"/>
        <w:ind w:firstLine="4200" w:firstLineChars="1400"/>
        <w:outlineLvl w:val="2"/>
        <w:rPr>
          <w:rFonts w:ascii="Times New Roman" w:hAnsi="Times New Roman" w:eastAsia="仿宋" w:cs="Times New Roman"/>
          <w:kern w:val="0"/>
          <w:sz w:val="30"/>
          <w:szCs w:val="30"/>
          <w:highlight w:val="none"/>
        </w:rPr>
      </w:pPr>
      <w:r>
        <w:rPr>
          <w:rFonts w:hint="eastAsia" w:eastAsia="仿宋" w:cs="Times New Roman"/>
          <w:kern w:val="0"/>
          <w:sz w:val="30"/>
          <w:szCs w:val="30"/>
          <w:highlight w:val="none"/>
        </w:rPr>
        <w:t>报价</w:t>
      </w:r>
      <w:r>
        <w:rPr>
          <w:rFonts w:ascii="Times New Roman" w:hAnsi="Times New Roman" w:eastAsia="仿宋" w:cs="Times New Roman"/>
          <w:kern w:val="0"/>
          <w:sz w:val="30"/>
          <w:szCs w:val="30"/>
          <w:highlight w:val="none"/>
        </w:rPr>
        <w:t>人(盖章)：</w:t>
      </w:r>
      <w:r>
        <w:rPr>
          <w:rFonts w:ascii="Times New Roman" w:hAnsi="Times New Roman" w:eastAsia="仿宋" w:cs="Times New Roman"/>
          <w:kern w:val="0"/>
          <w:sz w:val="30"/>
          <w:szCs w:val="30"/>
          <w:highlight w:val="none"/>
          <w:u w:val="single"/>
        </w:rPr>
        <w:t xml:space="preserve">                       </w:t>
      </w:r>
    </w:p>
    <w:p>
      <w:pPr>
        <w:widowControl/>
        <w:spacing w:line="450" w:lineRule="atLeast"/>
        <w:jc w:val="right"/>
        <w:outlineLvl w:val="2"/>
        <w:rPr>
          <w:rFonts w:ascii="Times New Roman" w:hAnsi="Times New Roman" w:eastAsia="仿宋" w:cs="Times New Roman"/>
          <w:kern w:val="0"/>
          <w:sz w:val="30"/>
          <w:szCs w:val="30"/>
          <w:highlight w:val="none"/>
        </w:rPr>
      </w:pPr>
      <w:r>
        <w:rPr>
          <w:rFonts w:ascii="Times New Roman" w:hAnsi="Times New Roman" w:eastAsia="仿宋" w:cs="Times New Roman"/>
          <w:kern w:val="0"/>
          <w:sz w:val="30"/>
          <w:szCs w:val="30"/>
          <w:highlight w:val="none"/>
        </w:rPr>
        <w:t>授权日期：    年    月    日</w:t>
      </w:r>
    </w:p>
    <w:p>
      <w:pPr>
        <w:rPr>
          <w:sz w:val="30"/>
          <w:szCs w:val="30"/>
          <w:highlight w:val="none"/>
        </w:rPr>
      </w:pPr>
      <w:r>
        <w:rPr>
          <w:rFonts w:hint="eastAsia"/>
          <w:sz w:val="30"/>
          <w:szCs w:val="30"/>
          <w:highlight w:val="none"/>
        </w:rPr>
        <w:br w:type="page"/>
      </w:r>
    </w:p>
    <w:p>
      <w:pPr>
        <w:widowControl/>
        <w:spacing w:line="700" w:lineRule="exact"/>
        <w:jc w:val="center"/>
        <w:outlineLvl w:val="1"/>
        <w:rPr>
          <w:rFonts w:ascii="Times New Roman" w:hAnsi="Times New Roman" w:eastAsia="方正小标宋简体" w:cs="Times New Roman"/>
          <w:kern w:val="0"/>
          <w:sz w:val="32"/>
          <w:szCs w:val="32"/>
          <w:highlight w:val="none"/>
        </w:rPr>
      </w:pPr>
      <w:r>
        <w:rPr>
          <w:rFonts w:hint="eastAsia" w:ascii="Times New Roman" w:hAnsi="Times New Roman" w:eastAsia="方正小标宋简体" w:cs="Times New Roman"/>
          <w:kern w:val="0"/>
          <w:sz w:val="32"/>
          <w:szCs w:val="32"/>
          <w:highlight w:val="none"/>
          <w:lang w:val="en-US" w:eastAsia="zh-CN"/>
        </w:rPr>
        <w:t>资质</w:t>
      </w:r>
      <w:r>
        <w:rPr>
          <w:rFonts w:hint="eastAsia" w:ascii="Times New Roman" w:hAnsi="Times New Roman" w:eastAsia="方正小标宋简体" w:cs="Times New Roman"/>
          <w:kern w:val="0"/>
          <w:sz w:val="32"/>
          <w:szCs w:val="32"/>
          <w:highlight w:val="none"/>
        </w:rPr>
        <w:t>原件扫描件</w:t>
      </w:r>
    </w:p>
    <w:p>
      <w:pPr>
        <w:rPr>
          <w:rFonts w:ascii="Times New Roman" w:hAnsi="Times New Roman" w:eastAsia="方正小标宋简体" w:cs="Times New Roman"/>
          <w:kern w:val="0"/>
          <w:sz w:val="44"/>
          <w:szCs w:val="44"/>
          <w:highlight w:val="none"/>
        </w:rPr>
      </w:pPr>
      <w:r>
        <w:rPr>
          <w:rFonts w:hint="eastAsia" w:ascii="Times New Roman" w:hAnsi="Times New Roman" w:eastAsia="方正小标宋简体" w:cs="Times New Roman"/>
          <w:kern w:val="0"/>
          <w:sz w:val="44"/>
          <w:szCs w:val="44"/>
          <w:highlight w:val="none"/>
        </w:rPr>
        <w:br w:type="page"/>
      </w:r>
    </w:p>
    <w:p>
      <w:pPr>
        <w:widowControl/>
        <w:spacing w:line="700" w:lineRule="exact"/>
        <w:jc w:val="center"/>
        <w:outlineLvl w:val="1"/>
        <w:rPr>
          <w:rFonts w:ascii="Times New Roman" w:hAnsi="Times New Roman" w:eastAsia="方正小标宋简体" w:cs="Times New Roman"/>
          <w:kern w:val="0"/>
          <w:sz w:val="32"/>
          <w:szCs w:val="32"/>
          <w:highlight w:val="none"/>
        </w:rPr>
      </w:pPr>
      <w:r>
        <w:rPr>
          <w:rFonts w:hint="eastAsia" w:ascii="Times New Roman" w:hAnsi="Times New Roman" w:eastAsia="方正小标宋简体" w:cs="Times New Roman"/>
          <w:kern w:val="0"/>
          <w:sz w:val="32"/>
          <w:szCs w:val="32"/>
          <w:highlight w:val="none"/>
        </w:rPr>
        <w:t>其他需要提供的资料</w:t>
      </w:r>
    </w:p>
    <w:sectPr>
      <w:footerReference r:id="rId5" w:type="default"/>
      <w:pgSz w:w="11906" w:h="16838"/>
      <w:pgMar w:top="1134" w:right="1803" w:bottom="1134"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
                      <w:rPr>
                        <w:rFonts w:eastAsia="宋体"/>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ZDZiOTdkYTA2ZThiZTMxNjQ1NzFjN2I0Mjk0ZGEifQ=="/>
  </w:docVars>
  <w:rsids>
    <w:rsidRoot w:val="00172A27"/>
    <w:rsid w:val="00172A27"/>
    <w:rsid w:val="00181E5D"/>
    <w:rsid w:val="005C4D2E"/>
    <w:rsid w:val="006E6DD9"/>
    <w:rsid w:val="008D4A29"/>
    <w:rsid w:val="00A258CC"/>
    <w:rsid w:val="00CB5672"/>
    <w:rsid w:val="00F37C91"/>
    <w:rsid w:val="00FE72E8"/>
    <w:rsid w:val="01D54391"/>
    <w:rsid w:val="02AD0847"/>
    <w:rsid w:val="02D53440"/>
    <w:rsid w:val="038C5A7B"/>
    <w:rsid w:val="05813296"/>
    <w:rsid w:val="05D90458"/>
    <w:rsid w:val="06133DF7"/>
    <w:rsid w:val="065A401E"/>
    <w:rsid w:val="06785A48"/>
    <w:rsid w:val="068D4EFD"/>
    <w:rsid w:val="06B67B2B"/>
    <w:rsid w:val="0734176F"/>
    <w:rsid w:val="078A48DD"/>
    <w:rsid w:val="081148C5"/>
    <w:rsid w:val="085D1B81"/>
    <w:rsid w:val="088A468B"/>
    <w:rsid w:val="0A7960A8"/>
    <w:rsid w:val="0AC37397"/>
    <w:rsid w:val="0AD73341"/>
    <w:rsid w:val="0B997A3F"/>
    <w:rsid w:val="0BC80701"/>
    <w:rsid w:val="0BF43549"/>
    <w:rsid w:val="0D664835"/>
    <w:rsid w:val="0D831D69"/>
    <w:rsid w:val="0DA403E2"/>
    <w:rsid w:val="0DC363ED"/>
    <w:rsid w:val="0DCD32D6"/>
    <w:rsid w:val="0EA66C4B"/>
    <w:rsid w:val="0EA734E3"/>
    <w:rsid w:val="0FBE66A2"/>
    <w:rsid w:val="0FBE7EFE"/>
    <w:rsid w:val="0FC37B2A"/>
    <w:rsid w:val="0FFC6C9E"/>
    <w:rsid w:val="10207B26"/>
    <w:rsid w:val="102C333C"/>
    <w:rsid w:val="104C6F94"/>
    <w:rsid w:val="105243AD"/>
    <w:rsid w:val="11247385"/>
    <w:rsid w:val="11C169CF"/>
    <w:rsid w:val="11FD5E86"/>
    <w:rsid w:val="13C85418"/>
    <w:rsid w:val="13E75CF9"/>
    <w:rsid w:val="14396F69"/>
    <w:rsid w:val="144E441B"/>
    <w:rsid w:val="14707131"/>
    <w:rsid w:val="14902761"/>
    <w:rsid w:val="14D40F85"/>
    <w:rsid w:val="155B1B74"/>
    <w:rsid w:val="159A3ED7"/>
    <w:rsid w:val="17FE3C3C"/>
    <w:rsid w:val="18B16FC2"/>
    <w:rsid w:val="19C77265"/>
    <w:rsid w:val="1A4B3997"/>
    <w:rsid w:val="1B0D514E"/>
    <w:rsid w:val="1C4924A8"/>
    <w:rsid w:val="1C506305"/>
    <w:rsid w:val="1C6E68B4"/>
    <w:rsid w:val="1C7928E3"/>
    <w:rsid w:val="1CFD6825"/>
    <w:rsid w:val="1D3718D2"/>
    <w:rsid w:val="1DA97785"/>
    <w:rsid w:val="1DC8706C"/>
    <w:rsid w:val="1DEE322F"/>
    <w:rsid w:val="1E6158C2"/>
    <w:rsid w:val="1EBF3FD5"/>
    <w:rsid w:val="1EFD2BD6"/>
    <w:rsid w:val="21863CCF"/>
    <w:rsid w:val="22116BC7"/>
    <w:rsid w:val="22C73E67"/>
    <w:rsid w:val="22C858E4"/>
    <w:rsid w:val="22CD723B"/>
    <w:rsid w:val="22D13116"/>
    <w:rsid w:val="23101CA6"/>
    <w:rsid w:val="24057C34"/>
    <w:rsid w:val="24962EC5"/>
    <w:rsid w:val="25913921"/>
    <w:rsid w:val="26F86BD7"/>
    <w:rsid w:val="275B17A1"/>
    <w:rsid w:val="276746E1"/>
    <w:rsid w:val="27932F82"/>
    <w:rsid w:val="27A54F05"/>
    <w:rsid w:val="283335F1"/>
    <w:rsid w:val="287A3DE8"/>
    <w:rsid w:val="29934600"/>
    <w:rsid w:val="29E95A8C"/>
    <w:rsid w:val="2A7A6DE3"/>
    <w:rsid w:val="2B6821E4"/>
    <w:rsid w:val="2C3E7171"/>
    <w:rsid w:val="2C96370A"/>
    <w:rsid w:val="2D24609A"/>
    <w:rsid w:val="2D6A19BA"/>
    <w:rsid w:val="2E715CA6"/>
    <w:rsid w:val="2F660650"/>
    <w:rsid w:val="2F960488"/>
    <w:rsid w:val="2FB9194C"/>
    <w:rsid w:val="2FDA1473"/>
    <w:rsid w:val="30574E96"/>
    <w:rsid w:val="30926113"/>
    <w:rsid w:val="30F5049B"/>
    <w:rsid w:val="311A1731"/>
    <w:rsid w:val="31687892"/>
    <w:rsid w:val="31737201"/>
    <w:rsid w:val="328D401C"/>
    <w:rsid w:val="32E6076B"/>
    <w:rsid w:val="33572DC8"/>
    <w:rsid w:val="33B9138D"/>
    <w:rsid w:val="34636F12"/>
    <w:rsid w:val="34CE20CB"/>
    <w:rsid w:val="354C386E"/>
    <w:rsid w:val="362F1063"/>
    <w:rsid w:val="36514D02"/>
    <w:rsid w:val="36BB753C"/>
    <w:rsid w:val="39C03726"/>
    <w:rsid w:val="3A5C758D"/>
    <w:rsid w:val="3BF70952"/>
    <w:rsid w:val="3C1444DA"/>
    <w:rsid w:val="3C3514DD"/>
    <w:rsid w:val="3DF83B66"/>
    <w:rsid w:val="3E2C518A"/>
    <w:rsid w:val="3EC3096F"/>
    <w:rsid w:val="3EFB0E36"/>
    <w:rsid w:val="3F9A565B"/>
    <w:rsid w:val="3FE65409"/>
    <w:rsid w:val="40646359"/>
    <w:rsid w:val="4094539A"/>
    <w:rsid w:val="418E7F02"/>
    <w:rsid w:val="4200231D"/>
    <w:rsid w:val="42437334"/>
    <w:rsid w:val="43EC09F9"/>
    <w:rsid w:val="44021A2A"/>
    <w:rsid w:val="449B1BAB"/>
    <w:rsid w:val="44BB4974"/>
    <w:rsid w:val="44D45EB7"/>
    <w:rsid w:val="45385394"/>
    <w:rsid w:val="45785804"/>
    <w:rsid w:val="459A085F"/>
    <w:rsid w:val="4641049C"/>
    <w:rsid w:val="464B324F"/>
    <w:rsid w:val="46986E5B"/>
    <w:rsid w:val="478F1FB0"/>
    <w:rsid w:val="48032132"/>
    <w:rsid w:val="4813515C"/>
    <w:rsid w:val="486C24D1"/>
    <w:rsid w:val="49FA0C72"/>
    <w:rsid w:val="4A166638"/>
    <w:rsid w:val="4AB9697E"/>
    <w:rsid w:val="4AD36963"/>
    <w:rsid w:val="4AF448A9"/>
    <w:rsid w:val="4D0F2DF4"/>
    <w:rsid w:val="4E3D3EAE"/>
    <w:rsid w:val="4E510168"/>
    <w:rsid w:val="4F7344C2"/>
    <w:rsid w:val="500321E3"/>
    <w:rsid w:val="502771EB"/>
    <w:rsid w:val="50B3338E"/>
    <w:rsid w:val="50E546E9"/>
    <w:rsid w:val="50F2678A"/>
    <w:rsid w:val="51081C3E"/>
    <w:rsid w:val="510C4FCD"/>
    <w:rsid w:val="513E69F0"/>
    <w:rsid w:val="51487340"/>
    <w:rsid w:val="51593ABE"/>
    <w:rsid w:val="519E4E3D"/>
    <w:rsid w:val="51DE4BB4"/>
    <w:rsid w:val="52AC55E1"/>
    <w:rsid w:val="52C72C14"/>
    <w:rsid w:val="53016E76"/>
    <w:rsid w:val="54830571"/>
    <w:rsid w:val="548C093A"/>
    <w:rsid w:val="548D74AC"/>
    <w:rsid w:val="54CB240F"/>
    <w:rsid w:val="54D64393"/>
    <w:rsid w:val="555A1B4D"/>
    <w:rsid w:val="55824CDC"/>
    <w:rsid w:val="56332E4D"/>
    <w:rsid w:val="56907624"/>
    <w:rsid w:val="574D13C0"/>
    <w:rsid w:val="57AC3F00"/>
    <w:rsid w:val="57D3652E"/>
    <w:rsid w:val="58A65CBC"/>
    <w:rsid w:val="5B384449"/>
    <w:rsid w:val="5B704463"/>
    <w:rsid w:val="5C3A6E47"/>
    <w:rsid w:val="5C73563E"/>
    <w:rsid w:val="5CAD0EA9"/>
    <w:rsid w:val="5CE94060"/>
    <w:rsid w:val="5DD76917"/>
    <w:rsid w:val="5EDE360A"/>
    <w:rsid w:val="5EE12DD4"/>
    <w:rsid w:val="5FEF451B"/>
    <w:rsid w:val="60F809BC"/>
    <w:rsid w:val="61C5357E"/>
    <w:rsid w:val="62D01834"/>
    <w:rsid w:val="64621D2D"/>
    <w:rsid w:val="6663614D"/>
    <w:rsid w:val="6739565A"/>
    <w:rsid w:val="67B568A8"/>
    <w:rsid w:val="68F01AEE"/>
    <w:rsid w:val="6A3479FF"/>
    <w:rsid w:val="6B223744"/>
    <w:rsid w:val="6B3553F2"/>
    <w:rsid w:val="6D0D42E6"/>
    <w:rsid w:val="6D0D6A87"/>
    <w:rsid w:val="6D5E3D52"/>
    <w:rsid w:val="6E022134"/>
    <w:rsid w:val="6F4E5AA3"/>
    <w:rsid w:val="6FF1580C"/>
    <w:rsid w:val="705824A3"/>
    <w:rsid w:val="713144A9"/>
    <w:rsid w:val="71324139"/>
    <w:rsid w:val="71737F1D"/>
    <w:rsid w:val="73AD77A7"/>
    <w:rsid w:val="740D3912"/>
    <w:rsid w:val="767E0BED"/>
    <w:rsid w:val="76B14441"/>
    <w:rsid w:val="76BB697E"/>
    <w:rsid w:val="77747EDB"/>
    <w:rsid w:val="77811976"/>
    <w:rsid w:val="779C321C"/>
    <w:rsid w:val="77FB7D37"/>
    <w:rsid w:val="7879433F"/>
    <w:rsid w:val="78B1149B"/>
    <w:rsid w:val="793E2465"/>
    <w:rsid w:val="798D4602"/>
    <w:rsid w:val="7A634FA4"/>
    <w:rsid w:val="7BA803C7"/>
    <w:rsid w:val="7BDD61F4"/>
    <w:rsid w:val="7C3C2B9F"/>
    <w:rsid w:val="7CB31D84"/>
    <w:rsid w:val="7D9710B0"/>
    <w:rsid w:val="7DAC428A"/>
    <w:rsid w:val="7E724EAC"/>
    <w:rsid w:val="7ED8053C"/>
    <w:rsid w:val="7EEB182F"/>
    <w:rsid w:val="7EF77409"/>
    <w:rsid w:val="7FF12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rPr>
      <w:sz w:val="28"/>
      <w:szCs w:val="20"/>
    </w:rPr>
  </w:style>
  <w:style w:type="paragraph" w:styleId="4">
    <w:name w:val="footer"/>
    <w:basedOn w:val="1"/>
    <w:autoRedefine/>
    <w:qFormat/>
    <w:uiPriority w:val="99"/>
    <w:pPr>
      <w:tabs>
        <w:tab w:val="center" w:pos="4153"/>
        <w:tab w:val="right" w:pos="8306"/>
      </w:tabs>
      <w:snapToGrid w:val="0"/>
    </w:pPr>
    <w:rPr>
      <w:rFonts w:ascii="Calibri" w:hAnsi="Calibri"/>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autoRedefine/>
    <w:qFormat/>
    <w:uiPriority w:val="0"/>
    <w:pPr>
      <w:widowControl w:val="0"/>
      <w:adjustRightInd w:val="0"/>
      <w:spacing w:line="312" w:lineRule="atLeast"/>
      <w:textAlignment w:val="baseline"/>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中华人民共和国中南海办事处</Company>
  <Pages>12</Pages>
  <Words>2006</Words>
  <Characters>2175</Characters>
  <Lines>28</Lines>
  <Paragraphs>8</Paragraphs>
  <TotalTime>1</TotalTime>
  <ScaleCrop>false</ScaleCrop>
  <LinksUpToDate>false</LinksUpToDate>
  <CharactersWithSpaces>3264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2020-06-29T07:41:00Z</dcterms:created>
  <dc:creator>绵绵 Ariel</dc:creator>
  <cp:lastModifiedBy>HUAWEI</cp:lastModifiedBy>
  <cp:lastPrinted>2024-01-02T01:20:00Z</cp:lastPrinted>
  <dcterms:modified xsi:type="dcterms:W3CDTF">2024-04-15T03:49:26Z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F630ED42B7F94BB6875315A0A4F23C30_13</vt:lpwstr>
  </property>
</Properties>
</file>