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045C" w:rsidRDefault="00000000" w:rsidP="00A80B68">
      <w:pPr>
        <w:spacing w:line="600" w:lineRule="exact"/>
        <w:jc w:val="center"/>
        <w:rPr>
          <w:rFonts w:ascii="方正小标宋_GBK" w:eastAsia="方正小标宋_GBK" w:hAnsi="黑体" w:cs="黑体" w:hint="eastAsia"/>
          <w:sz w:val="44"/>
          <w:szCs w:val="44"/>
        </w:rPr>
      </w:pPr>
      <w:r>
        <w:rPr>
          <w:rFonts w:ascii="方正小标宋_GBK" w:eastAsia="方正小标宋_GBK" w:hAnsi="黑体" w:cs="黑体" w:hint="eastAsia"/>
          <w:sz w:val="44"/>
          <w:szCs w:val="44"/>
        </w:rPr>
        <w:t>云南保山苏帕河水电开发有限公司关于</w:t>
      </w:r>
    </w:p>
    <w:p w:rsidR="00A80B68" w:rsidRPr="00A80B68" w:rsidRDefault="00000000" w:rsidP="00A80B68">
      <w:pPr>
        <w:spacing w:line="600" w:lineRule="exact"/>
        <w:jc w:val="center"/>
        <w:rPr>
          <w:rFonts w:ascii="方正小标宋_GBK" w:eastAsia="方正小标宋_GBK" w:hAnsi="黑体" w:cs="黑体" w:hint="eastAsia"/>
          <w:sz w:val="44"/>
          <w:szCs w:val="44"/>
        </w:rPr>
      </w:pPr>
      <w:proofErr w:type="gramStart"/>
      <w:r>
        <w:rPr>
          <w:rFonts w:ascii="方正小标宋_GBK" w:eastAsia="方正小标宋_GBK" w:hAnsi="黑体" w:cs="黑体" w:hint="eastAsia"/>
          <w:sz w:val="44"/>
          <w:szCs w:val="44"/>
        </w:rPr>
        <w:t>天融信</w:t>
      </w:r>
      <w:proofErr w:type="gramEnd"/>
      <w:r>
        <w:rPr>
          <w:rFonts w:ascii="方正小标宋_GBK" w:eastAsia="方正小标宋_GBK" w:hAnsi="黑体" w:cs="黑体" w:hint="eastAsia"/>
          <w:sz w:val="44"/>
          <w:szCs w:val="44"/>
        </w:rPr>
        <w:t>网络安全设备规则库更新升级服务采购</w:t>
      </w:r>
      <w:r w:rsidR="001C2F71">
        <w:rPr>
          <w:rFonts w:ascii="方正小标宋_GBK" w:eastAsia="方正小标宋_GBK" w:hAnsi="黑体" w:cs="黑体" w:hint="eastAsia"/>
          <w:sz w:val="44"/>
          <w:szCs w:val="44"/>
        </w:rPr>
        <w:t>失败的公告</w:t>
      </w:r>
    </w:p>
    <w:p w:rsidR="001B7511" w:rsidRDefault="00000000" w:rsidP="001B7511">
      <w:pPr>
        <w:spacing w:line="600" w:lineRule="exact"/>
        <w:ind w:firstLineChars="200" w:firstLine="640"/>
        <w:rPr>
          <w:rFonts w:ascii="仿宋" w:eastAsia="仿宋" w:hAnsi="仿宋" w:cs="Times New Roman"/>
          <w:color w:val="000000" w:themeColor="text1"/>
          <w:sz w:val="32"/>
        </w:rPr>
      </w:pPr>
      <w:r w:rsidRPr="00A80B68">
        <w:rPr>
          <w:rFonts w:ascii="Times New Roman" w:eastAsia="方正仿宋_GBK" w:hAnsi="Times New Roman" w:cs="Times New Roman" w:hint="eastAsia"/>
          <w:b/>
          <w:bCs/>
          <w:color w:val="333333"/>
          <w:kern w:val="0"/>
          <w:sz w:val="32"/>
          <w:szCs w:val="32"/>
          <w:shd w:val="clear" w:color="auto" w:fill="FFFFFF"/>
        </w:rPr>
        <w:t>一、项目</w:t>
      </w:r>
      <w:r w:rsidRPr="00A80B68">
        <w:rPr>
          <w:rFonts w:ascii="Times New Roman" w:eastAsia="方正仿宋_GBK" w:hAnsi="Times New Roman" w:cs="Times New Roman"/>
          <w:b/>
          <w:bCs/>
          <w:color w:val="333333"/>
          <w:kern w:val="0"/>
          <w:sz w:val="32"/>
          <w:szCs w:val="32"/>
          <w:shd w:val="clear" w:color="auto" w:fill="FFFFFF"/>
        </w:rPr>
        <w:t>名称：</w:t>
      </w:r>
      <w:r w:rsidRPr="00A80B68">
        <w:rPr>
          <w:rFonts w:ascii="仿宋" w:eastAsia="仿宋" w:hAnsi="仿宋" w:cs="Times New Roman" w:hint="eastAsia"/>
          <w:color w:val="000000" w:themeColor="text1"/>
          <w:sz w:val="32"/>
        </w:rPr>
        <w:t>云南保山</w:t>
      </w:r>
      <w:proofErr w:type="gramStart"/>
      <w:r w:rsidRPr="00A80B68">
        <w:rPr>
          <w:rFonts w:ascii="仿宋" w:eastAsia="仿宋" w:hAnsi="仿宋" w:cs="Times New Roman" w:hint="eastAsia"/>
          <w:color w:val="000000" w:themeColor="text1"/>
          <w:sz w:val="32"/>
        </w:rPr>
        <w:t>苏帕河水电</w:t>
      </w:r>
      <w:proofErr w:type="gramEnd"/>
      <w:r w:rsidRPr="00A80B68">
        <w:rPr>
          <w:rFonts w:ascii="仿宋" w:eastAsia="仿宋" w:hAnsi="仿宋" w:cs="Times New Roman" w:hint="eastAsia"/>
          <w:color w:val="000000" w:themeColor="text1"/>
          <w:sz w:val="32"/>
        </w:rPr>
        <w:t>开发有限公司</w:t>
      </w:r>
      <w:proofErr w:type="gramStart"/>
      <w:r w:rsidRPr="00A80B68">
        <w:rPr>
          <w:rFonts w:ascii="仿宋" w:eastAsia="仿宋" w:hAnsi="仿宋" w:cs="Times New Roman" w:hint="eastAsia"/>
          <w:color w:val="000000" w:themeColor="text1"/>
          <w:sz w:val="32"/>
        </w:rPr>
        <w:t>天融信</w:t>
      </w:r>
      <w:proofErr w:type="gramEnd"/>
      <w:r w:rsidRPr="00A80B68">
        <w:rPr>
          <w:rFonts w:ascii="仿宋" w:eastAsia="仿宋" w:hAnsi="仿宋" w:cs="Times New Roman" w:hint="eastAsia"/>
          <w:color w:val="000000" w:themeColor="text1"/>
          <w:sz w:val="32"/>
        </w:rPr>
        <w:t>网络安全设备规则库更新升级服务采购。</w:t>
      </w:r>
    </w:p>
    <w:p w:rsidR="00E5045C" w:rsidRPr="001B7511" w:rsidRDefault="00000000" w:rsidP="001B7511">
      <w:pPr>
        <w:spacing w:line="600" w:lineRule="exact"/>
        <w:ind w:firstLineChars="200" w:firstLine="640"/>
        <w:rPr>
          <w:rFonts w:ascii="仿宋" w:eastAsia="仿宋" w:hAnsi="仿宋" w:cs="Times New Roman" w:hint="eastAsia"/>
          <w:color w:val="000000" w:themeColor="text1"/>
          <w:sz w:val="32"/>
        </w:rPr>
      </w:pPr>
      <w:r w:rsidRPr="00A80B68">
        <w:rPr>
          <w:rFonts w:ascii="Times New Roman" w:eastAsia="方正仿宋_GBK" w:hAnsi="Times New Roman" w:cs="Times New Roman" w:hint="eastAsia"/>
          <w:b/>
          <w:bCs/>
          <w:color w:val="333333"/>
          <w:kern w:val="0"/>
          <w:sz w:val="32"/>
          <w:szCs w:val="32"/>
          <w:shd w:val="clear" w:color="auto" w:fill="FFFFFF"/>
        </w:rPr>
        <w:t>二、</w:t>
      </w:r>
      <w:proofErr w:type="gramStart"/>
      <w:r w:rsidRPr="00A80B68">
        <w:rPr>
          <w:rFonts w:ascii="Times New Roman" w:eastAsia="方正仿宋_GBK" w:hAnsi="Times New Roman" w:cs="Times New Roman" w:hint="eastAsia"/>
          <w:b/>
          <w:bCs/>
          <w:color w:val="333333"/>
          <w:kern w:val="0"/>
          <w:sz w:val="32"/>
          <w:szCs w:val="32"/>
          <w:shd w:val="clear" w:color="auto" w:fill="FFFFFF"/>
        </w:rPr>
        <w:t>废标情况</w:t>
      </w:r>
      <w:proofErr w:type="gramEnd"/>
      <w:r w:rsidRPr="00A80B68">
        <w:rPr>
          <w:rFonts w:ascii="Times New Roman" w:eastAsia="方正仿宋_GBK" w:hAnsi="Times New Roman" w:cs="Times New Roman" w:hint="eastAsia"/>
          <w:b/>
          <w:bCs/>
          <w:color w:val="333333"/>
          <w:kern w:val="0"/>
          <w:sz w:val="32"/>
          <w:szCs w:val="32"/>
          <w:shd w:val="clear" w:color="auto" w:fill="FFFFFF"/>
        </w:rPr>
        <w:t>：</w:t>
      </w:r>
      <w:r w:rsidRPr="00A80B68">
        <w:rPr>
          <w:rFonts w:ascii="仿宋" w:eastAsia="仿宋" w:hAnsi="仿宋" w:cs="Times New Roman" w:hint="eastAsia"/>
          <w:color w:val="000000" w:themeColor="text1"/>
          <w:sz w:val="32"/>
        </w:rPr>
        <w:t>价格超出我公司预算价格。</w:t>
      </w:r>
      <w:r>
        <w:rPr>
          <w:rFonts w:ascii="方正仿宋_GBK" w:eastAsia="方正仿宋_GBK" w:hAnsiTheme="minorEastAsia"/>
          <w:sz w:val="32"/>
          <w:szCs w:val="32"/>
        </w:rPr>
        <w:t> </w:t>
      </w:r>
    </w:p>
    <w:p w:rsidR="00E5045C" w:rsidRPr="00A80B68" w:rsidRDefault="00000000" w:rsidP="001B7511">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Times New Roman" w:eastAsia="方正仿宋_GBK" w:hAnsi="Times New Roman" w:hint="eastAsia"/>
          <w:b/>
          <w:bCs/>
          <w:color w:val="333333"/>
          <w:sz w:val="32"/>
          <w:szCs w:val="32"/>
          <w:shd w:val="clear" w:color="auto" w:fill="FFFFFF"/>
        </w:rPr>
        <w:t>三、公告时间：</w:t>
      </w:r>
      <w:r w:rsidRPr="00A80B68">
        <w:rPr>
          <w:rFonts w:ascii="仿宋" w:eastAsia="仿宋" w:hAnsi="仿宋" w:hint="eastAsia"/>
          <w:color w:val="000000" w:themeColor="text1"/>
          <w:kern w:val="2"/>
          <w:sz w:val="32"/>
        </w:rPr>
        <w:t>2024年7月</w:t>
      </w:r>
      <w:r w:rsidRPr="00A80B68">
        <w:rPr>
          <w:rFonts w:ascii="仿宋" w:eastAsia="仿宋" w:hAnsi="仿宋"/>
          <w:color w:val="000000" w:themeColor="text1"/>
          <w:kern w:val="2"/>
          <w:sz w:val="32"/>
        </w:rPr>
        <w:t>22</w:t>
      </w:r>
      <w:r w:rsidRPr="00A80B68">
        <w:rPr>
          <w:rFonts w:ascii="仿宋" w:eastAsia="仿宋" w:hAnsi="仿宋" w:hint="eastAsia"/>
          <w:color w:val="000000" w:themeColor="text1"/>
          <w:kern w:val="2"/>
          <w:sz w:val="32"/>
        </w:rPr>
        <w:t>日至7月</w:t>
      </w:r>
      <w:r w:rsidRPr="00A80B68">
        <w:rPr>
          <w:rFonts w:ascii="仿宋" w:eastAsia="仿宋" w:hAnsi="仿宋"/>
          <w:color w:val="000000" w:themeColor="text1"/>
          <w:kern w:val="2"/>
          <w:sz w:val="32"/>
        </w:rPr>
        <w:t>24</w:t>
      </w:r>
      <w:r w:rsidRPr="00A80B68">
        <w:rPr>
          <w:rFonts w:ascii="仿宋" w:eastAsia="仿宋" w:hAnsi="仿宋" w:hint="eastAsia"/>
          <w:color w:val="000000" w:themeColor="text1"/>
          <w:kern w:val="2"/>
          <w:sz w:val="32"/>
        </w:rPr>
        <w:t>日。</w:t>
      </w:r>
      <w:r w:rsidR="001B7511">
        <w:rPr>
          <w:rFonts w:ascii="仿宋" w:eastAsia="仿宋" w:hAnsi="仿宋" w:hint="eastAsia"/>
          <w:color w:val="000000" w:themeColor="text1"/>
          <w:kern w:val="2"/>
          <w:sz w:val="32"/>
        </w:rPr>
        <w:t>公告</w:t>
      </w:r>
      <w:r w:rsidRPr="00A80B68">
        <w:rPr>
          <w:rFonts w:ascii="仿宋" w:eastAsia="仿宋" w:hAnsi="仿宋" w:hint="eastAsia"/>
          <w:color w:val="000000" w:themeColor="text1"/>
          <w:kern w:val="2"/>
          <w:sz w:val="32"/>
        </w:rPr>
        <w:t>期间所有报价人和其他利害关系人可以向采购人反馈，逾期将不再受理。</w:t>
      </w:r>
    </w:p>
    <w:p w:rsidR="00A80B68" w:rsidRDefault="00000000" w:rsidP="001B7511">
      <w:pPr>
        <w:pStyle w:val="a7"/>
        <w:widowControl/>
        <w:spacing w:beforeAutospacing="0" w:afterAutospacing="0" w:line="600" w:lineRule="exact"/>
        <w:ind w:firstLineChars="200" w:firstLine="640"/>
        <w:rPr>
          <w:rFonts w:ascii="仿宋" w:eastAsia="仿宋" w:hAnsi="仿宋" w:hint="eastAsia"/>
          <w:color w:val="000000" w:themeColor="text1"/>
          <w:kern w:val="2"/>
          <w:sz w:val="32"/>
        </w:rPr>
      </w:pPr>
      <w:r w:rsidRPr="00A80B68">
        <w:rPr>
          <w:rFonts w:ascii="Times New Roman" w:eastAsia="方正仿宋_GBK" w:hAnsi="Times New Roman" w:hint="eastAsia"/>
          <w:b/>
          <w:bCs/>
          <w:color w:val="333333"/>
          <w:sz w:val="32"/>
          <w:szCs w:val="32"/>
          <w:shd w:val="clear" w:color="auto" w:fill="FFFFFF"/>
        </w:rPr>
        <w:t>四、监督部门：</w:t>
      </w:r>
      <w:r w:rsidR="00A80B68" w:rsidRPr="00A80B68">
        <w:rPr>
          <w:rFonts w:ascii="仿宋" w:eastAsia="仿宋" w:hAnsi="仿宋" w:hint="eastAsia"/>
          <w:color w:val="000000" w:themeColor="text1"/>
          <w:kern w:val="2"/>
          <w:sz w:val="32"/>
        </w:rPr>
        <w:t>本采购项目的监督部门为云南保山苏帕河水电开发有限公司纪委办公室（审计法务风控部）（电话：0875-2227137）。</w:t>
      </w:r>
    </w:p>
    <w:p w:rsidR="00E5045C" w:rsidRPr="00A80B68" w:rsidRDefault="00000000" w:rsidP="001B7511">
      <w:pPr>
        <w:pStyle w:val="a7"/>
        <w:widowControl/>
        <w:spacing w:beforeAutospacing="0" w:afterAutospacing="0" w:line="600" w:lineRule="exact"/>
        <w:ind w:firstLineChars="200" w:firstLine="640"/>
        <w:rPr>
          <w:rFonts w:ascii="Times New Roman" w:eastAsia="方正仿宋_GBK" w:hAnsi="Times New Roman"/>
          <w:b/>
          <w:bCs/>
          <w:color w:val="333333"/>
          <w:sz w:val="32"/>
          <w:szCs w:val="32"/>
          <w:shd w:val="clear" w:color="auto" w:fill="FFFFFF"/>
        </w:rPr>
      </w:pPr>
      <w:r w:rsidRPr="00A80B68">
        <w:rPr>
          <w:rFonts w:ascii="Times New Roman" w:eastAsia="方正仿宋_GBK" w:hAnsi="Times New Roman" w:hint="eastAsia"/>
          <w:b/>
          <w:bCs/>
          <w:color w:val="333333"/>
          <w:sz w:val="32"/>
          <w:szCs w:val="32"/>
          <w:shd w:val="clear" w:color="auto" w:fill="FFFFFF"/>
        </w:rPr>
        <w:t>五、联系方式：</w:t>
      </w:r>
    </w:p>
    <w:p w:rsidR="00E5045C" w:rsidRPr="00A80B68" w:rsidRDefault="00000000" w:rsidP="001B7511">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仿宋" w:eastAsia="仿宋" w:hAnsi="仿宋" w:hint="eastAsia"/>
          <w:color w:val="000000" w:themeColor="text1"/>
          <w:kern w:val="2"/>
          <w:sz w:val="32"/>
        </w:rPr>
        <w:t>采购人:云南保山苏帕河水电开发有限公司</w:t>
      </w:r>
    </w:p>
    <w:p w:rsidR="00E5045C" w:rsidRPr="00A80B68" w:rsidRDefault="00000000" w:rsidP="00A80B68">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仿宋" w:eastAsia="仿宋" w:hAnsi="仿宋" w:hint="eastAsia"/>
          <w:color w:val="000000" w:themeColor="text1"/>
          <w:kern w:val="2"/>
          <w:sz w:val="32"/>
        </w:rPr>
        <w:t>地址: 云南省保山市隆阳区四季风景东湖荷映</w:t>
      </w:r>
    </w:p>
    <w:p w:rsidR="00E5045C" w:rsidRPr="00A80B68" w:rsidRDefault="00000000" w:rsidP="00A80B68">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仿宋" w:eastAsia="仿宋" w:hAnsi="仿宋" w:hint="eastAsia"/>
          <w:color w:val="000000" w:themeColor="text1"/>
          <w:kern w:val="2"/>
          <w:sz w:val="32"/>
        </w:rPr>
        <w:t>联系人:周先有</w:t>
      </w:r>
    </w:p>
    <w:p w:rsidR="00E5045C" w:rsidRPr="00A80B68" w:rsidRDefault="00000000" w:rsidP="00A80B68">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仿宋" w:eastAsia="仿宋" w:hAnsi="仿宋" w:hint="eastAsia"/>
          <w:color w:val="000000" w:themeColor="text1"/>
          <w:kern w:val="2"/>
          <w:sz w:val="32"/>
        </w:rPr>
        <w:t>联系方式: 15331539289</w:t>
      </w:r>
    </w:p>
    <w:p w:rsidR="00E5045C" w:rsidRPr="00A80B68" w:rsidRDefault="00000000" w:rsidP="00A80B68">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r w:rsidRPr="00A80B68">
        <w:rPr>
          <w:rFonts w:ascii="仿宋" w:eastAsia="仿宋" w:hAnsi="仿宋" w:hint="eastAsia"/>
          <w:color w:val="000000" w:themeColor="text1"/>
          <w:kern w:val="2"/>
          <w:sz w:val="32"/>
        </w:rPr>
        <w:t>邮箱: 307838474@qq.com</w:t>
      </w:r>
    </w:p>
    <w:p w:rsidR="00E5045C" w:rsidRPr="00A80B68" w:rsidRDefault="00E5045C" w:rsidP="00A80B68">
      <w:pPr>
        <w:pStyle w:val="a7"/>
        <w:widowControl/>
        <w:spacing w:beforeAutospacing="0" w:afterAutospacing="0" w:line="600" w:lineRule="exact"/>
        <w:ind w:firstLineChars="200" w:firstLine="640"/>
        <w:jc w:val="both"/>
        <w:rPr>
          <w:rFonts w:ascii="仿宋" w:eastAsia="仿宋" w:hAnsi="仿宋" w:hint="eastAsia"/>
          <w:color w:val="000000" w:themeColor="text1"/>
          <w:kern w:val="2"/>
          <w:sz w:val="32"/>
        </w:rPr>
      </w:pPr>
    </w:p>
    <w:p w:rsidR="00E5045C" w:rsidRPr="001F58EF" w:rsidRDefault="00000000" w:rsidP="00A80B68">
      <w:pPr>
        <w:pStyle w:val="a7"/>
        <w:widowControl/>
        <w:spacing w:beforeAutospacing="0" w:afterAutospacing="0" w:line="600" w:lineRule="exact"/>
        <w:ind w:firstLineChars="1000" w:firstLine="3200"/>
        <w:jc w:val="both"/>
        <w:rPr>
          <w:rFonts w:ascii="仿宋" w:eastAsia="仿宋" w:hAnsi="仿宋" w:hint="eastAsia"/>
          <w:color w:val="000000" w:themeColor="text1"/>
          <w:kern w:val="2"/>
          <w:sz w:val="32"/>
        </w:rPr>
      </w:pPr>
      <w:r w:rsidRPr="001F58EF">
        <w:rPr>
          <w:rFonts w:ascii="仿宋" w:eastAsia="仿宋" w:hAnsi="仿宋" w:hint="eastAsia"/>
          <w:color w:val="000000" w:themeColor="text1"/>
          <w:kern w:val="2"/>
          <w:sz w:val="32"/>
        </w:rPr>
        <w:t>云南保山</w:t>
      </w:r>
      <w:proofErr w:type="gramStart"/>
      <w:r w:rsidRPr="001F58EF">
        <w:rPr>
          <w:rFonts w:ascii="仿宋" w:eastAsia="仿宋" w:hAnsi="仿宋" w:hint="eastAsia"/>
          <w:color w:val="000000" w:themeColor="text1"/>
          <w:kern w:val="2"/>
          <w:sz w:val="32"/>
        </w:rPr>
        <w:t>苏帕河水电</w:t>
      </w:r>
      <w:proofErr w:type="gramEnd"/>
      <w:r w:rsidRPr="001F58EF">
        <w:rPr>
          <w:rFonts w:ascii="仿宋" w:eastAsia="仿宋" w:hAnsi="仿宋" w:hint="eastAsia"/>
          <w:color w:val="000000" w:themeColor="text1"/>
          <w:kern w:val="2"/>
          <w:sz w:val="32"/>
        </w:rPr>
        <w:t>开发有限公司</w:t>
      </w:r>
    </w:p>
    <w:p w:rsidR="00E5045C" w:rsidRPr="001F58EF" w:rsidRDefault="00000000" w:rsidP="00A80B68">
      <w:pPr>
        <w:pStyle w:val="a7"/>
        <w:widowControl/>
        <w:spacing w:beforeAutospacing="0" w:afterAutospacing="0" w:line="600" w:lineRule="exact"/>
        <w:ind w:firstLineChars="1400" w:firstLine="4480"/>
        <w:jc w:val="both"/>
        <w:rPr>
          <w:rFonts w:ascii="仿宋" w:eastAsia="仿宋" w:hAnsi="仿宋" w:hint="eastAsia"/>
          <w:color w:val="000000" w:themeColor="text1"/>
          <w:kern w:val="2"/>
          <w:sz w:val="32"/>
        </w:rPr>
      </w:pPr>
      <w:r w:rsidRPr="001F58EF">
        <w:rPr>
          <w:rFonts w:ascii="仿宋" w:eastAsia="仿宋" w:hAnsi="仿宋" w:hint="eastAsia"/>
          <w:color w:val="000000" w:themeColor="text1"/>
          <w:kern w:val="2"/>
          <w:sz w:val="32"/>
        </w:rPr>
        <w:t>2024年7月</w:t>
      </w:r>
      <w:r w:rsidR="00A80B68" w:rsidRPr="001F58EF">
        <w:rPr>
          <w:rFonts w:ascii="仿宋" w:eastAsia="仿宋" w:hAnsi="仿宋" w:hint="eastAsia"/>
          <w:color w:val="000000" w:themeColor="text1"/>
          <w:kern w:val="2"/>
          <w:sz w:val="32"/>
        </w:rPr>
        <w:t>19</w:t>
      </w:r>
      <w:r w:rsidRPr="001F58EF">
        <w:rPr>
          <w:rFonts w:ascii="仿宋" w:eastAsia="仿宋" w:hAnsi="仿宋" w:hint="eastAsia"/>
          <w:color w:val="000000" w:themeColor="text1"/>
          <w:kern w:val="2"/>
          <w:sz w:val="32"/>
        </w:rPr>
        <w:t>日</w:t>
      </w:r>
    </w:p>
    <w:p w:rsidR="00E5045C" w:rsidRDefault="00E5045C" w:rsidP="00A80B68">
      <w:pPr>
        <w:pStyle w:val="a7"/>
        <w:widowControl/>
        <w:spacing w:beforeAutospacing="0" w:afterAutospacing="0" w:line="600" w:lineRule="exact"/>
        <w:ind w:firstLineChars="200" w:firstLine="640"/>
        <w:jc w:val="center"/>
        <w:rPr>
          <w:rFonts w:ascii="方正仿宋_GBK" w:eastAsia="方正仿宋_GBK" w:hAnsiTheme="minorEastAsia" w:cstheme="minorBidi" w:hint="eastAsia"/>
          <w:kern w:val="2"/>
          <w:sz w:val="32"/>
          <w:szCs w:val="32"/>
        </w:rPr>
      </w:pPr>
    </w:p>
    <w:sectPr w:rsidR="00E50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3088" w:rsidRDefault="00843088" w:rsidP="00A80B68">
      <w:r>
        <w:separator/>
      </w:r>
    </w:p>
  </w:endnote>
  <w:endnote w:type="continuationSeparator" w:id="0">
    <w:p w:rsidR="00843088" w:rsidRDefault="00843088" w:rsidP="00A8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3088" w:rsidRDefault="00843088" w:rsidP="00A80B68">
      <w:r>
        <w:separator/>
      </w:r>
    </w:p>
  </w:footnote>
  <w:footnote w:type="continuationSeparator" w:id="0">
    <w:p w:rsidR="00843088" w:rsidRDefault="00843088" w:rsidP="00A80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Y0MTk3YjUwNmE2ZWE4NjlhZjE3OTM3ZTk4MjY1NTIifQ=="/>
  </w:docVars>
  <w:rsids>
    <w:rsidRoot w:val="463631D6"/>
    <w:rsid w:val="00022668"/>
    <w:rsid w:val="00117DE5"/>
    <w:rsid w:val="001B7511"/>
    <w:rsid w:val="001C2F71"/>
    <w:rsid w:val="001F58EF"/>
    <w:rsid w:val="004020F2"/>
    <w:rsid w:val="0061552F"/>
    <w:rsid w:val="006D43E9"/>
    <w:rsid w:val="00843088"/>
    <w:rsid w:val="00873C5A"/>
    <w:rsid w:val="00941B78"/>
    <w:rsid w:val="009922B5"/>
    <w:rsid w:val="00A80B68"/>
    <w:rsid w:val="00BD232C"/>
    <w:rsid w:val="00CE4B66"/>
    <w:rsid w:val="00CE6CE9"/>
    <w:rsid w:val="00D738B5"/>
    <w:rsid w:val="00D901A2"/>
    <w:rsid w:val="00E5045C"/>
    <w:rsid w:val="00F057E4"/>
    <w:rsid w:val="00FB5FB7"/>
    <w:rsid w:val="150F1F18"/>
    <w:rsid w:val="40582115"/>
    <w:rsid w:val="463631D6"/>
    <w:rsid w:val="50D35C52"/>
    <w:rsid w:val="5AF46E04"/>
    <w:rsid w:val="5D6A0CB5"/>
    <w:rsid w:val="66773E51"/>
    <w:rsid w:val="68EA5751"/>
    <w:rsid w:val="6B7770F0"/>
    <w:rsid w:val="7D99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195EB"/>
  <w15:docId w15:val="{B38A817F-1B69-416D-8811-39D20C5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jc w:val="center"/>
      <w:outlineLvl w:val="1"/>
    </w:pPr>
    <w:rPr>
      <w:rFonts w:ascii="华文中宋" w:eastAsia="华文中宋" w:hAnsi="华文中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30783</dc:creator>
  <cp:lastModifiedBy>Huawei</cp:lastModifiedBy>
  <cp:revision>6</cp:revision>
  <dcterms:created xsi:type="dcterms:W3CDTF">2023-05-18T10:51:00Z</dcterms:created>
  <dcterms:modified xsi:type="dcterms:W3CDTF">2024-07-19T07:44:00Z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2F53B9EBA05B461185486F11FA8F089B_12</vt:lpwstr>
  </property>
</Properties>
</file>