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00012" w14:textId="77777777" w:rsidR="00CB5A1C" w:rsidRDefault="00CB5A1C">
      <w:pPr>
        <w:spacing w:line="700" w:lineRule="exact"/>
        <w:jc w:val="center"/>
        <w:rPr>
          <w:rFonts w:eastAsia="方正小标宋_GBK"/>
          <w:bCs/>
          <w:sz w:val="44"/>
          <w:szCs w:val="44"/>
        </w:rPr>
      </w:pPr>
    </w:p>
    <w:p w14:paraId="0BE22E70" w14:textId="77777777" w:rsidR="0059059D" w:rsidRPr="00EB6D64" w:rsidRDefault="0059059D">
      <w:pPr>
        <w:jc w:val="center"/>
        <w:rPr>
          <w:rFonts w:eastAsia="方正小标宋_GBK"/>
          <w:bCs/>
          <w:sz w:val="44"/>
          <w:szCs w:val="44"/>
        </w:rPr>
      </w:pPr>
      <w:bookmarkStart w:id="0" w:name="_Hlk176118574"/>
      <w:r w:rsidRPr="00EB6D64">
        <w:rPr>
          <w:rFonts w:eastAsia="方正小标宋_GBK" w:hint="eastAsia"/>
          <w:bCs/>
          <w:sz w:val="44"/>
          <w:szCs w:val="44"/>
        </w:rPr>
        <w:t>云南省页岩气勘探开发有限公司</w:t>
      </w:r>
      <w:r w:rsidRPr="00EB6D64">
        <w:rPr>
          <w:rFonts w:eastAsia="方正小标宋_GBK" w:hint="eastAsia"/>
          <w:bCs/>
          <w:sz w:val="44"/>
          <w:szCs w:val="44"/>
        </w:rPr>
        <w:t>YNH1</w:t>
      </w:r>
      <w:r w:rsidRPr="00EB6D64">
        <w:rPr>
          <w:rFonts w:eastAsia="方正小标宋_GBK" w:hint="eastAsia"/>
          <w:bCs/>
          <w:sz w:val="44"/>
          <w:szCs w:val="44"/>
        </w:rPr>
        <w:t>、</w:t>
      </w:r>
      <w:r w:rsidRPr="00EB6D64">
        <w:rPr>
          <w:rFonts w:eastAsia="方正小标宋_GBK" w:hint="eastAsia"/>
          <w:bCs/>
          <w:sz w:val="44"/>
          <w:szCs w:val="44"/>
        </w:rPr>
        <w:t>YNH2</w:t>
      </w:r>
      <w:r w:rsidRPr="00EB6D64">
        <w:rPr>
          <w:rFonts w:eastAsia="方正小标宋_GBK" w:hint="eastAsia"/>
          <w:bCs/>
          <w:sz w:val="44"/>
          <w:szCs w:val="44"/>
        </w:rPr>
        <w:t>钻井平台两口评价井井口气回收利用项目</w:t>
      </w:r>
    </w:p>
    <w:p w14:paraId="38D329F5" w14:textId="3100EF1E" w:rsidR="00C35611" w:rsidRPr="00EB6D64" w:rsidRDefault="0059059D">
      <w:pPr>
        <w:jc w:val="center"/>
        <w:rPr>
          <w:rFonts w:eastAsia="方正小标宋_GBK"/>
          <w:bCs/>
          <w:sz w:val="44"/>
          <w:szCs w:val="44"/>
        </w:rPr>
      </w:pPr>
      <w:r w:rsidRPr="00EB6D64">
        <w:rPr>
          <w:rFonts w:eastAsia="方正小标宋_GBK" w:hint="eastAsia"/>
          <w:bCs/>
          <w:sz w:val="44"/>
          <w:szCs w:val="44"/>
        </w:rPr>
        <w:t>无损检测技术</w:t>
      </w:r>
      <w:r w:rsidR="00C35611" w:rsidRPr="00EB6D64">
        <w:rPr>
          <w:rFonts w:eastAsia="方正小标宋_GBK" w:hint="eastAsia"/>
          <w:bCs/>
          <w:sz w:val="44"/>
          <w:szCs w:val="44"/>
        </w:rPr>
        <w:t>服务</w:t>
      </w:r>
      <w:bookmarkEnd w:id="0"/>
    </w:p>
    <w:p w14:paraId="3E3435F6" w14:textId="77777777" w:rsidR="00CB5A1C" w:rsidRPr="00EB6D64" w:rsidRDefault="00CB5A1C">
      <w:pPr>
        <w:jc w:val="center"/>
        <w:rPr>
          <w:rFonts w:eastAsia="方正仿宋_GBK"/>
          <w:bCs/>
          <w:sz w:val="44"/>
          <w:szCs w:val="44"/>
        </w:rPr>
      </w:pPr>
    </w:p>
    <w:p w14:paraId="52EBC7D1" w14:textId="77777777" w:rsidR="00C35611" w:rsidRPr="00EB6D64" w:rsidRDefault="00C35611" w:rsidP="00C35611">
      <w:pPr>
        <w:jc w:val="center"/>
        <w:rPr>
          <w:rFonts w:eastAsia="方正仿宋_GBK"/>
          <w:bCs/>
          <w:sz w:val="44"/>
          <w:szCs w:val="44"/>
        </w:rPr>
      </w:pPr>
    </w:p>
    <w:p w14:paraId="31C12AEC" w14:textId="77777777" w:rsidR="00C35611" w:rsidRPr="00EB6D64" w:rsidRDefault="00C35611" w:rsidP="00C35611">
      <w:pPr>
        <w:jc w:val="center"/>
        <w:rPr>
          <w:rFonts w:eastAsia="方正仿宋_GBK"/>
          <w:bCs/>
          <w:sz w:val="44"/>
          <w:szCs w:val="44"/>
        </w:rPr>
      </w:pPr>
    </w:p>
    <w:p w14:paraId="2734C5CD" w14:textId="77777777" w:rsidR="00C35611" w:rsidRPr="00EB6D64" w:rsidRDefault="00C35611" w:rsidP="00C35611">
      <w:pPr>
        <w:jc w:val="center"/>
        <w:rPr>
          <w:rFonts w:eastAsia="方正仿宋_GBK"/>
          <w:bCs/>
          <w:sz w:val="44"/>
          <w:szCs w:val="44"/>
        </w:rPr>
      </w:pPr>
    </w:p>
    <w:p w14:paraId="7406EAB7" w14:textId="77777777" w:rsidR="00CB5A1C" w:rsidRPr="00EB6D64" w:rsidRDefault="00000000">
      <w:pPr>
        <w:adjustRightInd w:val="0"/>
        <w:snapToGrid w:val="0"/>
        <w:spacing w:line="1120" w:lineRule="exact"/>
        <w:jc w:val="center"/>
        <w:rPr>
          <w:rFonts w:eastAsia="方正小标宋_GBK"/>
          <w:sz w:val="52"/>
          <w:szCs w:val="44"/>
        </w:rPr>
      </w:pPr>
      <w:r w:rsidRPr="00EB6D64">
        <w:rPr>
          <w:rFonts w:eastAsia="方正小标宋_GBK"/>
          <w:sz w:val="52"/>
          <w:szCs w:val="44"/>
        </w:rPr>
        <w:t>竞争性谈判文件</w:t>
      </w:r>
    </w:p>
    <w:p w14:paraId="48677234" w14:textId="77777777" w:rsidR="00CB5A1C" w:rsidRPr="00EB6D64" w:rsidRDefault="00CB5A1C">
      <w:pPr>
        <w:jc w:val="center"/>
        <w:rPr>
          <w:rFonts w:eastAsia="方正仿宋_GBK"/>
          <w:sz w:val="44"/>
          <w:szCs w:val="44"/>
        </w:rPr>
      </w:pPr>
    </w:p>
    <w:p w14:paraId="43951B51" w14:textId="2E219D5C" w:rsidR="00CB5A1C" w:rsidRPr="00EB6D64" w:rsidRDefault="00000000">
      <w:pPr>
        <w:autoSpaceDE w:val="0"/>
        <w:autoSpaceDN w:val="0"/>
        <w:adjustRightInd w:val="0"/>
        <w:spacing w:line="360" w:lineRule="auto"/>
        <w:jc w:val="center"/>
        <w:rPr>
          <w:rFonts w:eastAsia="新宋体"/>
          <w:b/>
          <w:bCs/>
          <w:sz w:val="32"/>
          <w:szCs w:val="32"/>
          <w:u w:val="single"/>
        </w:rPr>
      </w:pPr>
      <w:r w:rsidRPr="00EB6D64">
        <w:rPr>
          <w:rFonts w:eastAsia="新宋体"/>
          <w:b/>
          <w:bCs/>
          <w:sz w:val="32"/>
          <w:szCs w:val="32"/>
        </w:rPr>
        <w:t>项目编号：</w:t>
      </w:r>
      <w:r w:rsidRPr="00EB6D64">
        <w:rPr>
          <w:rFonts w:eastAsia="新宋体"/>
          <w:b/>
          <w:bCs/>
          <w:sz w:val="32"/>
          <w:szCs w:val="32"/>
        </w:rPr>
        <w:t>YNYYQ-2024-JZXTP-0</w:t>
      </w:r>
      <w:r w:rsidR="004D4441" w:rsidRPr="00EB6D64">
        <w:rPr>
          <w:rFonts w:eastAsia="新宋体" w:hint="eastAsia"/>
          <w:b/>
          <w:bCs/>
          <w:sz w:val="32"/>
          <w:szCs w:val="32"/>
        </w:rPr>
        <w:t>2</w:t>
      </w:r>
      <w:r w:rsidR="0059059D" w:rsidRPr="00EB6D64">
        <w:rPr>
          <w:rFonts w:eastAsia="新宋体" w:hint="eastAsia"/>
          <w:b/>
          <w:bCs/>
          <w:sz w:val="32"/>
          <w:szCs w:val="32"/>
        </w:rPr>
        <w:t>7</w:t>
      </w:r>
    </w:p>
    <w:p w14:paraId="4A45D7E1" w14:textId="77777777" w:rsidR="00CB5A1C" w:rsidRPr="00EB6D64" w:rsidRDefault="00CB5A1C">
      <w:pPr>
        <w:jc w:val="center"/>
        <w:rPr>
          <w:rFonts w:eastAsia="方正仿宋_GBK"/>
          <w:sz w:val="44"/>
          <w:szCs w:val="44"/>
        </w:rPr>
      </w:pPr>
    </w:p>
    <w:p w14:paraId="7477AA54" w14:textId="77777777" w:rsidR="00CB5A1C" w:rsidRPr="00EB6D64" w:rsidRDefault="00CB5A1C">
      <w:pPr>
        <w:jc w:val="center"/>
        <w:rPr>
          <w:rFonts w:eastAsia="方正仿宋_GBK"/>
          <w:sz w:val="44"/>
          <w:szCs w:val="44"/>
        </w:rPr>
      </w:pPr>
    </w:p>
    <w:p w14:paraId="2DCE3F52" w14:textId="77777777" w:rsidR="00CB5A1C" w:rsidRPr="00EB6D64" w:rsidRDefault="00CB5A1C">
      <w:pPr>
        <w:jc w:val="center"/>
        <w:rPr>
          <w:rFonts w:eastAsia="方正仿宋_GBK"/>
          <w:sz w:val="44"/>
          <w:szCs w:val="44"/>
        </w:rPr>
      </w:pPr>
    </w:p>
    <w:p w14:paraId="5C5FE85B" w14:textId="77777777" w:rsidR="00CB5A1C" w:rsidRPr="00EB6D64" w:rsidRDefault="00CB5A1C">
      <w:pPr>
        <w:jc w:val="center"/>
        <w:rPr>
          <w:rFonts w:eastAsia="方正仿宋_GBK"/>
          <w:sz w:val="44"/>
          <w:szCs w:val="44"/>
        </w:rPr>
      </w:pPr>
    </w:p>
    <w:p w14:paraId="6661D468" w14:textId="77777777" w:rsidR="00CB5A1C" w:rsidRPr="00EB6D64" w:rsidRDefault="00000000">
      <w:pPr>
        <w:spacing w:line="576" w:lineRule="exact"/>
        <w:jc w:val="center"/>
        <w:rPr>
          <w:rFonts w:eastAsia="新宋体"/>
          <w:b/>
          <w:bCs/>
          <w:sz w:val="32"/>
          <w:szCs w:val="32"/>
        </w:rPr>
      </w:pPr>
      <w:r w:rsidRPr="00EB6D64">
        <w:rPr>
          <w:rFonts w:eastAsia="新宋体"/>
          <w:b/>
          <w:bCs/>
          <w:sz w:val="32"/>
          <w:szCs w:val="32"/>
        </w:rPr>
        <w:t>采购人：云南省页岩气勘探开发有限公司</w:t>
      </w:r>
    </w:p>
    <w:p w14:paraId="521E8275" w14:textId="788CCE92" w:rsidR="00CB5A1C" w:rsidRPr="00EB6D64" w:rsidRDefault="00000000">
      <w:pPr>
        <w:jc w:val="center"/>
        <w:rPr>
          <w:rFonts w:eastAsia="新宋体"/>
          <w:b/>
          <w:bCs/>
          <w:sz w:val="32"/>
          <w:szCs w:val="32"/>
        </w:rPr>
        <w:sectPr w:rsidR="00CB5A1C" w:rsidRPr="00EB6D64" w:rsidSect="002C3878">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4" w:left="1587" w:header="851" w:footer="992" w:gutter="0"/>
          <w:pgNumType w:start="0"/>
          <w:cols w:space="720"/>
          <w:titlePg/>
          <w:docGrid w:type="linesAndChars" w:linePitch="312"/>
        </w:sectPr>
      </w:pPr>
      <w:r w:rsidRPr="00EB6D64">
        <w:rPr>
          <w:rFonts w:eastAsia="新宋体"/>
          <w:b/>
          <w:bCs/>
          <w:sz w:val="32"/>
          <w:szCs w:val="32"/>
        </w:rPr>
        <w:t>二</w:t>
      </w:r>
      <w:r w:rsidRPr="00EB6D64">
        <w:rPr>
          <w:rFonts w:eastAsia="新宋体" w:hint="eastAsia"/>
          <w:b/>
          <w:bCs/>
          <w:sz w:val="32"/>
          <w:szCs w:val="32"/>
        </w:rPr>
        <w:t>零</w:t>
      </w:r>
      <w:r w:rsidRPr="00EB6D64">
        <w:rPr>
          <w:rFonts w:eastAsia="新宋体"/>
          <w:b/>
          <w:bCs/>
          <w:sz w:val="32"/>
          <w:szCs w:val="32"/>
        </w:rPr>
        <w:t>二四年</w:t>
      </w:r>
      <w:bookmarkStart w:id="1" w:name="_Toc15960"/>
      <w:r w:rsidR="00EB4FB4" w:rsidRPr="00EB6D64">
        <w:rPr>
          <w:rFonts w:eastAsia="新宋体" w:hint="eastAsia"/>
          <w:b/>
          <w:bCs/>
          <w:sz w:val="32"/>
          <w:szCs w:val="32"/>
        </w:rPr>
        <w:t>十</w:t>
      </w:r>
      <w:r w:rsidR="004D4441" w:rsidRPr="00EB6D64">
        <w:rPr>
          <w:rFonts w:eastAsia="新宋体" w:hint="eastAsia"/>
          <w:b/>
          <w:bCs/>
          <w:sz w:val="32"/>
          <w:szCs w:val="32"/>
        </w:rPr>
        <w:t>月</w:t>
      </w:r>
    </w:p>
    <w:p w14:paraId="777F92D3" w14:textId="77777777" w:rsidR="00CB5A1C" w:rsidRPr="00EB6D64" w:rsidRDefault="00000000">
      <w:pPr>
        <w:pStyle w:val="1"/>
        <w:jc w:val="center"/>
        <w:rPr>
          <w:rFonts w:eastAsia="方正仿宋_GBK"/>
          <w:bCs/>
          <w:sz w:val="44"/>
          <w:szCs w:val="44"/>
        </w:rPr>
      </w:pPr>
      <w:bookmarkStart w:id="2" w:name="_Toc164375898"/>
      <w:bookmarkStart w:id="3" w:name="_Toc175694504"/>
      <w:r w:rsidRPr="00EB6D64">
        <w:rPr>
          <w:rFonts w:eastAsia="方正仿宋_GBK"/>
          <w:bCs/>
          <w:sz w:val="44"/>
          <w:szCs w:val="44"/>
        </w:rPr>
        <w:lastRenderedPageBreak/>
        <w:t>目</w:t>
      </w:r>
      <w:r w:rsidRPr="00EB6D64">
        <w:rPr>
          <w:rFonts w:eastAsia="方正仿宋_GBK"/>
          <w:bCs/>
          <w:sz w:val="44"/>
          <w:szCs w:val="44"/>
        </w:rPr>
        <w:t xml:space="preserve">  </w:t>
      </w:r>
      <w:r w:rsidRPr="00EB6D64">
        <w:rPr>
          <w:rFonts w:eastAsia="方正仿宋_GBK"/>
          <w:bCs/>
          <w:sz w:val="44"/>
          <w:szCs w:val="44"/>
        </w:rPr>
        <w:t>录</w:t>
      </w:r>
      <w:bookmarkEnd w:id="1"/>
      <w:bookmarkEnd w:id="2"/>
      <w:bookmarkEnd w:id="3"/>
    </w:p>
    <w:p w14:paraId="4E4B802F" w14:textId="595EE8CE" w:rsidR="00F64A95" w:rsidRPr="00EB6D64" w:rsidRDefault="00000000" w:rsidP="00F64A95">
      <w:pPr>
        <w:pStyle w:val="TOC1"/>
        <w:spacing w:before="0" w:after="0" w:line="440" w:lineRule="exact"/>
        <w:ind w:firstLineChars="0" w:firstLine="0"/>
        <w:jc w:val="both"/>
        <w:rPr>
          <w:rFonts w:ascii="Times New Roman" w:eastAsia="新宋体" w:hAnsi="Times New Roman"/>
          <w:caps w:val="0"/>
          <w:noProof/>
          <w:szCs w:val="24"/>
          <w14:ligatures w14:val="standardContextual"/>
        </w:rPr>
      </w:pPr>
      <w:r w:rsidRPr="00EB6D64">
        <w:rPr>
          <w:rFonts w:ascii="Times New Roman" w:eastAsia="方正仿宋_GBK" w:hAnsi="Times New Roman"/>
          <w:caps w:val="0"/>
          <w:kern w:val="44"/>
          <w:sz w:val="28"/>
          <w:szCs w:val="28"/>
        </w:rPr>
        <w:fldChar w:fldCharType="begin"/>
      </w:r>
      <w:r w:rsidRPr="00EB6D64">
        <w:rPr>
          <w:rFonts w:ascii="Times New Roman" w:eastAsia="方正仿宋_GBK" w:hAnsi="Times New Roman"/>
          <w:caps w:val="0"/>
          <w:kern w:val="44"/>
          <w:sz w:val="28"/>
          <w:szCs w:val="28"/>
        </w:rPr>
        <w:instrText xml:space="preserve"> TOC \o "1-1" \h \z \u </w:instrText>
      </w:r>
      <w:r w:rsidRPr="00EB6D64">
        <w:rPr>
          <w:rFonts w:ascii="Times New Roman" w:eastAsia="方正仿宋_GBK" w:hAnsi="Times New Roman"/>
          <w:caps w:val="0"/>
          <w:kern w:val="44"/>
          <w:sz w:val="28"/>
          <w:szCs w:val="28"/>
        </w:rPr>
        <w:fldChar w:fldCharType="separate"/>
      </w:r>
      <w:hyperlink w:anchor="_Toc175694505" w:history="1">
        <w:r w:rsidR="00F64A95" w:rsidRPr="00EB6D64">
          <w:rPr>
            <w:rStyle w:val="af4"/>
            <w:rFonts w:ascii="Times New Roman" w:eastAsia="新宋体" w:hAnsi="Times New Roman"/>
            <w:noProof/>
            <w:szCs w:val="24"/>
          </w:rPr>
          <w:t>第一章</w:t>
        </w:r>
        <w:r w:rsidR="00F64A95" w:rsidRPr="00EB6D64">
          <w:rPr>
            <w:rStyle w:val="af4"/>
            <w:rFonts w:ascii="Times New Roman" w:eastAsia="新宋体" w:hAnsi="Times New Roman"/>
            <w:noProof/>
            <w:szCs w:val="24"/>
          </w:rPr>
          <w:t xml:space="preserve"> </w:t>
        </w:r>
        <w:r w:rsidR="00F64A95" w:rsidRPr="00EB6D64">
          <w:rPr>
            <w:rStyle w:val="af4"/>
            <w:rFonts w:ascii="Times New Roman" w:eastAsia="新宋体" w:hAnsi="Times New Roman"/>
            <w:noProof/>
            <w:szCs w:val="24"/>
          </w:rPr>
          <w:t>竞争性谈判公告</w:t>
        </w:r>
        <w:r w:rsidR="00F64A95" w:rsidRPr="00EB6D64">
          <w:rPr>
            <w:rFonts w:ascii="Times New Roman" w:eastAsia="新宋体" w:hAnsi="Times New Roman"/>
            <w:noProof/>
            <w:webHidden/>
            <w:szCs w:val="24"/>
          </w:rPr>
          <w:tab/>
        </w:r>
        <w:r w:rsidR="00F64A95" w:rsidRPr="00EB6D64">
          <w:rPr>
            <w:rFonts w:ascii="Times New Roman" w:eastAsia="新宋体" w:hAnsi="Times New Roman"/>
            <w:noProof/>
            <w:webHidden/>
            <w:szCs w:val="24"/>
          </w:rPr>
          <w:fldChar w:fldCharType="begin"/>
        </w:r>
        <w:r w:rsidR="00F64A95" w:rsidRPr="00EB6D64">
          <w:rPr>
            <w:rFonts w:ascii="Times New Roman" w:eastAsia="新宋体" w:hAnsi="Times New Roman"/>
            <w:noProof/>
            <w:webHidden/>
            <w:szCs w:val="24"/>
          </w:rPr>
          <w:instrText xml:space="preserve"> PAGEREF _Toc175694505 \h </w:instrText>
        </w:r>
        <w:r w:rsidR="00F64A95" w:rsidRPr="00EB6D64">
          <w:rPr>
            <w:rFonts w:ascii="Times New Roman" w:eastAsia="新宋体" w:hAnsi="Times New Roman"/>
            <w:noProof/>
            <w:webHidden/>
            <w:szCs w:val="24"/>
          </w:rPr>
        </w:r>
        <w:r w:rsidR="00F64A95" w:rsidRPr="00EB6D64">
          <w:rPr>
            <w:rFonts w:ascii="Times New Roman" w:eastAsia="新宋体" w:hAnsi="Times New Roman"/>
            <w:noProof/>
            <w:webHidden/>
            <w:szCs w:val="24"/>
          </w:rPr>
          <w:fldChar w:fldCharType="separate"/>
        </w:r>
        <w:r w:rsidR="00C04293" w:rsidRPr="00EB6D64">
          <w:rPr>
            <w:rFonts w:ascii="Times New Roman" w:eastAsia="新宋体" w:hAnsi="Times New Roman"/>
            <w:noProof/>
            <w:webHidden/>
            <w:szCs w:val="24"/>
          </w:rPr>
          <w:t>1</w:t>
        </w:r>
        <w:r w:rsidR="00F64A95" w:rsidRPr="00EB6D64">
          <w:rPr>
            <w:rFonts w:ascii="Times New Roman" w:eastAsia="新宋体" w:hAnsi="Times New Roman"/>
            <w:noProof/>
            <w:webHidden/>
            <w:szCs w:val="24"/>
          </w:rPr>
          <w:fldChar w:fldCharType="end"/>
        </w:r>
      </w:hyperlink>
    </w:p>
    <w:p w14:paraId="41815E18" w14:textId="1F895058" w:rsidR="00F64A95" w:rsidRPr="00EB6D64" w:rsidRDefault="00000000" w:rsidP="00F64A95">
      <w:pPr>
        <w:pStyle w:val="TOC1"/>
        <w:spacing w:before="0" w:after="0" w:line="440" w:lineRule="exact"/>
        <w:ind w:firstLineChars="0" w:firstLine="0"/>
        <w:jc w:val="both"/>
        <w:rPr>
          <w:rFonts w:ascii="Times New Roman" w:eastAsia="新宋体" w:hAnsi="Times New Roman"/>
          <w:caps w:val="0"/>
          <w:noProof/>
          <w:szCs w:val="24"/>
          <w14:ligatures w14:val="standardContextual"/>
        </w:rPr>
      </w:pPr>
      <w:hyperlink w:anchor="_Toc175694506" w:history="1">
        <w:r w:rsidR="00F64A95" w:rsidRPr="00EB6D64">
          <w:rPr>
            <w:rStyle w:val="af4"/>
            <w:rFonts w:ascii="Times New Roman" w:eastAsia="新宋体" w:hAnsi="Times New Roman"/>
            <w:noProof/>
            <w:szCs w:val="24"/>
          </w:rPr>
          <w:t>第二章</w:t>
        </w:r>
        <w:r w:rsidR="00F64A95" w:rsidRPr="00EB6D64">
          <w:rPr>
            <w:rStyle w:val="af4"/>
            <w:rFonts w:ascii="Times New Roman" w:eastAsia="新宋体" w:hAnsi="Times New Roman"/>
            <w:noProof/>
            <w:szCs w:val="24"/>
          </w:rPr>
          <w:t xml:space="preserve">  </w:t>
        </w:r>
        <w:r w:rsidR="00F64A95" w:rsidRPr="00EB6D64">
          <w:rPr>
            <w:rStyle w:val="af4"/>
            <w:rFonts w:ascii="Times New Roman" w:eastAsia="新宋体" w:hAnsi="Times New Roman"/>
            <w:noProof/>
            <w:szCs w:val="24"/>
          </w:rPr>
          <w:t>谈判申请人须知</w:t>
        </w:r>
        <w:r w:rsidR="00F64A95" w:rsidRPr="00EB6D64">
          <w:rPr>
            <w:rFonts w:ascii="Times New Roman" w:eastAsia="新宋体" w:hAnsi="Times New Roman"/>
            <w:noProof/>
            <w:webHidden/>
            <w:szCs w:val="24"/>
          </w:rPr>
          <w:tab/>
        </w:r>
        <w:r w:rsidR="00F64A95" w:rsidRPr="00EB6D64">
          <w:rPr>
            <w:rFonts w:ascii="Times New Roman" w:eastAsia="新宋体" w:hAnsi="Times New Roman"/>
            <w:noProof/>
            <w:webHidden/>
            <w:szCs w:val="24"/>
          </w:rPr>
          <w:fldChar w:fldCharType="begin"/>
        </w:r>
        <w:r w:rsidR="00F64A95" w:rsidRPr="00EB6D64">
          <w:rPr>
            <w:rFonts w:ascii="Times New Roman" w:eastAsia="新宋体" w:hAnsi="Times New Roman"/>
            <w:noProof/>
            <w:webHidden/>
            <w:szCs w:val="24"/>
          </w:rPr>
          <w:instrText xml:space="preserve"> PAGEREF _Toc175694506 \h </w:instrText>
        </w:r>
        <w:r w:rsidR="00F64A95" w:rsidRPr="00EB6D64">
          <w:rPr>
            <w:rFonts w:ascii="Times New Roman" w:eastAsia="新宋体" w:hAnsi="Times New Roman"/>
            <w:noProof/>
            <w:webHidden/>
            <w:szCs w:val="24"/>
          </w:rPr>
        </w:r>
        <w:r w:rsidR="00F64A95" w:rsidRPr="00EB6D64">
          <w:rPr>
            <w:rFonts w:ascii="Times New Roman" w:eastAsia="新宋体" w:hAnsi="Times New Roman"/>
            <w:noProof/>
            <w:webHidden/>
            <w:szCs w:val="24"/>
          </w:rPr>
          <w:fldChar w:fldCharType="separate"/>
        </w:r>
        <w:r w:rsidR="00C04293" w:rsidRPr="00EB6D64">
          <w:rPr>
            <w:rFonts w:ascii="Times New Roman" w:eastAsia="新宋体" w:hAnsi="Times New Roman"/>
            <w:noProof/>
            <w:webHidden/>
            <w:szCs w:val="24"/>
          </w:rPr>
          <w:t>6</w:t>
        </w:r>
        <w:r w:rsidR="00F64A95" w:rsidRPr="00EB6D64">
          <w:rPr>
            <w:rFonts w:ascii="Times New Roman" w:eastAsia="新宋体" w:hAnsi="Times New Roman"/>
            <w:noProof/>
            <w:webHidden/>
            <w:szCs w:val="24"/>
          </w:rPr>
          <w:fldChar w:fldCharType="end"/>
        </w:r>
      </w:hyperlink>
    </w:p>
    <w:p w14:paraId="1B03A273" w14:textId="5EF72AA6" w:rsidR="00F64A95" w:rsidRPr="00EB6D64" w:rsidRDefault="00000000" w:rsidP="00F64A95">
      <w:pPr>
        <w:pStyle w:val="TOC1"/>
        <w:spacing w:before="0" w:after="0" w:line="440" w:lineRule="exact"/>
        <w:ind w:firstLineChars="0" w:firstLine="0"/>
        <w:jc w:val="both"/>
        <w:rPr>
          <w:rFonts w:ascii="Times New Roman" w:eastAsia="新宋体" w:hAnsi="Times New Roman"/>
          <w:caps w:val="0"/>
          <w:noProof/>
          <w:szCs w:val="24"/>
          <w14:ligatures w14:val="standardContextual"/>
        </w:rPr>
      </w:pPr>
      <w:hyperlink w:anchor="_Toc175694507" w:history="1">
        <w:r w:rsidR="00F64A95" w:rsidRPr="00EB6D64">
          <w:rPr>
            <w:rStyle w:val="af4"/>
            <w:rFonts w:ascii="Times New Roman" w:eastAsia="新宋体" w:hAnsi="Times New Roman"/>
            <w:noProof/>
            <w:kern w:val="0"/>
            <w:szCs w:val="24"/>
          </w:rPr>
          <w:t>第三章</w:t>
        </w:r>
        <w:r w:rsidR="00F64A95" w:rsidRPr="00EB6D64">
          <w:rPr>
            <w:rStyle w:val="af4"/>
            <w:rFonts w:ascii="Times New Roman" w:eastAsia="新宋体" w:hAnsi="Times New Roman"/>
            <w:noProof/>
            <w:kern w:val="0"/>
            <w:szCs w:val="24"/>
          </w:rPr>
          <w:t xml:space="preserve"> </w:t>
        </w:r>
        <w:r w:rsidR="00F64A95" w:rsidRPr="00EB6D64">
          <w:rPr>
            <w:rStyle w:val="af4"/>
            <w:rFonts w:ascii="Times New Roman" w:eastAsia="新宋体" w:hAnsi="Times New Roman"/>
            <w:noProof/>
            <w:kern w:val="0"/>
            <w:szCs w:val="24"/>
          </w:rPr>
          <w:t>合同条款及格式</w:t>
        </w:r>
        <w:r w:rsidR="00F64A95" w:rsidRPr="00EB6D64">
          <w:rPr>
            <w:rFonts w:ascii="Times New Roman" w:eastAsia="新宋体" w:hAnsi="Times New Roman"/>
            <w:noProof/>
            <w:webHidden/>
            <w:szCs w:val="24"/>
          </w:rPr>
          <w:tab/>
        </w:r>
        <w:r w:rsidR="00F64A95" w:rsidRPr="00EB6D64">
          <w:rPr>
            <w:rFonts w:ascii="Times New Roman" w:eastAsia="新宋体" w:hAnsi="Times New Roman"/>
            <w:noProof/>
            <w:webHidden/>
            <w:szCs w:val="24"/>
          </w:rPr>
          <w:fldChar w:fldCharType="begin"/>
        </w:r>
        <w:r w:rsidR="00F64A95" w:rsidRPr="00EB6D64">
          <w:rPr>
            <w:rFonts w:ascii="Times New Roman" w:eastAsia="新宋体" w:hAnsi="Times New Roman"/>
            <w:noProof/>
            <w:webHidden/>
            <w:szCs w:val="24"/>
          </w:rPr>
          <w:instrText xml:space="preserve"> PAGEREF _Toc175694507 \h </w:instrText>
        </w:r>
        <w:r w:rsidR="00F64A95" w:rsidRPr="00EB6D64">
          <w:rPr>
            <w:rFonts w:ascii="Times New Roman" w:eastAsia="新宋体" w:hAnsi="Times New Roman"/>
            <w:noProof/>
            <w:webHidden/>
            <w:szCs w:val="24"/>
          </w:rPr>
        </w:r>
        <w:r w:rsidR="00F64A95" w:rsidRPr="00EB6D64">
          <w:rPr>
            <w:rFonts w:ascii="Times New Roman" w:eastAsia="新宋体" w:hAnsi="Times New Roman"/>
            <w:noProof/>
            <w:webHidden/>
            <w:szCs w:val="24"/>
          </w:rPr>
          <w:fldChar w:fldCharType="separate"/>
        </w:r>
        <w:r w:rsidR="00C04293" w:rsidRPr="00EB6D64">
          <w:rPr>
            <w:rFonts w:ascii="Times New Roman" w:eastAsia="新宋体" w:hAnsi="Times New Roman"/>
            <w:noProof/>
            <w:webHidden/>
            <w:szCs w:val="24"/>
          </w:rPr>
          <w:t>17</w:t>
        </w:r>
        <w:r w:rsidR="00F64A95" w:rsidRPr="00EB6D64">
          <w:rPr>
            <w:rFonts w:ascii="Times New Roman" w:eastAsia="新宋体" w:hAnsi="Times New Roman"/>
            <w:noProof/>
            <w:webHidden/>
            <w:szCs w:val="24"/>
          </w:rPr>
          <w:fldChar w:fldCharType="end"/>
        </w:r>
      </w:hyperlink>
    </w:p>
    <w:p w14:paraId="757BE68C" w14:textId="295145F8" w:rsidR="00F64A95" w:rsidRPr="00EB6D64" w:rsidRDefault="00000000" w:rsidP="00F64A95">
      <w:pPr>
        <w:pStyle w:val="TOC1"/>
        <w:spacing w:before="0" w:after="0" w:line="440" w:lineRule="exact"/>
        <w:ind w:firstLineChars="0" w:firstLine="0"/>
        <w:jc w:val="both"/>
        <w:rPr>
          <w:rFonts w:ascii="Times New Roman" w:eastAsia="新宋体" w:hAnsi="Times New Roman"/>
          <w:caps w:val="0"/>
          <w:noProof/>
          <w:szCs w:val="24"/>
          <w14:ligatures w14:val="standardContextual"/>
        </w:rPr>
      </w:pPr>
      <w:hyperlink w:anchor="_Toc175694508" w:history="1">
        <w:r w:rsidR="00F64A95" w:rsidRPr="00EB6D64">
          <w:rPr>
            <w:rStyle w:val="af4"/>
            <w:rFonts w:ascii="Times New Roman" w:eastAsia="新宋体" w:hAnsi="Times New Roman"/>
            <w:noProof/>
            <w:kern w:val="0"/>
            <w:szCs w:val="24"/>
          </w:rPr>
          <w:t>第四章</w:t>
        </w:r>
        <w:r w:rsidR="00F64A95" w:rsidRPr="00EB6D64">
          <w:rPr>
            <w:rStyle w:val="af4"/>
            <w:rFonts w:ascii="Times New Roman" w:eastAsia="新宋体" w:hAnsi="Times New Roman"/>
            <w:noProof/>
            <w:kern w:val="0"/>
            <w:szCs w:val="24"/>
          </w:rPr>
          <w:t xml:space="preserve"> </w:t>
        </w:r>
        <w:r w:rsidR="00F64A95" w:rsidRPr="00EB6D64">
          <w:rPr>
            <w:rStyle w:val="af4"/>
            <w:rFonts w:ascii="Times New Roman" w:eastAsia="新宋体" w:hAnsi="Times New Roman"/>
            <w:noProof/>
            <w:kern w:val="0"/>
            <w:szCs w:val="24"/>
          </w:rPr>
          <w:t>响应文件格式</w:t>
        </w:r>
        <w:r w:rsidR="00F64A95" w:rsidRPr="00EB6D64">
          <w:rPr>
            <w:rFonts w:ascii="Times New Roman" w:eastAsia="新宋体" w:hAnsi="Times New Roman"/>
            <w:noProof/>
            <w:webHidden/>
            <w:szCs w:val="24"/>
          </w:rPr>
          <w:tab/>
        </w:r>
        <w:r w:rsidR="00F64A95" w:rsidRPr="00EB6D64">
          <w:rPr>
            <w:rFonts w:ascii="Times New Roman" w:eastAsia="新宋体" w:hAnsi="Times New Roman"/>
            <w:noProof/>
            <w:webHidden/>
            <w:szCs w:val="24"/>
          </w:rPr>
          <w:fldChar w:fldCharType="begin"/>
        </w:r>
        <w:r w:rsidR="00F64A95" w:rsidRPr="00EB6D64">
          <w:rPr>
            <w:rFonts w:ascii="Times New Roman" w:eastAsia="新宋体" w:hAnsi="Times New Roman"/>
            <w:noProof/>
            <w:webHidden/>
            <w:szCs w:val="24"/>
          </w:rPr>
          <w:instrText xml:space="preserve"> PAGEREF _Toc175694508 \h </w:instrText>
        </w:r>
        <w:r w:rsidR="00F64A95" w:rsidRPr="00EB6D64">
          <w:rPr>
            <w:rFonts w:ascii="Times New Roman" w:eastAsia="新宋体" w:hAnsi="Times New Roman"/>
            <w:noProof/>
            <w:webHidden/>
            <w:szCs w:val="24"/>
          </w:rPr>
        </w:r>
        <w:r w:rsidR="00F64A95" w:rsidRPr="00EB6D64">
          <w:rPr>
            <w:rFonts w:ascii="Times New Roman" w:eastAsia="新宋体" w:hAnsi="Times New Roman"/>
            <w:noProof/>
            <w:webHidden/>
            <w:szCs w:val="24"/>
          </w:rPr>
          <w:fldChar w:fldCharType="separate"/>
        </w:r>
        <w:r w:rsidR="00C04293" w:rsidRPr="00EB6D64">
          <w:rPr>
            <w:rFonts w:ascii="Times New Roman" w:eastAsia="新宋体" w:hAnsi="Times New Roman"/>
            <w:noProof/>
            <w:webHidden/>
            <w:szCs w:val="24"/>
          </w:rPr>
          <w:t>51</w:t>
        </w:r>
        <w:r w:rsidR="00F64A95" w:rsidRPr="00EB6D64">
          <w:rPr>
            <w:rFonts w:ascii="Times New Roman" w:eastAsia="新宋体" w:hAnsi="Times New Roman"/>
            <w:noProof/>
            <w:webHidden/>
            <w:szCs w:val="24"/>
          </w:rPr>
          <w:fldChar w:fldCharType="end"/>
        </w:r>
      </w:hyperlink>
    </w:p>
    <w:p w14:paraId="2D4881B8" w14:textId="5C9F7C90" w:rsidR="00F64A95" w:rsidRPr="00EB6D64" w:rsidRDefault="00000000" w:rsidP="00F64A95">
      <w:pPr>
        <w:pStyle w:val="TOC1"/>
        <w:spacing w:before="0" w:after="0" w:line="440" w:lineRule="exact"/>
        <w:ind w:firstLineChars="0" w:firstLine="0"/>
        <w:jc w:val="both"/>
        <w:rPr>
          <w:rFonts w:ascii="Times New Roman" w:eastAsia="新宋体" w:hAnsi="Times New Roman"/>
          <w:caps w:val="0"/>
          <w:noProof/>
          <w:szCs w:val="24"/>
          <w14:ligatures w14:val="standardContextual"/>
        </w:rPr>
      </w:pPr>
      <w:hyperlink w:anchor="_Toc175694509" w:history="1">
        <w:r w:rsidR="00F64A95" w:rsidRPr="00EB6D64">
          <w:rPr>
            <w:rStyle w:val="af4"/>
            <w:rFonts w:ascii="Times New Roman" w:eastAsia="新宋体" w:hAnsi="Times New Roman"/>
            <w:noProof/>
            <w:kern w:val="0"/>
            <w:szCs w:val="24"/>
          </w:rPr>
          <w:t>第五章</w:t>
        </w:r>
        <w:r w:rsidR="00F64A95" w:rsidRPr="00EB6D64">
          <w:rPr>
            <w:rStyle w:val="af4"/>
            <w:rFonts w:ascii="Times New Roman" w:eastAsia="新宋体" w:hAnsi="Times New Roman"/>
            <w:noProof/>
            <w:kern w:val="0"/>
            <w:szCs w:val="24"/>
          </w:rPr>
          <w:t xml:space="preserve"> </w:t>
        </w:r>
        <w:r w:rsidR="00F64A95" w:rsidRPr="00EB6D64">
          <w:rPr>
            <w:rStyle w:val="af4"/>
            <w:rFonts w:ascii="Times New Roman" w:eastAsia="新宋体" w:hAnsi="Times New Roman"/>
            <w:noProof/>
            <w:kern w:val="0"/>
            <w:szCs w:val="24"/>
          </w:rPr>
          <w:t>项目技术要求</w:t>
        </w:r>
        <w:r w:rsidR="00F64A95" w:rsidRPr="00EB6D64">
          <w:rPr>
            <w:rFonts w:ascii="Times New Roman" w:eastAsia="新宋体" w:hAnsi="Times New Roman"/>
            <w:noProof/>
            <w:webHidden/>
            <w:szCs w:val="24"/>
          </w:rPr>
          <w:tab/>
        </w:r>
        <w:r w:rsidR="00F64A95" w:rsidRPr="00EB6D64">
          <w:rPr>
            <w:rFonts w:ascii="Times New Roman" w:eastAsia="新宋体" w:hAnsi="Times New Roman"/>
            <w:noProof/>
            <w:webHidden/>
            <w:szCs w:val="24"/>
          </w:rPr>
          <w:fldChar w:fldCharType="begin"/>
        </w:r>
        <w:r w:rsidR="00F64A95" w:rsidRPr="00EB6D64">
          <w:rPr>
            <w:rFonts w:ascii="Times New Roman" w:eastAsia="新宋体" w:hAnsi="Times New Roman"/>
            <w:noProof/>
            <w:webHidden/>
            <w:szCs w:val="24"/>
          </w:rPr>
          <w:instrText xml:space="preserve"> PAGEREF _Toc175694509 \h </w:instrText>
        </w:r>
        <w:r w:rsidR="00F64A95" w:rsidRPr="00EB6D64">
          <w:rPr>
            <w:rFonts w:ascii="Times New Roman" w:eastAsia="新宋体" w:hAnsi="Times New Roman"/>
            <w:noProof/>
            <w:webHidden/>
            <w:szCs w:val="24"/>
          </w:rPr>
        </w:r>
        <w:r w:rsidR="00F64A95" w:rsidRPr="00EB6D64">
          <w:rPr>
            <w:rFonts w:ascii="Times New Roman" w:eastAsia="新宋体" w:hAnsi="Times New Roman"/>
            <w:noProof/>
            <w:webHidden/>
            <w:szCs w:val="24"/>
          </w:rPr>
          <w:fldChar w:fldCharType="separate"/>
        </w:r>
        <w:r w:rsidR="00C04293" w:rsidRPr="00EB6D64">
          <w:rPr>
            <w:rFonts w:ascii="Times New Roman" w:eastAsia="新宋体" w:hAnsi="Times New Roman"/>
            <w:noProof/>
            <w:webHidden/>
            <w:szCs w:val="24"/>
          </w:rPr>
          <w:t>71</w:t>
        </w:r>
        <w:r w:rsidR="00F64A95" w:rsidRPr="00EB6D64">
          <w:rPr>
            <w:rFonts w:ascii="Times New Roman" w:eastAsia="新宋体" w:hAnsi="Times New Roman"/>
            <w:noProof/>
            <w:webHidden/>
            <w:szCs w:val="24"/>
          </w:rPr>
          <w:fldChar w:fldCharType="end"/>
        </w:r>
      </w:hyperlink>
    </w:p>
    <w:p w14:paraId="51A5493C" w14:textId="6934920C" w:rsidR="00F64A95" w:rsidRPr="00EB6D64" w:rsidRDefault="00000000" w:rsidP="00F64A95">
      <w:pPr>
        <w:pStyle w:val="TOC1"/>
        <w:spacing w:before="0" w:after="0" w:line="440" w:lineRule="exact"/>
        <w:ind w:firstLineChars="0" w:firstLine="0"/>
        <w:jc w:val="both"/>
        <w:rPr>
          <w:rFonts w:asciiTheme="minorHAnsi" w:eastAsiaTheme="minorEastAsia" w:hAnsiTheme="minorHAnsi" w:cstheme="minorBidi"/>
          <w:b w:val="0"/>
          <w:caps w:val="0"/>
          <w:noProof/>
          <w:sz w:val="21"/>
          <w:szCs w:val="22"/>
          <w14:ligatures w14:val="standardContextual"/>
        </w:rPr>
      </w:pPr>
      <w:hyperlink w:anchor="_Toc175694510" w:history="1">
        <w:r w:rsidR="00F64A95" w:rsidRPr="00EB6D64">
          <w:rPr>
            <w:rStyle w:val="af4"/>
            <w:rFonts w:ascii="Times New Roman" w:eastAsia="新宋体" w:hAnsi="Times New Roman"/>
            <w:noProof/>
            <w:kern w:val="0"/>
            <w:szCs w:val="24"/>
          </w:rPr>
          <w:t>第六章</w:t>
        </w:r>
        <w:r w:rsidR="00F64A95" w:rsidRPr="00EB6D64">
          <w:rPr>
            <w:rStyle w:val="af4"/>
            <w:rFonts w:ascii="Times New Roman" w:eastAsia="新宋体" w:hAnsi="Times New Roman"/>
            <w:noProof/>
            <w:kern w:val="0"/>
            <w:szCs w:val="24"/>
          </w:rPr>
          <w:t xml:space="preserve"> </w:t>
        </w:r>
        <w:r w:rsidR="00F64A95" w:rsidRPr="00EB6D64">
          <w:rPr>
            <w:rStyle w:val="af4"/>
            <w:rFonts w:ascii="Times New Roman" w:eastAsia="新宋体" w:hAnsi="Times New Roman"/>
            <w:noProof/>
            <w:kern w:val="0"/>
            <w:szCs w:val="24"/>
          </w:rPr>
          <w:t>谈判程序和评审方法</w:t>
        </w:r>
        <w:r w:rsidR="00F64A95" w:rsidRPr="00EB6D64">
          <w:rPr>
            <w:rFonts w:ascii="Times New Roman" w:eastAsia="新宋体" w:hAnsi="Times New Roman"/>
            <w:noProof/>
            <w:webHidden/>
            <w:szCs w:val="24"/>
          </w:rPr>
          <w:tab/>
        </w:r>
        <w:r w:rsidR="00F64A95" w:rsidRPr="00EB6D64">
          <w:rPr>
            <w:rFonts w:ascii="Times New Roman" w:eastAsia="新宋体" w:hAnsi="Times New Roman"/>
            <w:noProof/>
            <w:webHidden/>
            <w:szCs w:val="24"/>
          </w:rPr>
          <w:fldChar w:fldCharType="begin"/>
        </w:r>
        <w:r w:rsidR="00F64A95" w:rsidRPr="00EB6D64">
          <w:rPr>
            <w:rFonts w:ascii="Times New Roman" w:eastAsia="新宋体" w:hAnsi="Times New Roman"/>
            <w:noProof/>
            <w:webHidden/>
            <w:szCs w:val="24"/>
          </w:rPr>
          <w:instrText xml:space="preserve"> PAGEREF _Toc175694510 \h </w:instrText>
        </w:r>
        <w:r w:rsidR="00F64A95" w:rsidRPr="00EB6D64">
          <w:rPr>
            <w:rFonts w:ascii="Times New Roman" w:eastAsia="新宋体" w:hAnsi="Times New Roman"/>
            <w:noProof/>
            <w:webHidden/>
            <w:szCs w:val="24"/>
          </w:rPr>
        </w:r>
        <w:r w:rsidR="00F64A95" w:rsidRPr="00EB6D64">
          <w:rPr>
            <w:rFonts w:ascii="Times New Roman" w:eastAsia="新宋体" w:hAnsi="Times New Roman"/>
            <w:noProof/>
            <w:webHidden/>
            <w:szCs w:val="24"/>
          </w:rPr>
          <w:fldChar w:fldCharType="separate"/>
        </w:r>
        <w:r w:rsidR="00C04293" w:rsidRPr="00EB6D64">
          <w:rPr>
            <w:rFonts w:ascii="Times New Roman" w:eastAsia="新宋体" w:hAnsi="Times New Roman"/>
            <w:noProof/>
            <w:webHidden/>
            <w:szCs w:val="24"/>
          </w:rPr>
          <w:t>77</w:t>
        </w:r>
        <w:r w:rsidR="00F64A95" w:rsidRPr="00EB6D64">
          <w:rPr>
            <w:rFonts w:ascii="Times New Roman" w:eastAsia="新宋体" w:hAnsi="Times New Roman"/>
            <w:noProof/>
            <w:webHidden/>
            <w:szCs w:val="24"/>
          </w:rPr>
          <w:fldChar w:fldCharType="end"/>
        </w:r>
      </w:hyperlink>
    </w:p>
    <w:p w14:paraId="5EE779AA" w14:textId="4CF75106" w:rsidR="00CB5A1C" w:rsidRPr="00EB6D64" w:rsidRDefault="00000000">
      <w:pPr>
        <w:pStyle w:val="a1"/>
        <w:rPr>
          <w:rFonts w:eastAsia="方正仿宋_GBK"/>
          <w:sz w:val="28"/>
          <w:szCs w:val="28"/>
        </w:rPr>
        <w:sectPr w:rsidR="00CB5A1C" w:rsidRPr="00EB6D64" w:rsidSect="002C3878">
          <w:footerReference w:type="default" r:id="rId15"/>
          <w:footerReference w:type="first" r:id="rId16"/>
          <w:pgSz w:w="11906" w:h="16838"/>
          <w:pgMar w:top="2098" w:right="1474" w:bottom="1984" w:left="1587" w:header="851" w:footer="992" w:gutter="0"/>
          <w:pgNumType w:start="1"/>
          <w:cols w:space="720"/>
          <w:docGrid w:type="linesAndChars" w:linePitch="312"/>
        </w:sectPr>
      </w:pPr>
      <w:r w:rsidRPr="00EB6D64">
        <w:rPr>
          <w:rFonts w:eastAsia="方正仿宋_GBK"/>
          <w:sz w:val="28"/>
          <w:szCs w:val="28"/>
        </w:rPr>
        <w:fldChar w:fldCharType="end"/>
      </w:r>
      <w:bookmarkStart w:id="4" w:name="_Toc28121"/>
    </w:p>
    <w:p w14:paraId="71335A81" w14:textId="77777777" w:rsidR="00CB5A1C" w:rsidRPr="00EB6D64" w:rsidRDefault="00000000">
      <w:pPr>
        <w:pStyle w:val="1"/>
        <w:widowControl/>
        <w:wordWrap w:val="0"/>
        <w:adjustRightInd w:val="0"/>
        <w:snapToGrid w:val="0"/>
        <w:spacing w:before="0" w:after="0" w:line="700" w:lineRule="exact"/>
        <w:jc w:val="center"/>
        <w:rPr>
          <w:rFonts w:eastAsia="方正小标宋_GBK"/>
          <w:b w:val="0"/>
          <w:sz w:val="28"/>
          <w:szCs w:val="28"/>
        </w:rPr>
      </w:pPr>
      <w:bookmarkStart w:id="5" w:name="_Toc175694505"/>
      <w:r w:rsidRPr="00EB6D64">
        <w:rPr>
          <w:rFonts w:eastAsia="方正小标宋_GBK"/>
          <w:b w:val="0"/>
          <w:sz w:val="28"/>
          <w:szCs w:val="28"/>
        </w:rPr>
        <w:lastRenderedPageBreak/>
        <w:t>第一章</w:t>
      </w:r>
      <w:bookmarkEnd w:id="4"/>
      <w:r w:rsidRPr="00EB6D64">
        <w:rPr>
          <w:rFonts w:eastAsia="方正小标宋_GBK"/>
          <w:b w:val="0"/>
          <w:sz w:val="28"/>
          <w:szCs w:val="28"/>
        </w:rPr>
        <w:t xml:space="preserve"> </w:t>
      </w:r>
      <w:r w:rsidRPr="00EB6D64">
        <w:rPr>
          <w:rFonts w:eastAsia="方正小标宋_GBK"/>
          <w:b w:val="0"/>
          <w:sz w:val="28"/>
          <w:szCs w:val="28"/>
        </w:rPr>
        <w:t>竞争性谈判公告</w:t>
      </w:r>
      <w:bookmarkEnd w:id="5"/>
    </w:p>
    <w:p w14:paraId="5A23E858" w14:textId="77777777" w:rsidR="00CB5A1C" w:rsidRPr="00EB6D64" w:rsidRDefault="00CB5A1C">
      <w:pPr>
        <w:spacing w:line="440" w:lineRule="exact"/>
        <w:ind w:firstLineChars="200" w:firstLine="480"/>
        <w:rPr>
          <w:rFonts w:eastAsia="新宋体"/>
          <w:bCs/>
          <w:sz w:val="24"/>
          <w:szCs w:val="24"/>
          <w:u w:val="single"/>
        </w:rPr>
      </w:pPr>
    </w:p>
    <w:p w14:paraId="2E955DF3" w14:textId="7C388902" w:rsidR="00CB5A1C" w:rsidRPr="00EB6D64" w:rsidRDefault="00000000" w:rsidP="0059059D">
      <w:pPr>
        <w:spacing w:line="440" w:lineRule="exact"/>
        <w:ind w:firstLineChars="200" w:firstLine="480"/>
        <w:rPr>
          <w:rFonts w:eastAsia="新宋体"/>
          <w:sz w:val="24"/>
          <w:szCs w:val="24"/>
        </w:rPr>
      </w:pPr>
      <w:r w:rsidRPr="00EB6D64">
        <w:rPr>
          <w:rFonts w:eastAsia="新宋体"/>
          <w:sz w:val="24"/>
          <w:szCs w:val="24"/>
        </w:rPr>
        <w:t>云南省页岩气勘探开发有限公司（以下简称：采购人）拟通过竞争性谈判对</w:t>
      </w:r>
      <w:r w:rsidR="0059059D" w:rsidRPr="00EB6D64">
        <w:rPr>
          <w:rFonts w:eastAsia="新宋体" w:hint="eastAsia"/>
          <w:sz w:val="24"/>
          <w:szCs w:val="24"/>
          <w:u w:val="single"/>
        </w:rPr>
        <w:t>云南省页岩气勘探开发有限公司</w:t>
      </w:r>
      <w:r w:rsidR="0059059D" w:rsidRPr="00EB6D64">
        <w:rPr>
          <w:rFonts w:eastAsia="新宋体" w:hint="eastAsia"/>
          <w:sz w:val="24"/>
          <w:szCs w:val="24"/>
          <w:u w:val="single"/>
        </w:rPr>
        <w:t>YNH1</w:t>
      </w:r>
      <w:r w:rsidR="0059059D" w:rsidRPr="00EB6D64">
        <w:rPr>
          <w:rFonts w:eastAsia="新宋体" w:hint="eastAsia"/>
          <w:sz w:val="24"/>
          <w:szCs w:val="24"/>
          <w:u w:val="single"/>
        </w:rPr>
        <w:t>、</w:t>
      </w:r>
      <w:r w:rsidR="0059059D" w:rsidRPr="00EB6D64">
        <w:rPr>
          <w:rFonts w:eastAsia="新宋体" w:hint="eastAsia"/>
          <w:sz w:val="24"/>
          <w:szCs w:val="24"/>
          <w:u w:val="single"/>
        </w:rPr>
        <w:t>YNH2</w:t>
      </w:r>
      <w:r w:rsidR="0059059D" w:rsidRPr="00EB6D64">
        <w:rPr>
          <w:rFonts w:eastAsia="新宋体" w:hint="eastAsia"/>
          <w:sz w:val="24"/>
          <w:szCs w:val="24"/>
          <w:u w:val="single"/>
        </w:rPr>
        <w:t>钻井平台两口评价井井口气回收利用项目无损检测技术服务</w:t>
      </w:r>
      <w:r w:rsidRPr="00EB6D64">
        <w:rPr>
          <w:rFonts w:eastAsia="新宋体"/>
          <w:sz w:val="24"/>
          <w:szCs w:val="24"/>
        </w:rPr>
        <w:t>组织竞争性谈判，现诚邀符合条件的公司（以下简称：谈判申请人）参加项目谈判。</w:t>
      </w:r>
    </w:p>
    <w:p w14:paraId="3341EEEC" w14:textId="77777777" w:rsidR="00CB5A1C" w:rsidRPr="00EB6D64" w:rsidRDefault="00000000">
      <w:pPr>
        <w:spacing w:line="440" w:lineRule="exact"/>
        <w:ind w:firstLineChars="200" w:firstLine="522"/>
        <w:rPr>
          <w:rFonts w:eastAsia="新宋体"/>
          <w:b/>
          <w:spacing w:val="10"/>
          <w:sz w:val="24"/>
          <w:szCs w:val="24"/>
        </w:rPr>
      </w:pPr>
      <w:r w:rsidRPr="00EB6D64">
        <w:rPr>
          <w:rFonts w:eastAsia="新宋体"/>
          <w:b/>
          <w:spacing w:val="10"/>
          <w:sz w:val="24"/>
          <w:szCs w:val="24"/>
        </w:rPr>
        <w:t>一、采购项目概况</w:t>
      </w:r>
    </w:p>
    <w:p w14:paraId="03779DB1" w14:textId="0867D963" w:rsidR="00CB5A1C" w:rsidRPr="00EB6D64" w:rsidRDefault="00000000">
      <w:pPr>
        <w:spacing w:line="440" w:lineRule="exact"/>
        <w:ind w:firstLineChars="200" w:firstLine="480"/>
        <w:rPr>
          <w:rFonts w:eastAsia="新宋体"/>
          <w:sz w:val="24"/>
          <w:szCs w:val="24"/>
        </w:rPr>
      </w:pPr>
      <w:r w:rsidRPr="00EB6D64">
        <w:rPr>
          <w:rFonts w:eastAsia="新宋体"/>
          <w:sz w:val="24"/>
          <w:szCs w:val="24"/>
        </w:rPr>
        <w:t xml:space="preserve">1.1 </w:t>
      </w:r>
      <w:r w:rsidRPr="00EB6D64">
        <w:rPr>
          <w:rFonts w:eastAsia="新宋体"/>
          <w:sz w:val="24"/>
          <w:szCs w:val="24"/>
        </w:rPr>
        <w:t>项目名称：</w:t>
      </w:r>
      <w:r w:rsidR="0059059D" w:rsidRPr="00EB6D64">
        <w:rPr>
          <w:rFonts w:eastAsia="新宋体" w:hint="eastAsia"/>
          <w:sz w:val="24"/>
          <w:szCs w:val="24"/>
        </w:rPr>
        <w:t>云南省页岩气勘探开发有限公司</w:t>
      </w:r>
      <w:r w:rsidR="0059059D" w:rsidRPr="00EB6D64">
        <w:rPr>
          <w:rFonts w:eastAsia="新宋体" w:hint="eastAsia"/>
          <w:sz w:val="24"/>
          <w:szCs w:val="24"/>
        </w:rPr>
        <w:t>YNH1</w:t>
      </w:r>
      <w:r w:rsidR="0059059D" w:rsidRPr="00EB6D64">
        <w:rPr>
          <w:rFonts w:eastAsia="新宋体" w:hint="eastAsia"/>
          <w:sz w:val="24"/>
          <w:szCs w:val="24"/>
        </w:rPr>
        <w:t>、</w:t>
      </w:r>
      <w:r w:rsidR="0059059D" w:rsidRPr="00EB6D64">
        <w:rPr>
          <w:rFonts w:eastAsia="新宋体" w:hint="eastAsia"/>
          <w:sz w:val="24"/>
          <w:szCs w:val="24"/>
        </w:rPr>
        <w:t>YNH2</w:t>
      </w:r>
      <w:r w:rsidR="0059059D" w:rsidRPr="00EB6D64">
        <w:rPr>
          <w:rFonts w:eastAsia="新宋体" w:hint="eastAsia"/>
          <w:sz w:val="24"/>
          <w:szCs w:val="24"/>
        </w:rPr>
        <w:t>钻井平台两口评价井井口气回收利用项目无损检测技术服务</w:t>
      </w:r>
      <w:r w:rsidR="004D732E" w:rsidRPr="00EB6D64">
        <w:rPr>
          <w:rFonts w:eastAsia="新宋体"/>
          <w:sz w:val="24"/>
          <w:szCs w:val="24"/>
        </w:rPr>
        <w:t>。</w:t>
      </w:r>
    </w:p>
    <w:p w14:paraId="1EE94D7E" w14:textId="36BA00A5" w:rsidR="00CB5A1C" w:rsidRPr="00EB6D64" w:rsidRDefault="00000000">
      <w:pPr>
        <w:spacing w:line="440" w:lineRule="exact"/>
        <w:ind w:firstLineChars="200" w:firstLine="480"/>
        <w:rPr>
          <w:rFonts w:eastAsia="新宋体"/>
          <w:sz w:val="24"/>
          <w:szCs w:val="24"/>
        </w:rPr>
      </w:pPr>
      <w:r w:rsidRPr="00EB6D64">
        <w:rPr>
          <w:rFonts w:eastAsia="新宋体"/>
          <w:sz w:val="24"/>
          <w:szCs w:val="24"/>
        </w:rPr>
        <w:t xml:space="preserve">1.2 </w:t>
      </w:r>
      <w:r w:rsidRPr="00EB6D64">
        <w:rPr>
          <w:rFonts w:eastAsia="新宋体"/>
          <w:sz w:val="24"/>
          <w:szCs w:val="24"/>
        </w:rPr>
        <w:t>项目编号：</w:t>
      </w:r>
      <w:r w:rsidRPr="00EB6D64">
        <w:rPr>
          <w:rFonts w:eastAsia="新宋体"/>
          <w:sz w:val="24"/>
          <w:szCs w:val="24"/>
        </w:rPr>
        <w:t>YNYYQ-2024-JZXTP-00</w:t>
      </w:r>
      <w:r w:rsidR="004D4441" w:rsidRPr="00EB6D64">
        <w:rPr>
          <w:rFonts w:eastAsia="新宋体" w:hint="eastAsia"/>
          <w:sz w:val="24"/>
          <w:szCs w:val="24"/>
        </w:rPr>
        <w:t>2</w:t>
      </w:r>
      <w:r w:rsidR="0059059D" w:rsidRPr="00EB6D64">
        <w:rPr>
          <w:rFonts w:eastAsia="新宋体" w:hint="eastAsia"/>
          <w:sz w:val="24"/>
          <w:szCs w:val="24"/>
        </w:rPr>
        <w:t>7</w:t>
      </w:r>
      <w:r w:rsidR="004D732E" w:rsidRPr="00EB6D64">
        <w:rPr>
          <w:rFonts w:eastAsia="新宋体"/>
          <w:sz w:val="24"/>
          <w:szCs w:val="24"/>
        </w:rPr>
        <w:t>。</w:t>
      </w:r>
    </w:p>
    <w:p w14:paraId="774EAB78" w14:textId="6CCB681D" w:rsidR="00CB5A1C" w:rsidRPr="00EB6D64" w:rsidRDefault="00000000">
      <w:pPr>
        <w:spacing w:line="440" w:lineRule="exact"/>
        <w:ind w:firstLineChars="200" w:firstLine="480"/>
        <w:rPr>
          <w:rFonts w:eastAsia="新宋体"/>
          <w:sz w:val="24"/>
          <w:szCs w:val="24"/>
        </w:rPr>
      </w:pPr>
      <w:r w:rsidRPr="00EB6D64">
        <w:rPr>
          <w:rFonts w:eastAsia="新宋体"/>
          <w:sz w:val="24"/>
          <w:szCs w:val="24"/>
        </w:rPr>
        <w:t xml:space="preserve">1.3 </w:t>
      </w:r>
      <w:r w:rsidRPr="00EB6D64">
        <w:rPr>
          <w:rFonts w:eastAsia="新宋体"/>
          <w:sz w:val="24"/>
          <w:szCs w:val="24"/>
        </w:rPr>
        <w:t>资金来源：企业已落实</w:t>
      </w:r>
      <w:r w:rsidR="004D732E" w:rsidRPr="00EB6D64">
        <w:rPr>
          <w:rFonts w:eastAsia="新宋体"/>
          <w:sz w:val="24"/>
          <w:szCs w:val="24"/>
        </w:rPr>
        <w:t>。</w:t>
      </w:r>
    </w:p>
    <w:p w14:paraId="20150C7D" w14:textId="4CDDAD33" w:rsidR="00CB5A1C" w:rsidRPr="00EB6D64" w:rsidRDefault="00000000" w:rsidP="004D4441">
      <w:pPr>
        <w:spacing w:line="440" w:lineRule="exact"/>
        <w:ind w:firstLineChars="200" w:firstLine="480"/>
        <w:rPr>
          <w:rFonts w:eastAsia="新宋体"/>
          <w:sz w:val="24"/>
          <w:szCs w:val="24"/>
        </w:rPr>
      </w:pPr>
      <w:r w:rsidRPr="00EB6D64">
        <w:rPr>
          <w:rFonts w:eastAsia="新宋体"/>
          <w:sz w:val="24"/>
          <w:szCs w:val="24"/>
        </w:rPr>
        <w:t xml:space="preserve">1.4 </w:t>
      </w:r>
      <w:r w:rsidRPr="00EB6D64">
        <w:rPr>
          <w:rFonts w:eastAsia="新宋体"/>
          <w:sz w:val="24"/>
          <w:szCs w:val="24"/>
        </w:rPr>
        <w:t>项目概况：</w:t>
      </w:r>
      <w:r w:rsidR="00C35611" w:rsidRPr="00EB6D64">
        <w:rPr>
          <w:rFonts w:eastAsia="新宋体" w:hint="eastAsia"/>
          <w:sz w:val="24"/>
          <w:szCs w:val="24"/>
        </w:rPr>
        <w:t>2024</w:t>
      </w:r>
      <w:r w:rsidR="00C35611" w:rsidRPr="00EB6D64">
        <w:rPr>
          <w:rFonts w:eastAsia="新宋体" w:hint="eastAsia"/>
          <w:sz w:val="24"/>
          <w:szCs w:val="24"/>
        </w:rPr>
        <w:t>年开展</w:t>
      </w:r>
      <w:r w:rsidR="00A00628" w:rsidRPr="00EB6D64">
        <w:rPr>
          <w:rFonts w:eastAsia="新宋体" w:hint="eastAsia"/>
          <w:sz w:val="24"/>
          <w:szCs w:val="24"/>
        </w:rPr>
        <w:t>YNH1-1</w:t>
      </w:r>
      <w:r w:rsidR="00A00628" w:rsidRPr="00EB6D64">
        <w:rPr>
          <w:rFonts w:eastAsia="新宋体" w:hint="eastAsia"/>
          <w:sz w:val="24"/>
          <w:szCs w:val="24"/>
        </w:rPr>
        <w:t>、</w:t>
      </w:r>
      <w:r w:rsidR="00A00628" w:rsidRPr="00EB6D64">
        <w:rPr>
          <w:rFonts w:eastAsia="新宋体" w:hint="eastAsia"/>
          <w:sz w:val="24"/>
          <w:szCs w:val="24"/>
        </w:rPr>
        <w:t>YNH2-1</w:t>
      </w:r>
      <w:proofErr w:type="gramStart"/>
      <w:r w:rsidR="00C35611" w:rsidRPr="00EB6D64">
        <w:rPr>
          <w:rFonts w:eastAsia="新宋体" w:hint="eastAsia"/>
          <w:sz w:val="24"/>
          <w:szCs w:val="24"/>
        </w:rPr>
        <w:t>两个</w:t>
      </w:r>
      <w:proofErr w:type="gramEnd"/>
      <w:r w:rsidR="00C35611" w:rsidRPr="00EB6D64">
        <w:rPr>
          <w:rFonts w:eastAsia="新宋体" w:hint="eastAsia"/>
          <w:sz w:val="24"/>
          <w:szCs w:val="24"/>
        </w:rPr>
        <w:t>钻井平台各一口评价井的开发工作，</w:t>
      </w:r>
      <w:r w:rsidR="00C35611" w:rsidRPr="00EB6D64">
        <w:rPr>
          <w:rFonts w:eastAsia="新宋体" w:hint="eastAsia"/>
          <w:sz w:val="24"/>
          <w:szCs w:val="24"/>
        </w:rPr>
        <w:t>YNH1-1</w:t>
      </w:r>
      <w:r w:rsidR="00C35611" w:rsidRPr="00EB6D64">
        <w:rPr>
          <w:rFonts w:eastAsia="新宋体" w:hint="eastAsia"/>
          <w:sz w:val="24"/>
          <w:szCs w:val="24"/>
        </w:rPr>
        <w:t>、</w:t>
      </w:r>
      <w:r w:rsidR="00C35611" w:rsidRPr="00EB6D64">
        <w:rPr>
          <w:rFonts w:eastAsia="新宋体" w:hint="eastAsia"/>
          <w:sz w:val="24"/>
          <w:szCs w:val="24"/>
        </w:rPr>
        <w:t>YNH2-1</w:t>
      </w:r>
      <w:proofErr w:type="gramStart"/>
      <w:r w:rsidR="00C35611" w:rsidRPr="00EB6D64">
        <w:rPr>
          <w:rFonts w:eastAsia="新宋体" w:hint="eastAsia"/>
          <w:sz w:val="24"/>
          <w:szCs w:val="24"/>
        </w:rPr>
        <w:t>两</w:t>
      </w:r>
      <w:proofErr w:type="gramEnd"/>
      <w:r w:rsidR="00C35611" w:rsidRPr="00EB6D64">
        <w:rPr>
          <w:rFonts w:eastAsia="新宋体" w:hint="eastAsia"/>
          <w:sz w:val="24"/>
          <w:szCs w:val="24"/>
        </w:rPr>
        <w:t>口评价井预计于</w:t>
      </w:r>
      <w:r w:rsidR="00C35611" w:rsidRPr="00EB6D64">
        <w:rPr>
          <w:rFonts w:eastAsia="新宋体" w:hint="eastAsia"/>
          <w:sz w:val="24"/>
          <w:szCs w:val="24"/>
        </w:rPr>
        <w:t>2024</w:t>
      </w:r>
      <w:r w:rsidR="00C35611" w:rsidRPr="00EB6D64">
        <w:rPr>
          <w:rFonts w:eastAsia="新宋体" w:hint="eastAsia"/>
          <w:sz w:val="24"/>
          <w:szCs w:val="24"/>
        </w:rPr>
        <w:t>年</w:t>
      </w:r>
      <w:r w:rsidR="00C35611" w:rsidRPr="00EB6D64">
        <w:rPr>
          <w:rFonts w:eastAsia="新宋体" w:hint="eastAsia"/>
          <w:sz w:val="24"/>
          <w:szCs w:val="24"/>
        </w:rPr>
        <w:t>12</w:t>
      </w:r>
      <w:r w:rsidR="00C35611" w:rsidRPr="00EB6D64">
        <w:rPr>
          <w:rFonts w:eastAsia="新宋体" w:hint="eastAsia"/>
          <w:sz w:val="24"/>
          <w:szCs w:val="24"/>
        </w:rPr>
        <w:t>月开始进行压裂试气，为尽可能实现井口天然气资源的回收利用，拟通过集输管网将来自</w:t>
      </w:r>
      <w:r w:rsidR="00C35611" w:rsidRPr="00EB6D64">
        <w:rPr>
          <w:rFonts w:eastAsia="新宋体" w:hint="eastAsia"/>
          <w:sz w:val="24"/>
          <w:szCs w:val="24"/>
        </w:rPr>
        <w:t>YNH1</w:t>
      </w:r>
      <w:r w:rsidR="00C35611" w:rsidRPr="00EB6D64">
        <w:rPr>
          <w:rFonts w:eastAsia="新宋体" w:hint="eastAsia"/>
          <w:sz w:val="24"/>
          <w:szCs w:val="24"/>
        </w:rPr>
        <w:t>、</w:t>
      </w:r>
      <w:r w:rsidR="00C35611" w:rsidRPr="00EB6D64">
        <w:rPr>
          <w:rFonts w:eastAsia="新宋体" w:hint="eastAsia"/>
          <w:sz w:val="24"/>
          <w:szCs w:val="24"/>
        </w:rPr>
        <w:t>YNH2</w:t>
      </w:r>
      <w:r w:rsidR="00C35611" w:rsidRPr="00EB6D64">
        <w:rPr>
          <w:rFonts w:eastAsia="新宋体" w:hint="eastAsia"/>
          <w:sz w:val="24"/>
          <w:szCs w:val="24"/>
        </w:rPr>
        <w:t>井平台的原料天然气输送</w:t>
      </w:r>
      <w:r w:rsidR="00254FFE" w:rsidRPr="00EB6D64">
        <w:rPr>
          <w:rFonts w:eastAsia="新宋体" w:hint="eastAsia"/>
          <w:sz w:val="24"/>
          <w:szCs w:val="24"/>
        </w:rPr>
        <w:t>至</w:t>
      </w:r>
      <w:r w:rsidR="00C35611" w:rsidRPr="00EB6D64">
        <w:rPr>
          <w:rFonts w:eastAsia="新宋体" w:hint="eastAsia"/>
          <w:sz w:val="24"/>
          <w:szCs w:val="24"/>
        </w:rPr>
        <w:t>CNG</w:t>
      </w:r>
      <w:r w:rsidR="00C35611" w:rsidRPr="00EB6D64">
        <w:rPr>
          <w:rFonts w:eastAsia="新宋体" w:hint="eastAsia"/>
          <w:sz w:val="24"/>
          <w:szCs w:val="24"/>
        </w:rPr>
        <w:t>加工地点，对天然气进行加工处理并满足相关气质标准要求，并将处理后的满足相关气质标准要求的天然气增压至</w:t>
      </w:r>
      <w:r w:rsidR="00C35611" w:rsidRPr="00EB6D64">
        <w:rPr>
          <w:rFonts w:eastAsia="新宋体" w:hint="eastAsia"/>
          <w:sz w:val="24"/>
          <w:szCs w:val="24"/>
        </w:rPr>
        <w:t>20-25MPa</w:t>
      </w:r>
      <w:r w:rsidR="00C35611" w:rsidRPr="00EB6D64">
        <w:rPr>
          <w:rFonts w:eastAsia="新宋体" w:hint="eastAsia"/>
          <w:sz w:val="24"/>
          <w:szCs w:val="24"/>
        </w:rPr>
        <w:t>，增压后的天然气通过加气柱</w:t>
      </w:r>
      <w:proofErr w:type="gramStart"/>
      <w:r w:rsidR="00C35611" w:rsidRPr="00EB6D64">
        <w:rPr>
          <w:rFonts w:eastAsia="新宋体" w:hint="eastAsia"/>
          <w:sz w:val="24"/>
          <w:szCs w:val="24"/>
        </w:rPr>
        <w:t>加注进</w:t>
      </w:r>
      <w:proofErr w:type="gramEnd"/>
      <w:r w:rsidR="00C35611" w:rsidRPr="00EB6D64">
        <w:rPr>
          <w:rFonts w:eastAsia="新宋体" w:hint="eastAsia"/>
          <w:sz w:val="24"/>
          <w:szCs w:val="24"/>
        </w:rPr>
        <w:t>CNG</w:t>
      </w:r>
      <w:r w:rsidR="00C35611" w:rsidRPr="00EB6D64">
        <w:rPr>
          <w:rFonts w:eastAsia="新宋体" w:hint="eastAsia"/>
          <w:sz w:val="24"/>
          <w:szCs w:val="24"/>
        </w:rPr>
        <w:t>运输槽车内对外进行运输。现拟采购</w:t>
      </w:r>
      <w:r w:rsidR="00ED5B2C" w:rsidRPr="00EB6D64">
        <w:rPr>
          <w:rFonts w:eastAsia="新宋体" w:hint="eastAsia"/>
          <w:sz w:val="24"/>
          <w:szCs w:val="24"/>
        </w:rPr>
        <w:t>一家</w:t>
      </w:r>
      <w:r w:rsidR="00A30119" w:rsidRPr="00EB6D64">
        <w:rPr>
          <w:rFonts w:eastAsia="新宋体" w:hint="eastAsia"/>
          <w:sz w:val="24"/>
          <w:szCs w:val="24"/>
        </w:rPr>
        <w:t>无损检测技术</w:t>
      </w:r>
      <w:r w:rsidR="00036E13" w:rsidRPr="00EB6D64">
        <w:rPr>
          <w:rFonts w:eastAsia="新宋体" w:hint="eastAsia"/>
          <w:sz w:val="24"/>
          <w:szCs w:val="24"/>
        </w:rPr>
        <w:t>服务单位</w:t>
      </w:r>
      <w:r w:rsidR="00C35611" w:rsidRPr="00EB6D64">
        <w:rPr>
          <w:rFonts w:eastAsia="新宋体" w:hint="eastAsia"/>
          <w:sz w:val="24"/>
          <w:szCs w:val="24"/>
        </w:rPr>
        <w:t>。</w:t>
      </w:r>
    </w:p>
    <w:p w14:paraId="07F79300" w14:textId="40343BEA" w:rsidR="00C35611" w:rsidRPr="00EB6D64" w:rsidRDefault="00000000">
      <w:pPr>
        <w:spacing w:line="440" w:lineRule="exact"/>
        <w:ind w:firstLineChars="200" w:firstLine="480"/>
        <w:rPr>
          <w:rFonts w:eastAsia="新宋体"/>
          <w:sz w:val="24"/>
          <w:szCs w:val="24"/>
        </w:rPr>
      </w:pPr>
      <w:r w:rsidRPr="00EB6D64">
        <w:rPr>
          <w:rFonts w:eastAsia="新宋体"/>
          <w:sz w:val="24"/>
          <w:szCs w:val="24"/>
        </w:rPr>
        <w:t xml:space="preserve">1.5 </w:t>
      </w:r>
      <w:r w:rsidRPr="00EB6D64">
        <w:rPr>
          <w:rFonts w:eastAsia="新宋体"/>
          <w:sz w:val="24"/>
          <w:szCs w:val="24"/>
        </w:rPr>
        <w:t>采购范围：</w:t>
      </w:r>
    </w:p>
    <w:p w14:paraId="3E5EFF8C" w14:textId="5CD771A8" w:rsidR="00C35611" w:rsidRPr="00EB6D64" w:rsidRDefault="0059059D">
      <w:pPr>
        <w:spacing w:line="440" w:lineRule="exact"/>
        <w:ind w:firstLineChars="200" w:firstLine="480"/>
        <w:rPr>
          <w:rFonts w:eastAsia="新宋体"/>
          <w:sz w:val="24"/>
          <w:szCs w:val="24"/>
        </w:rPr>
      </w:pPr>
      <w:bookmarkStart w:id="6" w:name="_Hlk176119403"/>
      <w:r w:rsidRPr="00EB6D64">
        <w:rPr>
          <w:rFonts w:eastAsia="新宋体" w:hint="eastAsia"/>
          <w:sz w:val="24"/>
          <w:szCs w:val="24"/>
        </w:rPr>
        <w:t>云南省页岩气勘探开发有限公司</w:t>
      </w:r>
      <w:r w:rsidRPr="00EB6D64">
        <w:rPr>
          <w:rFonts w:eastAsia="新宋体" w:hint="eastAsia"/>
          <w:sz w:val="24"/>
          <w:szCs w:val="24"/>
        </w:rPr>
        <w:t>YNH1</w:t>
      </w:r>
      <w:r w:rsidRPr="00EB6D64">
        <w:rPr>
          <w:rFonts w:eastAsia="新宋体" w:hint="eastAsia"/>
          <w:sz w:val="24"/>
          <w:szCs w:val="24"/>
        </w:rPr>
        <w:t>、</w:t>
      </w:r>
      <w:r w:rsidRPr="00EB6D64">
        <w:rPr>
          <w:rFonts w:eastAsia="新宋体" w:hint="eastAsia"/>
          <w:sz w:val="24"/>
          <w:szCs w:val="24"/>
        </w:rPr>
        <w:t>YNH2</w:t>
      </w:r>
      <w:r w:rsidRPr="00EB6D64">
        <w:rPr>
          <w:rFonts w:eastAsia="新宋体" w:hint="eastAsia"/>
          <w:sz w:val="24"/>
          <w:szCs w:val="24"/>
        </w:rPr>
        <w:t>钻井平台两口评价井井口气回收利用项目无损检测</w:t>
      </w:r>
      <w:r w:rsidR="005126F7" w:rsidRPr="00EB6D64">
        <w:rPr>
          <w:rFonts w:eastAsia="新宋体" w:hint="eastAsia"/>
          <w:sz w:val="24"/>
          <w:szCs w:val="24"/>
        </w:rPr>
        <w:t>技术服务</w:t>
      </w:r>
      <w:r w:rsidR="00A00628" w:rsidRPr="00EB6D64">
        <w:rPr>
          <w:rFonts w:eastAsia="新宋体" w:hint="eastAsia"/>
          <w:sz w:val="24"/>
          <w:szCs w:val="24"/>
        </w:rPr>
        <w:t>采购范围</w:t>
      </w:r>
      <w:r w:rsidRPr="00EB6D64">
        <w:rPr>
          <w:rFonts w:eastAsia="新宋体" w:hint="eastAsia"/>
          <w:sz w:val="24"/>
          <w:szCs w:val="24"/>
        </w:rPr>
        <w:t>具体详见第五章“项目技术要求”</w:t>
      </w:r>
      <w:r w:rsidR="00E41C5C" w:rsidRPr="00EB6D64">
        <w:rPr>
          <w:rFonts w:eastAsia="新宋体" w:hint="eastAsia"/>
          <w:sz w:val="24"/>
          <w:szCs w:val="24"/>
        </w:rPr>
        <w:t>。</w:t>
      </w:r>
    </w:p>
    <w:bookmarkEnd w:id="6"/>
    <w:p w14:paraId="4EDA31EE" w14:textId="6959E597" w:rsidR="00CB5A1C" w:rsidRPr="00EB6D64" w:rsidRDefault="00000000">
      <w:pPr>
        <w:spacing w:line="440" w:lineRule="exact"/>
        <w:ind w:firstLineChars="200" w:firstLine="480"/>
        <w:rPr>
          <w:rFonts w:eastAsia="新宋体"/>
          <w:sz w:val="24"/>
          <w:szCs w:val="24"/>
        </w:rPr>
      </w:pPr>
      <w:r w:rsidRPr="00EB6D64">
        <w:rPr>
          <w:rFonts w:eastAsia="新宋体"/>
          <w:sz w:val="24"/>
          <w:szCs w:val="24"/>
        </w:rPr>
        <w:t xml:space="preserve">1.6 </w:t>
      </w:r>
      <w:r w:rsidRPr="00EB6D64">
        <w:rPr>
          <w:rFonts w:eastAsia="新宋体"/>
          <w:sz w:val="24"/>
          <w:szCs w:val="24"/>
        </w:rPr>
        <w:t>工期</w:t>
      </w:r>
      <w:r w:rsidRPr="00EB6D64">
        <w:rPr>
          <w:rFonts w:eastAsia="新宋体"/>
          <w:sz w:val="24"/>
          <w:szCs w:val="24"/>
        </w:rPr>
        <w:t>/</w:t>
      </w:r>
      <w:r w:rsidRPr="00EB6D64">
        <w:rPr>
          <w:rFonts w:eastAsia="新宋体"/>
          <w:sz w:val="24"/>
          <w:szCs w:val="24"/>
        </w:rPr>
        <w:t>服务期限</w:t>
      </w:r>
      <w:r w:rsidRPr="00EB6D64">
        <w:rPr>
          <w:rFonts w:eastAsia="新宋体"/>
          <w:sz w:val="24"/>
          <w:szCs w:val="24"/>
        </w:rPr>
        <w:t>/</w:t>
      </w:r>
      <w:r w:rsidRPr="00EB6D64">
        <w:rPr>
          <w:rFonts w:eastAsia="新宋体"/>
          <w:sz w:val="24"/>
          <w:szCs w:val="24"/>
        </w:rPr>
        <w:t>供货周期：</w:t>
      </w:r>
      <w:bookmarkStart w:id="7" w:name="_Hlk164373169"/>
      <w:bookmarkStart w:id="8" w:name="_Hlk179320939"/>
      <w:r w:rsidRPr="00EB6D64">
        <w:rPr>
          <w:rFonts w:eastAsia="新宋体"/>
          <w:sz w:val="24"/>
          <w:szCs w:val="24"/>
        </w:rPr>
        <w:t>自签订合同之日起，</w:t>
      </w:r>
      <w:bookmarkEnd w:id="7"/>
      <w:r w:rsidR="0059059D" w:rsidRPr="00EB6D64">
        <w:rPr>
          <w:rFonts w:eastAsia="新宋体" w:hint="eastAsia"/>
          <w:sz w:val="24"/>
          <w:szCs w:val="24"/>
        </w:rPr>
        <w:t>至完成</w:t>
      </w:r>
      <w:r w:rsidR="000F0E03" w:rsidRPr="00EB6D64">
        <w:rPr>
          <w:rFonts w:eastAsia="新宋体" w:hint="eastAsia"/>
          <w:sz w:val="24"/>
          <w:szCs w:val="24"/>
        </w:rPr>
        <w:t>云南省页岩气勘探开发有限公司</w:t>
      </w:r>
      <w:r w:rsidR="000F0E03" w:rsidRPr="00EB6D64">
        <w:rPr>
          <w:rFonts w:eastAsia="新宋体" w:hint="eastAsia"/>
          <w:sz w:val="24"/>
          <w:szCs w:val="24"/>
        </w:rPr>
        <w:t>YNH1</w:t>
      </w:r>
      <w:r w:rsidR="000F0E03" w:rsidRPr="00EB6D64">
        <w:rPr>
          <w:rFonts w:eastAsia="新宋体" w:hint="eastAsia"/>
          <w:sz w:val="24"/>
          <w:szCs w:val="24"/>
        </w:rPr>
        <w:t>、</w:t>
      </w:r>
      <w:r w:rsidR="000F0E03" w:rsidRPr="00EB6D64">
        <w:rPr>
          <w:rFonts w:eastAsia="新宋体" w:hint="eastAsia"/>
          <w:sz w:val="24"/>
          <w:szCs w:val="24"/>
        </w:rPr>
        <w:t>YNH2</w:t>
      </w:r>
      <w:r w:rsidR="000F0E03" w:rsidRPr="00EB6D64">
        <w:rPr>
          <w:rFonts w:eastAsia="新宋体" w:hint="eastAsia"/>
          <w:sz w:val="24"/>
          <w:szCs w:val="24"/>
        </w:rPr>
        <w:t>钻井平台两口评价井井口气回收利用项目</w:t>
      </w:r>
      <w:r w:rsidR="0059059D" w:rsidRPr="00EB6D64">
        <w:rPr>
          <w:rFonts w:eastAsia="新宋体" w:hint="eastAsia"/>
          <w:sz w:val="24"/>
          <w:szCs w:val="24"/>
        </w:rPr>
        <w:t>所有无损检测工作</w:t>
      </w:r>
      <w:r w:rsidR="00E9310B" w:rsidRPr="00EB6D64">
        <w:rPr>
          <w:rFonts w:eastAsia="新宋体" w:hint="eastAsia"/>
          <w:sz w:val="24"/>
          <w:szCs w:val="24"/>
        </w:rPr>
        <w:t>并提交相应竣工材料</w:t>
      </w:r>
      <w:r w:rsidR="0059059D" w:rsidRPr="00EB6D64">
        <w:rPr>
          <w:rFonts w:eastAsia="新宋体" w:hint="eastAsia"/>
          <w:sz w:val="24"/>
          <w:szCs w:val="24"/>
        </w:rPr>
        <w:t>为止</w:t>
      </w:r>
      <w:r w:rsidR="004D732E" w:rsidRPr="00EB6D64">
        <w:rPr>
          <w:rFonts w:eastAsia="新宋体"/>
          <w:sz w:val="24"/>
          <w:szCs w:val="24"/>
        </w:rPr>
        <w:t>。</w:t>
      </w:r>
      <w:bookmarkEnd w:id="8"/>
    </w:p>
    <w:p w14:paraId="764D9382" w14:textId="77777777" w:rsidR="000F0E03" w:rsidRPr="00EB6D64" w:rsidRDefault="00000000" w:rsidP="000F0E03">
      <w:pPr>
        <w:spacing w:line="440" w:lineRule="exact"/>
        <w:ind w:firstLineChars="200" w:firstLine="480"/>
        <w:rPr>
          <w:rFonts w:eastAsia="新宋体"/>
          <w:sz w:val="24"/>
          <w:szCs w:val="24"/>
        </w:rPr>
      </w:pPr>
      <w:r w:rsidRPr="00EB6D64">
        <w:rPr>
          <w:rFonts w:eastAsia="新宋体"/>
          <w:sz w:val="24"/>
          <w:szCs w:val="24"/>
        </w:rPr>
        <w:t xml:space="preserve">1.7 </w:t>
      </w:r>
      <w:r w:rsidRPr="00EB6D64">
        <w:rPr>
          <w:rFonts w:eastAsia="新宋体"/>
          <w:sz w:val="24"/>
          <w:szCs w:val="24"/>
        </w:rPr>
        <w:t>质量要求：</w:t>
      </w:r>
    </w:p>
    <w:p w14:paraId="5A685221" w14:textId="6A2F1AF4" w:rsidR="000F0E03" w:rsidRPr="00EB6D64" w:rsidRDefault="000F0E03" w:rsidP="000F0E03">
      <w:pPr>
        <w:spacing w:line="440" w:lineRule="exact"/>
        <w:ind w:firstLineChars="200" w:firstLine="480"/>
        <w:rPr>
          <w:rFonts w:eastAsia="新宋体"/>
          <w:sz w:val="24"/>
          <w:szCs w:val="24"/>
        </w:rPr>
      </w:pPr>
      <w:bookmarkStart w:id="9" w:name="_Hlk179320962"/>
      <w:r w:rsidRPr="00EB6D64">
        <w:rPr>
          <w:rFonts w:eastAsia="新宋体" w:hint="eastAsia"/>
          <w:sz w:val="24"/>
          <w:szCs w:val="24"/>
        </w:rPr>
        <w:t xml:space="preserve">1.7.1 </w:t>
      </w:r>
      <w:r w:rsidRPr="00EB6D64">
        <w:rPr>
          <w:rFonts w:eastAsia="新宋体" w:hint="eastAsia"/>
          <w:sz w:val="24"/>
          <w:szCs w:val="24"/>
        </w:rPr>
        <w:t>线路部分无损检测质量要求</w:t>
      </w:r>
      <w:r w:rsidR="00A30119" w:rsidRPr="00EB6D64">
        <w:rPr>
          <w:rFonts w:eastAsia="新宋体" w:hint="eastAsia"/>
          <w:sz w:val="24"/>
          <w:szCs w:val="24"/>
        </w:rPr>
        <w:t>（详见技术规格书及说明书等设计文件要求）</w:t>
      </w:r>
      <w:r w:rsidRPr="00EB6D64">
        <w:rPr>
          <w:rFonts w:eastAsia="新宋体" w:hint="eastAsia"/>
          <w:sz w:val="24"/>
          <w:szCs w:val="24"/>
        </w:rPr>
        <w:t>：</w:t>
      </w:r>
    </w:p>
    <w:p w14:paraId="0B2654DB" w14:textId="4B8A6DB4" w:rsidR="000F0E03" w:rsidRPr="00EB6D64" w:rsidRDefault="000C06E1" w:rsidP="000F0E03">
      <w:pPr>
        <w:pStyle w:val="a1"/>
        <w:spacing w:after="0" w:line="440" w:lineRule="exact"/>
        <w:ind w:firstLineChars="200" w:firstLine="480"/>
        <w:rPr>
          <w:rFonts w:eastAsia="新宋体"/>
          <w:sz w:val="24"/>
          <w:szCs w:val="24"/>
        </w:rPr>
      </w:pPr>
      <w:r w:rsidRPr="00EB6D64">
        <w:rPr>
          <w:rFonts w:eastAsia="新宋体" w:hint="eastAsia"/>
          <w:sz w:val="24"/>
          <w:szCs w:val="24"/>
        </w:rPr>
        <w:t>a</w:t>
      </w:r>
      <w:r w:rsidR="000F0E03" w:rsidRPr="00EB6D64">
        <w:rPr>
          <w:rFonts w:eastAsia="新宋体" w:hint="eastAsia"/>
          <w:sz w:val="24"/>
          <w:szCs w:val="24"/>
        </w:rPr>
        <w:t>）外观检查质量应符合《钢质管道焊接及验收》</w:t>
      </w:r>
      <w:r w:rsidR="000F0E03" w:rsidRPr="00EB6D64">
        <w:rPr>
          <w:rFonts w:eastAsia="新宋体" w:hint="eastAsia"/>
          <w:sz w:val="24"/>
          <w:szCs w:val="24"/>
        </w:rPr>
        <w:t>GB/T 31032</w:t>
      </w:r>
      <w:r w:rsidR="000F0E03" w:rsidRPr="00EB6D64">
        <w:rPr>
          <w:rFonts w:eastAsia="新宋体" w:hint="eastAsia"/>
          <w:sz w:val="24"/>
          <w:szCs w:val="24"/>
        </w:rPr>
        <w:t>和《油气田集输管道施工规范》规定。</w:t>
      </w:r>
    </w:p>
    <w:p w14:paraId="58921938" w14:textId="35DCF28E" w:rsidR="000F0E03" w:rsidRPr="00EB6D64" w:rsidRDefault="000C06E1" w:rsidP="000F0E03">
      <w:pPr>
        <w:pStyle w:val="a1"/>
        <w:spacing w:after="0" w:line="440" w:lineRule="exact"/>
        <w:ind w:firstLineChars="200" w:firstLine="480"/>
        <w:rPr>
          <w:rFonts w:eastAsia="新宋体"/>
          <w:sz w:val="24"/>
          <w:szCs w:val="24"/>
        </w:rPr>
      </w:pPr>
      <w:r w:rsidRPr="00EB6D64">
        <w:rPr>
          <w:rFonts w:eastAsia="新宋体" w:hint="eastAsia"/>
          <w:sz w:val="24"/>
          <w:szCs w:val="24"/>
        </w:rPr>
        <w:lastRenderedPageBreak/>
        <w:t>b</w:t>
      </w:r>
      <w:r w:rsidR="000F0E03" w:rsidRPr="00EB6D64">
        <w:rPr>
          <w:rFonts w:eastAsia="新宋体" w:hint="eastAsia"/>
          <w:sz w:val="24"/>
          <w:szCs w:val="24"/>
        </w:rPr>
        <w:t>）射线检测应按《石油天然气钢制管道无损检测》</w:t>
      </w:r>
      <w:r w:rsidR="000F0E03" w:rsidRPr="00EB6D64">
        <w:rPr>
          <w:rFonts w:eastAsia="新宋体" w:hint="eastAsia"/>
          <w:sz w:val="24"/>
          <w:szCs w:val="24"/>
        </w:rPr>
        <w:t>SY/T 4109</w:t>
      </w:r>
      <w:r w:rsidR="000F0E03" w:rsidRPr="00EB6D64">
        <w:rPr>
          <w:rFonts w:eastAsia="新宋体" w:hint="eastAsia"/>
          <w:sz w:val="24"/>
          <w:szCs w:val="24"/>
        </w:rPr>
        <w:t>，</w:t>
      </w:r>
      <w:r w:rsidR="000F0E03" w:rsidRPr="00EB6D64">
        <w:rPr>
          <w:rFonts w:eastAsia="新宋体" w:hint="eastAsia"/>
          <w:sz w:val="24"/>
          <w:szCs w:val="24"/>
        </w:rPr>
        <w:t>II</w:t>
      </w:r>
      <w:r w:rsidR="000F0E03" w:rsidRPr="00EB6D64">
        <w:rPr>
          <w:rFonts w:eastAsia="新宋体" w:hint="eastAsia"/>
          <w:sz w:val="24"/>
          <w:szCs w:val="24"/>
        </w:rPr>
        <w:t>级及以上为合格。</w:t>
      </w:r>
    </w:p>
    <w:p w14:paraId="77DE6AFF" w14:textId="7F78DBA9" w:rsidR="000F0E03" w:rsidRPr="00EB6D64" w:rsidRDefault="000C06E1" w:rsidP="000F0E03">
      <w:pPr>
        <w:pStyle w:val="a1"/>
        <w:spacing w:after="0" w:line="440" w:lineRule="exact"/>
        <w:ind w:firstLineChars="200" w:firstLine="480"/>
        <w:rPr>
          <w:rFonts w:eastAsia="新宋体"/>
          <w:sz w:val="24"/>
          <w:szCs w:val="24"/>
        </w:rPr>
      </w:pPr>
      <w:r w:rsidRPr="00EB6D64">
        <w:rPr>
          <w:rFonts w:eastAsia="新宋体" w:hint="eastAsia"/>
          <w:sz w:val="24"/>
          <w:szCs w:val="24"/>
        </w:rPr>
        <w:t>c</w:t>
      </w:r>
      <w:r w:rsidR="000F0E03" w:rsidRPr="00EB6D64">
        <w:rPr>
          <w:rFonts w:eastAsia="新宋体" w:hint="eastAsia"/>
          <w:sz w:val="24"/>
          <w:szCs w:val="24"/>
        </w:rPr>
        <w:t>）超声检测应按《石油天然气钢制管道无损检测》</w:t>
      </w:r>
      <w:r w:rsidR="000F0E03" w:rsidRPr="00EB6D64">
        <w:rPr>
          <w:rFonts w:eastAsia="新宋体" w:hint="eastAsia"/>
          <w:sz w:val="24"/>
          <w:szCs w:val="24"/>
        </w:rPr>
        <w:t>SY/T 4109</w:t>
      </w:r>
      <w:r w:rsidR="000F0E03" w:rsidRPr="00EB6D64">
        <w:rPr>
          <w:rFonts w:eastAsia="新宋体" w:hint="eastAsia"/>
          <w:sz w:val="24"/>
          <w:szCs w:val="24"/>
        </w:rPr>
        <w:t>，</w:t>
      </w:r>
      <w:r w:rsidR="000F0E03" w:rsidRPr="00EB6D64">
        <w:rPr>
          <w:rFonts w:eastAsia="新宋体" w:hint="eastAsia"/>
          <w:sz w:val="24"/>
          <w:szCs w:val="24"/>
        </w:rPr>
        <w:t>II</w:t>
      </w:r>
      <w:r w:rsidR="000F0E03" w:rsidRPr="00EB6D64">
        <w:rPr>
          <w:rFonts w:eastAsia="新宋体" w:hint="eastAsia"/>
          <w:sz w:val="24"/>
          <w:szCs w:val="24"/>
        </w:rPr>
        <w:t>级及以上为合格。</w:t>
      </w:r>
    </w:p>
    <w:p w14:paraId="0015D395" w14:textId="5DFD4D6E" w:rsidR="000F0E03" w:rsidRPr="00EB6D64" w:rsidRDefault="000C06E1" w:rsidP="000F0E03">
      <w:pPr>
        <w:pStyle w:val="a1"/>
        <w:spacing w:after="0" w:line="440" w:lineRule="exact"/>
        <w:ind w:firstLineChars="200" w:firstLine="480"/>
        <w:rPr>
          <w:rFonts w:eastAsia="新宋体"/>
          <w:sz w:val="24"/>
          <w:szCs w:val="24"/>
        </w:rPr>
      </w:pPr>
      <w:r w:rsidRPr="00EB6D64">
        <w:rPr>
          <w:rFonts w:eastAsia="新宋体" w:hint="eastAsia"/>
          <w:sz w:val="24"/>
          <w:szCs w:val="24"/>
        </w:rPr>
        <w:t>d</w:t>
      </w:r>
      <w:r w:rsidR="000F0E03" w:rsidRPr="00EB6D64">
        <w:rPr>
          <w:rFonts w:eastAsia="新宋体" w:hint="eastAsia"/>
          <w:sz w:val="24"/>
          <w:szCs w:val="24"/>
        </w:rPr>
        <w:t>）渗透检测应按《石油天然气钢制管道无损检测》</w:t>
      </w:r>
      <w:r w:rsidR="000F0E03" w:rsidRPr="00EB6D64">
        <w:rPr>
          <w:rFonts w:eastAsia="新宋体" w:hint="eastAsia"/>
          <w:sz w:val="24"/>
          <w:szCs w:val="24"/>
        </w:rPr>
        <w:t>SY/T 4109</w:t>
      </w:r>
      <w:r w:rsidR="000F0E03" w:rsidRPr="00EB6D64">
        <w:rPr>
          <w:rFonts w:eastAsia="新宋体" w:hint="eastAsia"/>
          <w:sz w:val="24"/>
          <w:szCs w:val="24"/>
        </w:rPr>
        <w:t>执行。</w:t>
      </w:r>
    </w:p>
    <w:p w14:paraId="001D91BA" w14:textId="60C200E6" w:rsidR="000F0E03" w:rsidRPr="00EB6D64" w:rsidRDefault="000F0E03" w:rsidP="000F0E03">
      <w:pPr>
        <w:pStyle w:val="a1"/>
        <w:spacing w:after="0" w:line="440" w:lineRule="exact"/>
        <w:ind w:firstLineChars="200" w:firstLine="480"/>
        <w:rPr>
          <w:rFonts w:eastAsia="新宋体"/>
          <w:sz w:val="24"/>
          <w:szCs w:val="24"/>
        </w:rPr>
      </w:pPr>
      <w:r w:rsidRPr="00EB6D64">
        <w:rPr>
          <w:rFonts w:eastAsia="新宋体" w:hint="eastAsia"/>
          <w:sz w:val="24"/>
          <w:szCs w:val="24"/>
        </w:rPr>
        <w:t xml:space="preserve">1.7.2 </w:t>
      </w:r>
      <w:r w:rsidRPr="00EB6D64">
        <w:rPr>
          <w:rFonts w:eastAsia="新宋体" w:hint="eastAsia"/>
          <w:sz w:val="24"/>
          <w:szCs w:val="24"/>
        </w:rPr>
        <w:t>场站部分无损检测质量要求</w:t>
      </w:r>
      <w:r w:rsidR="00A30119" w:rsidRPr="00EB6D64">
        <w:rPr>
          <w:rFonts w:eastAsia="新宋体" w:hint="eastAsia"/>
          <w:sz w:val="24"/>
          <w:szCs w:val="24"/>
        </w:rPr>
        <w:t>（详见技术规格书及说明书等设计文件要求）</w:t>
      </w:r>
      <w:r w:rsidRPr="00EB6D64">
        <w:rPr>
          <w:rFonts w:eastAsia="新宋体" w:hint="eastAsia"/>
          <w:sz w:val="24"/>
          <w:szCs w:val="24"/>
        </w:rPr>
        <w:t>：</w:t>
      </w:r>
      <w:r w:rsidR="000C06E1" w:rsidRPr="00EB6D64">
        <w:rPr>
          <w:rFonts w:eastAsia="新宋体" w:hint="eastAsia"/>
          <w:sz w:val="24"/>
          <w:szCs w:val="24"/>
        </w:rPr>
        <w:t>压力管道焊接接头的无损检测应满足《承压设备无损检测</w:t>
      </w:r>
      <w:r w:rsidR="000C06E1" w:rsidRPr="00EB6D64">
        <w:rPr>
          <w:rFonts w:eastAsia="新宋体" w:hint="eastAsia"/>
          <w:sz w:val="24"/>
          <w:szCs w:val="24"/>
        </w:rPr>
        <w:t xml:space="preserve"> </w:t>
      </w:r>
      <w:r w:rsidR="000C06E1" w:rsidRPr="00EB6D64">
        <w:rPr>
          <w:rFonts w:eastAsia="新宋体" w:hint="eastAsia"/>
          <w:sz w:val="24"/>
          <w:szCs w:val="24"/>
        </w:rPr>
        <w:t>第</w:t>
      </w:r>
      <w:r w:rsidR="000C06E1" w:rsidRPr="00EB6D64">
        <w:rPr>
          <w:rFonts w:eastAsia="新宋体" w:hint="eastAsia"/>
          <w:sz w:val="24"/>
          <w:szCs w:val="24"/>
        </w:rPr>
        <w:t>2</w:t>
      </w:r>
      <w:r w:rsidR="000C06E1" w:rsidRPr="00EB6D64">
        <w:rPr>
          <w:rFonts w:eastAsia="新宋体" w:hint="eastAsia"/>
          <w:sz w:val="24"/>
          <w:szCs w:val="24"/>
        </w:rPr>
        <w:t>部分</w:t>
      </w:r>
      <w:r w:rsidR="000C06E1" w:rsidRPr="00EB6D64">
        <w:rPr>
          <w:rFonts w:eastAsia="新宋体" w:hint="eastAsia"/>
          <w:sz w:val="24"/>
          <w:szCs w:val="24"/>
        </w:rPr>
        <w:t>:</w:t>
      </w:r>
      <w:r w:rsidR="000C06E1" w:rsidRPr="00EB6D64">
        <w:rPr>
          <w:rFonts w:eastAsia="新宋体" w:hint="eastAsia"/>
          <w:sz w:val="24"/>
          <w:szCs w:val="24"/>
        </w:rPr>
        <w:t>射线检测》</w:t>
      </w:r>
      <w:r w:rsidR="000C06E1" w:rsidRPr="00EB6D64">
        <w:rPr>
          <w:rFonts w:eastAsia="新宋体"/>
          <w:sz w:val="24"/>
          <w:szCs w:val="24"/>
        </w:rPr>
        <w:t>NB/T47013.2</w:t>
      </w:r>
      <w:r w:rsidR="000C06E1" w:rsidRPr="00EB6D64">
        <w:rPr>
          <w:rFonts w:eastAsia="新宋体" w:hint="eastAsia"/>
          <w:sz w:val="24"/>
          <w:szCs w:val="24"/>
        </w:rPr>
        <w:t>、《承压设备无损检测</w:t>
      </w:r>
      <w:r w:rsidR="000C06E1" w:rsidRPr="00EB6D64">
        <w:rPr>
          <w:rFonts w:eastAsia="新宋体" w:hint="eastAsia"/>
          <w:sz w:val="24"/>
          <w:szCs w:val="24"/>
        </w:rPr>
        <w:t xml:space="preserve"> </w:t>
      </w:r>
      <w:r w:rsidR="000C06E1" w:rsidRPr="00EB6D64">
        <w:rPr>
          <w:rFonts w:eastAsia="新宋体" w:hint="eastAsia"/>
          <w:sz w:val="24"/>
          <w:szCs w:val="24"/>
        </w:rPr>
        <w:t>第</w:t>
      </w:r>
      <w:r w:rsidR="000C06E1" w:rsidRPr="00EB6D64">
        <w:rPr>
          <w:rFonts w:eastAsia="新宋体" w:hint="eastAsia"/>
          <w:sz w:val="24"/>
          <w:szCs w:val="24"/>
        </w:rPr>
        <w:t>3</w:t>
      </w:r>
      <w:r w:rsidR="000C06E1" w:rsidRPr="00EB6D64">
        <w:rPr>
          <w:rFonts w:eastAsia="新宋体" w:hint="eastAsia"/>
          <w:sz w:val="24"/>
          <w:szCs w:val="24"/>
        </w:rPr>
        <w:t>部分：超声检测》</w:t>
      </w:r>
      <w:r w:rsidR="000C06E1" w:rsidRPr="00EB6D64">
        <w:rPr>
          <w:rFonts w:eastAsia="新宋体"/>
          <w:sz w:val="24"/>
          <w:szCs w:val="24"/>
        </w:rPr>
        <w:t>NB/T 47013.3</w:t>
      </w:r>
      <w:r w:rsidR="000C06E1" w:rsidRPr="00EB6D64">
        <w:rPr>
          <w:rFonts w:eastAsia="新宋体" w:hint="eastAsia"/>
          <w:sz w:val="24"/>
          <w:szCs w:val="24"/>
        </w:rPr>
        <w:t>、《承压设备无损检测</w:t>
      </w:r>
      <w:r w:rsidR="000C06E1" w:rsidRPr="00EB6D64">
        <w:rPr>
          <w:rFonts w:eastAsia="新宋体" w:hint="eastAsia"/>
          <w:sz w:val="24"/>
          <w:szCs w:val="24"/>
        </w:rPr>
        <w:t xml:space="preserve"> </w:t>
      </w:r>
      <w:r w:rsidR="000C06E1" w:rsidRPr="00EB6D64">
        <w:rPr>
          <w:rFonts w:eastAsia="新宋体" w:hint="eastAsia"/>
          <w:sz w:val="24"/>
          <w:szCs w:val="24"/>
        </w:rPr>
        <w:t>第</w:t>
      </w:r>
      <w:r w:rsidR="000C06E1" w:rsidRPr="00EB6D64">
        <w:rPr>
          <w:rFonts w:eastAsia="新宋体" w:hint="eastAsia"/>
          <w:sz w:val="24"/>
          <w:szCs w:val="24"/>
        </w:rPr>
        <w:t>4</w:t>
      </w:r>
      <w:r w:rsidR="000C06E1" w:rsidRPr="00EB6D64">
        <w:rPr>
          <w:rFonts w:eastAsia="新宋体" w:hint="eastAsia"/>
          <w:sz w:val="24"/>
          <w:szCs w:val="24"/>
        </w:rPr>
        <w:t>部分</w:t>
      </w:r>
      <w:r w:rsidR="000C06E1" w:rsidRPr="00EB6D64">
        <w:rPr>
          <w:rFonts w:eastAsia="新宋体" w:hint="eastAsia"/>
          <w:sz w:val="24"/>
          <w:szCs w:val="24"/>
        </w:rPr>
        <w:t>:</w:t>
      </w:r>
      <w:r w:rsidR="000C06E1" w:rsidRPr="00EB6D64">
        <w:rPr>
          <w:rFonts w:eastAsia="新宋体" w:hint="eastAsia"/>
          <w:sz w:val="24"/>
          <w:szCs w:val="24"/>
        </w:rPr>
        <w:t>磁粉检测》</w:t>
      </w:r>
      <w:r w:rsidR="000C06E1" w:rsidRPr="00EB6D64">
        <w:rPr>
          <w:rFonts w:eastAsia="新宋体"/>
          <w:sz w:val="24"/>
          <w:szCs w:val="24"/>
        </w:rPr>
        <w:t>NB/T47013.4</w:t>
      </w:r>
      <w:r w:rsidR="000C06E1" w:rsidRPr="00EB6D64">
        <w:rPr>
          <w:rFonts w:eastAsia="新宋体" w:hint="eastAsia"/>
          <w:sz w:val="24"/>
          <w:szCs w:val="24"/>
        </w:rPr>
        <w:t>、《承压设备无损检测</w:t>
      </w:r>
      <w:r w:rsidR="000C06E1" w:rsidRPr="00EB6D64">
        <w:rPr>
          <w:rFonts w:eastAsia="新宋体" w:hint="eastAsia"/>
          <w:sz w:val="24"/>
          <w:szCs w:val="24"/>
        </w:rPr>
        <w:t xml:space="preserve"> </w:t>
      </w:r>
      <w:r w:rsidR="000C06E1" w:rsidRPr="00EB6D64">
        <w:rPr>
          <w:rFonts w:eastAsia="新宋体" w:hint="eastAsia"/>
          <w:sz w:val="24"/>
          <w:szCs w:val="24"/>
        </w:rPr>
        <w:t>第</w:t>
      </w:r>
      <w:r w:rsidR="000C06E1" w:rsidRPr="00EB6D64">
        <w:rPr>
          <w:rFonts w:eastAsia="新宋体" w:hint="eastAsia"/>
          <w:sz w:val="24"/>
          <w:szCs w:val="24"/>
        </w:rPr>
        <w:t>5</w:t>
      </w:r>
      <w:r w:rsidR="000C06E1" w:rsidRPr="00EB6D64">
        <w:rPr>
          <w:rFonts w:eastAsia="新宋体" w:hint="eastAsia"/>
          <w:sz w:val="24"/>
          <w:szCs w:val="24"/>
        </w:rPr>
        <w:t>部分</w:t>
      </w:r>
      <w:r w:rsidR="000C06E1" w:rsidRPr="00EB6D64">
        <w:rPr>
          <w:rFonts w:eastAsia="新宋体" w:hint="eastAsia"/>
          <w:sz w:val="24"/>
          <w:szCs w:val="24"/>
        </w:rPr>
        <w:t>:</w:t>
      </w:r>
      <w:r w:rsidR="000C06E1" w:rsidRPr="00EB6D64">
        <w:rPr>
          <w:rFonts w:eastAsia="新宋体" w:hint="eastAsia"/>
          <w:sz w:val="24"/>
          <w:szCs w:val="24"/>
        </w:rPr>
        <w:t>渗透检测》</w:t>
      </w:r>
      <w:r w:rsidR="000C06E1" w:rsidRPr="00EB6D64">
        <w:rPr>
          <w:rFonts w:eastAsia="新宋体"/>
          <w:sz w:val="24"/>
          <w:szCs w:val="24"/>
        </w:rPr>
        <w:t>NB/T 47013.5</w:t>
      </w:r>
      <w:r w:rsidR="000C06E1" w:rsidRPr="00EB6D64">
        <w:rPr>
          <w:rFonts w:eastAsia="新宋体" w:hint="eastAsia"/>
          <w:sz w:val="24"/>
          <w:szCs w:val="24"/>
        </w:rPr>
        <w:t>、《承压设备无损检测</w:t>
      </w:r>
      <w:r w:rsidR="000C06E1" w:rsidRPr="00EB6D64">
        <w:rPr>
          <w:rFonts w:eastAsia="新宋体" w:hint="eastAsia"/>
          <w:sz w:val="24"/>
          <w:szCs w:val="24"/>
        </w:rPr>
        <w:t xml:space="preserve"> </w:t>
      </w:r>
      <w:r w:rsidR="000C06E1" w:rsidRPr="00EB6D64">
        <w:rPr>
          <w:rFonts w:eastAsia="新宋体" w:hint="eastAsia"/>
          <w:sz w:val="24"/>
          <w:szCs w:val="24"/>
        </w:rPr>
        <w:t>第</w:t>
      </w:r>
      <w:r w:rsidR="000C06E1" w:rsidRPr="00EB6D64">
        <w:rPr>
          <w:rFonts w:eastAsia="新宋体" w:hint="eastAsia"/>
          <w:sz w:val="24"/>
          <w:szCs w:val="24"/>
        </w:rPr>
        <w:t>10</w:t>
      </w:r>
      <w:r w:rsidR="000C06E1" w:rsidRPr="00EB6D64">
        <w:rPr>
          <w:rFonts w:eastAsia="新宋体" w:hint="eastAsia"/>
          <w:sz w:val="24"/>
          <w:szCs w:val="24"/>
        </w:rPr>
        <w:t>部分</w:t>
      </w:r>
      <w:r w:rsidR="000C06E1" w:rsidRPr="00EB6D64">
        <w:rPr>
          <w:rFonts w:eastAsia="新宋体" w:hint="eastAsia"/>
          <w:sz w:val="24"/>
          <w:szCs w:val="24"/>
        </w:rPr>
        <w:t>:</w:t>
      </w:r>
      <w:r w:rsidR="000C06E1" w:rsidRPr="00EB6D64">
        <w:rPr>
          <w:rFonts w:eastAsia="新宋体" w:hint="eastAsia"/>
          <w:sz w:val="24"/>
          <w:szCs w:val="24"/>
        </w:rPr>
        <w:t>衍射时差法超声检测》</w:t>
      </w:r>
      <w:r w:rsidR="000C06E1" w:rsidRPr="00EB6D64">
        <w:rPr>
          <w:rFonts w:eastAsia="新宋体"/>
          <w:sz w:val="24"/>
          <w:szCs w:val="24"/>
        </w:rPr>
        <w:t>NB/T 47013.10</w:t>
      </w:r>
      <w:r w:rsidR="000C06E1" w:rsidRPr="00EB6D64">
        <w:rPr>
          <w:rFonts w:eastAsia="新宋体" w:hint="eastAsia"/>
          <w:sz w:val="24"/>
          <w:szCs w:val="24"/>
        </w:rPr>
        <w:t>、《承压设备无损检测</w:t>
      </w:r>
      <w:r w:rsidR="000C06E1" w:rsidRPr="00EB6D64">
        <w:rPr>
          <w:rFonts w:eastAsia="新宋体" w:hint="eastAsia"/>
          <w:sz w:val="24"/>
          <w:szCs w:val="24"/>
        </w:rPr>
        <w:t xml:space="preserve"> </w:t>
      </w:r>
      <w:r w:rsidR="000C06E1" w:rsidRPr="00EB6D64">
        <w:rPr>
          <w:rFonts w:eastAsia="新宋体" w:hint="eastAsia"/>
          <w:sz w:val="24"/>
          <w:szCs w:val="24"/>
        </w:rPr>
        <w:t>第</w:t>
      </w:r>
      <w:r w:rsidR="000C06E1" w:rsidRPr="00EB6D64">
        <w:rPr>
          <w:rFonts w:eastAsia="新宋体" w:hint="eastAsia"/>
          <w:sz w:val="24"/>
          <w:szCs w:val="24"/>
        </w:rPr>
        <w:t>11</w:t>
      </w:r>
      <w:r w:rsidR="000C06E1" w:rsidRPr="00EB6D64">
        <w:rPr>
          <w:rFonts w:eastAsia="新宋体" w:hint="eastAsia"/>
          <w:sz w:val="24"/>
          <w:szCs w:val="24"/>
        </w:rPr>
        <w:t>部分：射线数字成像检测》</w:t>
      </w:r>
      <w:r w:rsidR="000C06E1" w:rsidRPr="00EB6D64">
        <w:rPr>
          <w:rFonts w:eastAsia="新宋体"/>
          <w:sz w:val="24"/>
          <w:szCs w:val="24"/>
        </w:rPr>
        <w:t>NB/T 47013.11</w:t>
      </w:r>
      <w:r w:rsidR="000C06E1" w:rsidRPr="00EB6D64">
        <w:rPr>
          <w:rFonts w:eastAsia="新宋体" w:hint="eastAsia"/>
          <w:sz w:val="24"/>
          <w:szCs w:val="24"/>
        </w:rPr>
        <w:t>等规范的要求。其中：</w:t>
      </w:r>
    </w:p>
    <w:p w14:paraId="08DD0CC0" w14:textId="187D1A94" w:rsidR="009B76CF" w:rsidRPr="00EB6D64" w:rsidRDefault="000C06E1" w:rsidP="009B76CF">
      <w:pPr>
        <w:pStyle w:val="a1"/>
        <w:spacing w:line="440" w:lineRule="exact"/>
        <w:ind w:firstLineChars="200" w:firstLine="480"/>
        <w:rPr>
          <w:rFonts w:eastAsia="新宋体"/>
          <w:sz w:val="24"/>
          <w:szCs w:val="24"/>
        </w:rPr>
      </w:pPr>
      <w:r w:rsidRPr="00EB6D64">
        <w:rPr>
          <w:rFonts w:eastAsia="新宋体" w:hint="eastAsia"/>
          <w:sz w:val="24"/>
          <w:szCs w:val="24"/>
        </w:rPr>
        <w:t xml:space="preserve">1.7.2.1 </w:t>
      </w:r>
      <w:r w:rsidR="009B76CF" w:rsidRPr="00EB6D64">
        <w:rPr>
          <w:rFonts w:eastAsia="新宋体" w:hint="eastAsia"/>
          <w:sz w:val="24"/>
          <w:szCs w:val="24"/>
        </w:rPr>
        <w:t>射线检测应按照</w:t>
      </w:r>
      <w:r w:rsidR="009B76CF" w:rsidRPr="00EB6D64">
        <w:rPr>
          <w:rFonts w:eastAsia="新宋体"/>
          <w:sz w:val="24"/>
          <w:szCs w:val="24"/>
        </w:rPr>
        <w:t>NB/T 47013.2</w:t>
      </w:r>
      <w:r w:rsidR="009B76CF" w:rsidRPr="00EB6D64">
        <w:rPr>
          <w:rFonts w:eastAsia="新宋体" w:hint="eastAsia"/>
          <w:sz w:val="24"/>
          <w:szCs w:val="24"/>
        </w:rPr>
        <w:t>、</w:t>
      </w:r>
      <w:r w:rsidR="009B76CF" w:rsidRPr="00EB6D64">
        <w:rPr>
          <w:rFonts w:eastAsia="新宋体"/>
          <w:sz w:val="24"/>
          <w:szCs w:val="24"/>
        </w:rPr>
        <w:t>NB/T 47013.11</w:t>
      </w:r>
      <w:r w:rsidR="009B76CF" w:rsidRPr="00EB6D64">
        <w:rPr>
          <w:rFonts w:eastAsia="新宋体" w:hint="eastAsia"/>
          <w:sz w:val="24"/>
          <w:szCs w:val="24"/>
        </w:rPr>
        <w:t>的规定执行，质量要求和合格级别如下：</w:t>
      </w:r>
    </w:p>
    <w:p w14:paraId="233ED4A1" w14:textId="10C5161A" w:rsidR="009B76CF" w:rsidRPr="00EB6D64" w:rsidRDefault="009B76CF" w:rsidP="009B76CF">
      <w:pPr>
        <w:pStyle w:val="a1"/>
        <w:spacing w:line="440" w:lineRule="exact"/>
        <w:ind w:firstLineChars="200" w:firstLine="480"/>
        <w:rPr>
          <w:rFonts w:eastAsia="新宋体"/>
          <w:sz w:val="24"/>
          <w:szCs w:val="24"/>
        </w:rPr>
      </w:pPr>
      <w:r w:rsidRPr="00EB6D64">
        <w:rPr>
          <w:rFonts w:eastAsia="新宋体"/>
          <w:sz w:val="24"/>
          <w:szCs w:val="24"/>
        </w:rPr>
        <w:t>a</w:t>
      </w:r>
      <w:r w:rsidRPr="00EB6D64">
        <w:rPr>
          <w:rFonts w:eastAsia="新宋体" w:hint="eastAsia"/>
          <w:sz w:val="24"/>
          <w:szCs w:val="24"/>
        </w:rPr>
        <w:t>）进行全部无损检测的焊接接头，射线检测技术等级不低于</w:t>
      </w:r>
      <w:r w:rsidRPr="00EB6D64">
        <w:rPr>
          <w:rFonts w:eastAsia="新宋体"/>
          <w:sz w:val="24"/>
          <w:szCs w:val="24"/>
        </w:rPr>
        <w:t>AB</w:t>
      </w:r>
      <w:r w:rsidRPr="00EB6D64">
        <w:rPr>
          <w:rFonts w:eastAsia="新宋体" w:hint="eastAsia"/>
          <w:sz w:val="24"/>
          <w:szCs w:val="24"/>
        </w:rPr>
        <w:t>级，合格级别不低于</w:t>
      </w:r>
      <w:r w:rsidRPr="00EB6D64">
        <w:rPr>
          <w:rFonts w:eastAsia="新宋体"/>
          <w:sz w:val="24"/>
          <w:szCs w:val="24"/>
        </w:rPr>
        <w:t>Ⅱ</w:t>
      </w:r>
      <w:r w:rsidRPr="00EB6D64">
        <w:rPr>
          <w:rFonts w:eastAsia="新宋体" w:hint="eastAsia"/>
          <w:sz w:val="24"/>
          <w:szCs w:val="24"/>
        </w:rPr>
        <w:t>级；</w:t>
      </w:r>
    </w:p>
    <w:p w14:paraId="3C6FE4C7" w14:textId="73ED9891" w:rsidR="009B76CF" w:rsidRPr="00EB6D64" w:rsidRDefault="009B76CF" w:rsidP="009B76CF">
      <w:pPr>
        <w:pStyle w:val="a1"/>
        <w:spacing w:line="440" w:lineRule="exact"/>
        <w:ind w:firstLineChars="200" w:firstLine="480"/>
        <w:rPr>
          <w:rFonts w:eastAsia="新宋体"/>
          <w:sz w:val="24"/>
          <w:szCs w:val="24"/>
        </w:rPr>
      </w:pPr>
      <w:r w:rsidRPr="00EB6D64">
        <w:rPr>
          <w:rFonts w:eastAsia="新宋体"/>
          <w:sz w:val="24"/>
          <w:szCs w:val="24"/>
        </w:rPr>
        <w:t>b</w:t>
      </w:r>
      <w:r w:rsidRPr="00EB6D64">
        <w:rPr>
          <w:rFonts w:eastAsia="新宋体" w:hint="eastAsia"/>
          <w:sz w:val="24"/>
          <w:szCs w:val="24"/>
        </w:rPr>
        <w:t>）进行局部或抽样的焊接接头，射线检测技术等级不低于</w:t>
      </w:r>
      <w:r w:rsidRPr="00EB6D64">
        <w:rPr>
          <w:rFonts w:eastAsia="新宋体"/>
          <w:sz w:val="24"/>
          <w:szCs w:val="24"/>
        </w:rPr>
        <w:t>AB</w:t>
      </w:r>
      <w:r w:rsidRPr="00EB6D64">
        <w:rPr>
          <w:rFonts w:eastAsia="新宋体" w:hint="eastAsia"/>
          <w:sz w:val="24"/>
          <w:szCs w:val="24"/>
        </w:rPr>
        <w:t>级，合格级别不低于</w:t>
      </w:r>
      <w:r w:rsidRPr="00EB6D64">
        <w:rPr>
          <w:rFonts w:eastAsia="新宋体"/>
          <w:sz w:val="24"/>
          <w:szCs w:val="24"/>
        </w:rPr>
        <w:t>Ⅲ</w:t>
      </w:r>
      <w:r w:rsidRPr="00EB6D64">
        <w:rPr>
          <w:rFonts w:eastAsia="新宋体" w:hint="eastAsia"/>
          <w:sz w:val="24"/>
          <w:szCs w:val="24"/>
        </w:rPr>
        <w:t>级。</w:t>
      </w:r>
    </w:p>
    <w:p w14:paraId="2BA87A4A" w14:textId="61AF70A3" w:rsidR="009B76CF" w:rsidRPr="00EB6D64" w:rsidRDefault="000C06E1" w:rsidP="009B76CF">
      <w:pPr>
        <w:pStyle w:val="a1"/>
        <w:spacing w:line="440" w:lineRule="exact"/>
        <w:ind w:firstLineChars="200" w:firstLine="480"/>
        <w:rPr>
          <w:rFonts w:eastAsia="新宋体"/>
          <w:sz w:val="24"/>
          <w:szCs w:val="24"/>
        </w:rPr>
      </w:pPr>
      <w:r w:rsidRPr="00EB6D64">
        <w:rPr>
          <w:rFonts w:eastAsia="新宋体" w:hint="eastAsia"/>
          <w:sz w:val="24"/>
          <w:szCs w:val="24"/>
        </w:rPr>
        <w:t xml:space="preserve">1.7.2.2 </w:t>
      </w:r>
      <w:r w:rsidR="009B76CF" w:rsidRPr="00EB6D64">
        <w:rPr>
          <w:rFonts w:eastAsia="新宋体" w:hint="eastAsia"/>
          <w:sz w:val="24"/>
          <w:szCs w:val="24"/>
        </w:rPr>
        <w:t>超声检测应按照</w:t>
      </w:r>
      <w:r w:rsidR="009B76CF" w:rsidRPr="00EB6D64">
        <w:rPr>
          <w:rFonts w:eastAsia="新宋体"/>
          <w:sz w:val="24"/>
          <w:szCs w:val="24"/>
        </w:rPr>
        <w:t>NB/T 47013.3</w:t>
      </w:r>
      <w:r w:rsidR="009B76CF" w:rsidRPr="00EB6D64">
        <w:rPr>
          <w:rFonts w:eastAsia="新宋体" w:hint="eastAsia"/>
          <w:sz w:val="24"/>
          <w:szCs w:val="24"/>
        </w:rPr>
        <w:t>、</w:t>
      </w:r>
      <w:r w:rsidR="009B76CF" w:rsidRPr="00EB6D64">
        <w:rPr>
          <w:rFonts w:eastAsia="新宋体"/>
          <w:sz w:val="24"/>
          <w:szCs w:val="24"/>
        </w:rPr>
        <w:t xml:space="preserve">NB/T 47013.10 </w:t>
      </w:r>
      <w:r w:rsidR="009B76CF" w:rsidRPr="00EB6D64">
        <w:rPr>
          <w:rFonts w:eastAsia="新宋体" w:hint="eastAsia"/>
          <w:sz w:val="24"/>
          <w:szCs w:val="24"/>
        </w:rPr>
        <w:t>的规定执行，质量要求和合格级别如下：</w:t>
      </w:r>
    </w:p>
    <w:p w14:paraId="7968341C" w14:textId="581BC8AD" w:rsidR="009B76CF" w:rsidRPr="00EB6D64" w:rsidRDefault="009B76CF" w:rsidP="009B76CF">
      <w:pPr>
        <w:pStyle w:val="a1"/>
        <w:spacing w:line="440" w:lineRule="exact"/>
        <w:ind w:firstLineChars="200" w:firstLine="480"/>
        <w:rPr>
          <w:rFonts w:eastAsia="新宋体"/>
          <w:sz w:val="24"/>
          <w:szCs w:val="24"/>
        </w:rPr>
      </w:pPr>
      <w:r w:rsidRPr="00EB6D64">
        <w:rPr>
          <w:rFonts w:eastAsia="新宋体"/>
          <w:sz w:val="24"/>
          <w:szCs w:val="24"/>
        </w:rPr>
        <w:t>a</w:t>
      </w:r>
      <w:r w:rsidRPr="00EB6D64">
        <w:rPr>
          <w:rFonts w:eastAsia="新宋体" w:hint="eastAsia"/>
          <w:sz w:val="24"/>
          <w:szCs w:val="24"/>
        </w:rPr>
        <w:t>）进行全部无损检测的焊接接头，脉冲反射法超声检测技术等级不低于</w:t>
      </w:r>
      <w:r w:rsidRPr="00EB6D64">
        <w:rPr>
          <w:rFonts w:eastAsia="新宋体"/>
          <w:sz w:val="24"/>
          <w:szCs w:val="24"/>
        </w:rPr>
        <w:t xml:space="preserve">B </w:t>
      </w:r>
      <w:r w:rsidRPr="00EB6D64">
        <w:rPr>
          <w:rFonts w:eastAsia="新宋体" w:hint="eastAsia"/>
          <w:sz w:val="24"/>
          <w:szCs w:val="24"/>
        </w:rPr>
        <w:t>级，合格级别为</w:t>
      </w:r>
      <w:r w:rsidRPr="00EB6D64">
        <w:rPr>
          <w:rFonts w:eastAsia="新宋体"/>
          <w:sz w:val="24"/>
          <w:szCs w:val="24"/>
        </w:rPr>
        <w:t>Ⅰ</w:t>
      </w:r>
      <w:r w:rsidRPr="00EB6D64">
        <w:rPr>
          <w:rFonts w:eastAsia="新宋体" w:hint="eastAsia"/>
          <w:sz w:val="24"/>
          <w:szCs w:val="24"/>
        </w:rPr>
        <w:t>级；</w:t>
      </w:r>
    </w:p>
    <w:p w14:paraId="2DA3FE19" w14:textId="4AF29A71" w:rsidR="009B76CF" w:rsidRPr="00EB6D64" w:rsidRDefault="009B76CF" w:rsidP="009B76CF">
      <w:pPr>
        <w:pStyle w:val="a1"/>
        <w:spacing w:line="440" w:lineRule="exact"/>
        <w:ind w:firstLineChars="200" w:firstLine="480"/>
        <w:rPr>
          <w:rFonts w:eastAsia="新宋体"/>
          <w:sz w:val="24"/>
          <w:szCs w:val="24"/>
        </w:rPr>
      </w:pPr>
      <w:r w:rsidRPr="00EB6D64">
        <w:rPr>
          <w:rFonts w:eastAsia="新宋体"/>
          <w:sz w:val="24"/>
          <w:szCs w:val="24"/>
        </w:rPr>
        <w:t>b</w:t>
      </w:r>
      <w:r w:rsidRPr="00EB6D64">
        <w:rPr>
          <w:rFonts w:eastAsia="新宋体" w:hint="eastAsia"/>
          <w:sz w:val="24"/>
          <w:szCs w:val="24"/>
        </w:rPr>
        <w:t>）进行局部或抽样的焊接接头，脉冲反射法超声检测技术等级不低于</w:t>
      </w:r>
      <w:r w:rsidRPr="00EB6D64">
        <w:rPr>
          <w:rFonts w:eastAsia="新宋体"/>
          <w:sz w:val="24"/>
          <w:szCs w:val="24"/>
        </w:rPr>
        <w:t>B</w:t>
      </w:r>
      <w:r w:rsidRPr="00EB6D64">
        <w:rPr>
          <w:rFonts w:eastAsia="新宋体" w:hint="eastAsia"/>
          <w:sz w:val="24"/>
          <w:szCs w:val="24"/>
        </w:rPr>
        <w:t>级，合格级别不低于</w:t>
      </w:r>
      <w:r w:rsidRPr="00EB6D64">
        <w:rPr>
          <w:rFonts w:eastAsia="新宋体"/>
          <w:sz w:val="24"/>
          <w:szCs w:val="24"/>
        </w:rPr>
        <w:t>Ⅱ</w:t>
      </w:r>
      <w:r w:rsidRPr="00EB6D64">
        <w:rPr>
          <w:rFonts w:eastAsia="新宋体" w:hint="eastAsia"/>
          <w:sz w:val="24"/>
          <w:szCs w:val="24"/>
        </w:rPr>
        <w:t>级；</w:t>
      </w:r>
    </w:p>
    <w:p w14:paraId="48D33C1D" w14:textId="228106E7" w:rsidR="000F0E03" w:rsidRPr="00EB6D64" w:rsidRDefault="009B76CF" w:rsidP="009B76CF">
      <w:pPr>
        <w:pStyle w:val="a1"/>
        <w:spacing w:after="0" w:line="440" w:lineRule="exact"/>
        <w:ind w:firstLineChars="200" w:firstLine="480"/>
        <w:rPr>
          <w:rFonts w:eastAsia="新宋体"/>
          <w:sz w:val="24"/>
          <w:szCs w:val="24"/>
        </w:rPr>
      </w:pPr>
      <w:r w:rsidRPr="00EB6D64">
        <w:rPr>
          <w:rFonts w:eastAsia="新宋体"/>
          <w:sz w:val="24"/>
          <w:szCs w:val="24"/>
        </w:rPr>
        <w:t>c</w:t>
      </w:r>
      <w:r w:rsidRPr="00EB6D64">
        <w:rPr>
          <w:rFonts w:eastAsia="新宋体" w:hint="eastAsia"/>
          <w:sz w:val="24"/>
          <w:szCs w:val="24"/>
        </w:rPr>
        <w:t>）采用衍射时差法超声检测的焊接接头，检测技术等级原则上不低于</w:t>
      </w:r>
      <w:r w:rsidRPr="00EB6D64">
        <w:rPr>
          <w:rFonts w:eastAsia="新宋体"/>
          <w:sz w:val="24"/>
          <w:szCs w:val="24"/>
        </w:rPr>
        <w:t xml:space="preserve">B </w:t>
      </w:r>
      <w:r w:rsidRPr="00EB6D64">
        <w:rPr>
          <w:rFonts w:eastAsia="新宋体" w:hint="eastAsia"/>
          <w:sz w:val="24"/>
          <w:szCs w:val="24"/>
        </w:rPr>
        <w:t>级，合格级别不低于</w:t>
      </w:r>
      <w:r w:rsidRPr="00EB6D64">
        <w:rPr>
          <w:rFonts w:eastAsia="新宋体"/>
          <w:sz w:val="24"/>
          <w:szCs w:val="24"/>
        </w:rPr>
        <w:t>Ⅱ</w:t>
      </w:r>
      <w:r w:rsidRPr="00EB6D64">
        <w:rPr>
          <w:rFonts w:eastAsia="新宋体" w:hint="eastAsia"/>
          <w:sz w:val="24"/>
          <w:szCs w:val="24"/>
        </w:rPr>
        <w:t>级。</w:t>
      </w:r>
    </w:p>
    <w:bookmarkEnd w:id="9"/>
    <w:p w14:paraId="3CD693C4" w14:textId="58A4E432" w:rsidR="00CB5A1C" w:rsidRPr="00EB6D64" w:rsidRDefault="00000000" w:rsidP="000F0E03">
      <w:pPr>
        <w:pStyle w:val="a1"/>
        <w:spacing w:after="0" w:line="440" w:lineRule="exact"/>
        <w:ind w:firstLineChars="200" w:firstLine="480"/>
        <w:rPr>
          <w:rFonts w:eastAsia="新宋体"/>
          <w:sz w:val="24"/>
          <w:szCs w:val="24"/>
        </w:rPr>
      </w:pPr>
      <w:r w:rsidRPr="00EB6D64">
        <w:rPr>
          <w:rFonts w:eastAsia="新宋体"/>
          <w:sz w:val="24"/>
          <w:szCs w:val="24"/>
        </w:rPr>
        <w:t xml:space="preserve">1.8 </w:t>
      </w:r>
      <w:r w:rsidRPr="00EB6D64">
        <w:rPr>
          <w:rFonts w:eastAsia="新宋体"/>
          <w:sz w:val="24"/>
          <w:szCs w:val="24"/>
        </w:rPr>
        <w:t>项目建设地点：云南省昭通市大关县</w:t>
      </w:r>
      <w:r w:rsidR="008E0543" w:rsidRPr="00EB6D64">
        <w:rPr>
          <w:rFonts w:eastAsia="新宋体" w:hint="eastAsia"/>
          <w:sz w:val="24"/>
          <w:szCs w:val="24"/>
        </w:rPr>
        <w:t>木杆镇</w:t>
      </w:r>
      <w:r w:rsidRPr="00EB6D64">
        <w:rPr>
          <w:rFonts w:eastAsia="新宋体"/>
          <w:sz w:val="24"/>
          <w:szCs w:val="24"/>
        </w:rPr>
        <w:t>，采购人指定地点</w:t>
      </w:r>
      <w:r w:rsidR="004D732E" w:rsidRPr="00EB6D64">
        <w:rPr>
          <w:rFonts w:eastAsia="新宋体" w:hint="eastAsia"/>
          <w:sz w:val="24"/>
          <w:szCs w:val="24"/>
        </w:rPr>
        <w:t>。</w:t>
      </w:r>
    </w:p>
    <w:p w14:paraId="0EEFA8BD" w14:textId="72C87A17" w:rsidR="00CB5A1C" w:rsidRPr="00EB6D64" w:rsidRDefault="00000000">
      <w:pPr>
        <w:spacing w:line="440" w:lineRule="exact"/>
        <w:ind w:firstLineChars="200" w:firstLine="480"/>
        <w:rPr>
          <w:rFonts w:eastAsia="新宋体"/>
          <w:sz w:val="24"/>
          <w:szCs w:val="24"/>
        </w:rPr>
      </w:pPr>
      <w:r w:rsidRPr="00EB6D64">
        <w:rPr>
          <w:rFonts w:eastAsia="新宋体"/>
          <w:sz w:val="24"/>
          <w:szCs w:val="24"/>
        </w:rPr>
        <w:lastRenderedPageBreak/>
        <w:t xml:space="preserve">1.9 </w:t>
      </w:r>
      <w:r w:rsidRPr="00EB6D64">
        <w:rPr>
          <w:rFonts w:eastAsia="新宋体"/>
          <w:sz w:val="24"/>
          <w:szCs w:val="24"/>
        </w:rPr>
        <w:t>资金来源：企业已落实</w:t>
      </w:r>
      <w:r w:rsidR="004D732E" w:rsidRPr="00EB6D64">
        <w:rPr>
          <w:rFonts w:eastAsia="新宋体"/>
          <w:sz w:val="24"/>
          <w:szCs w:val="24"/>
        </w:rPr>
        <w:t>。</w:t>
      </w:r>
    </w:p>
    <w:p w14:paraId="161D4CA1" w14:textId="1554CA4E" w:rsidR="00C6446E" w:rsidRPr="00EB6D64" w:rsidRDefault="00C6446E">
      <w:pPr>
        <w:spacing w:line="440" w:lineRule="exact"/>
        <w:ind w:firstLineChars="200" w:firstLine="520"/>
        <w:rPr>
          <w:rFonts w:eastAsia="新宋体"/>
          <w:b/>
          <w:spacing w:val="10"/>
          <w:sz w:val="24"/>
          <w:szCs w:val="24"/>
        </w:rPr>
      </w:pPr>
      <w:r w:rsidRPr="00EB6D64">
        <w:rPr>
          <w:rFonts w:eastAsia="新宋体" w:hint="eastAsia"/>
          <w:bCs/>
          <w:spacing w:val="10"/>
          <w:sz w:val="24"/>
          <w:szCs w:val="24"/>
        </w:rPr>
        <w:t xml:space="preserve">1.10 </w:t>
      </w:r>
      <w:r w:rsidRPr="00EB6D64">
        <w:rPr>
          <w:rFonts w:eastAsia="新宋体" w:hint="eastAsia"/>
          <w:bCs/>
          <w:spacing w:val="10"/>
          <w:sz w:val="24"/>
          <w:szCs w:val="24"/>
        </w:rPr>
        <w:t>报价方式</w:t>
      </w:r>
      <w:bookmarkStart w:id="10" w:name="_Hlk179321049"/>
      <w:r w:rsidRPr="00EB6D64">
        <w:rPr>
          <w:rFonts w:eastAsia="新宋体" w:hint="eastAsia"/>
          <w:bCs/>
          <w:spacing w:val="10"/>
          <w:sz w:val="24"/>
          <w:szCs w:val="24"/>
        </w:rPr>
        <w:t>：</w:t>
      </w:r>
      <w:r w:rsidR="00A62F9B" w:rsidRPr="00EB6D64">
        <w:rPr>
          <w:rFonts w:eastAsia="新宋体" w:hint="eastAsia"/>
          <w:sz w:val="24"/>
          <w:szCs w:val="24"/>
        </w:rPr>
        <w:t>报价方式为</w:t>
      </w:r>
      <w:r w:rsidRPr="00EB6D64">
        <w:rPr>
          <w:rFonts w:eastAsia="新宋体" w:hint="eastAsia"/>
          <w:bCs/>
          <w:spacing w:val="10"/>
          <w:sz w:val="24"/>
          <w:szCs w:val="24"/>
        </w:rPr>
        <w:t>含</w:t>
      </w:r>
      <w:proofErr w:type="gramStart"/>
      <w:r w:rsidRPr="00EB6D64">
        <w:rPr>
          <w:rFonts w:eastAsia="新宋体" w:hint="eastAsia"/>
          <w:bCs/>
          <w:spacing w:val="10"/>
          <w:sz w:val="24"/>
          <w:szCs w:val="24"/>
        </w:rPr>
        <w:t>税</w:t>
      </w:r>
      <w:r w:rsidR="000C06E1" w:rsidRPr="00EB6D64">
        <w:rPr>
          <w:rFonts w:eastAsia="新宋体" w:hint="eastAsia"/>
          <w:bCs/>
          <w:spacing w:val="10"/>
          <w:sz w:val="24"/>
          <w:szCs w:val="24"/>
        </w:rPr>
        <w:t>单</w:t>
      </w:r>
      <w:r w:rsidRPr="00EB6D64">
        <w:rPr>
          <w:rFonts w:eastAsia="新宋体" w:hint="eastAsia"/>
          <w:bCs/>
          <w:spacing w:val="10"/>
          <w:sz w:val="24"/>
          <w:szCs w:val="24"/>
        </w:rPr>
        <w:t>价包干</w:t>
      </w:r>
      <w:proofErr w:type="gramEnd"/>
      <w:r w:rsidRPr="00EB6D64">
        <w:rPr>
          <w:rFonts w:ascii="宋体" w:hAnsi="宋体" w:cs="宋体" w:hint="eastAsia"/>
          <w:bCs/>
          <w:sz w:val="24"/>
          <w:szCs w:val="24"/>
        </w:rPr>
        <w:t>（</w:t>
      </w:r>
      <w:r w:rsidRPr="00EB6D64">
        <w:rPr>
          <w:rFonts w:ascii="宋体" w:hAnsi="宋体" w:cs="宋体" w:hint="eastAsia"/>
          <w:sz w:val="24"/>
          <w:szCs w:val="24"/>
        </w:rPr>
        <w:t>注：</w:t>
      </w:r>
      <w:r w:rsidR="00203E3A" w:rsidRPr="00EB6D64">
        <w:rPr>
          <w:rFonts w:ascii="宋体" w:hAnsi="宋体" w:cs="宋体" w:hint="eastAsia"/>
          <w:sz w:val="24"/>
          <w:szCs w:val="24"/>
        </w:rPr>
        <w:t>谈判申请</w:t>
      </w:r>
      <w:r w:rsidRPr="00EB6D64">
        <w:rPr>
          <w:rFonts w:ascii="宋体" w:hAnsi="宋体" w:cs="宋体" w:hint="eastAsia"/>
          <w:sz w:val="24"/>
          <w:szCs w:val="24"/>
        </w:rPr>
        <w:t>人需对本项目内容进行整体</w:t>
      </w:r>
      <w:r w:rsidR="00203E3A" w:rsidRPr="00EB6D64">
        <w:rPr>
          <w:rFonts w:ascii="宋体" w:hAnsi="宋体" w:cs="宋体" w:hint="eastAsia"/>
          <w:sz w:val="24"/>
          <w:szCs w:val="24"/>
        </w:rPr>
        <w:t>谈判</w:t>
      </w:r>
      <w:r w:rsidRPr="00EB6D64">
        <w:rPr>
          <w:rFonts w:ascii="宋体" w:hAnsi="宋体" w:cs="宋体" w:hint="eastAsia"/>
          <w:sz w:val="24"/>
          <w:szCs w:val="24"/>
        </w:rPr>
        <w:t>报价，不得缺项漏项，否则按</w:t>
      </w:r>
      <w:proofErr w:type="gramStart"/>
      <w:r w:rsidRPr="00EB6D64">
        <w:rPr>
          <w:rFonts w:ascii="宋体" w:hAnsi="宋体" w:cs="宋体" w:hint="eastAsia"/>
          <w:sz w:val="24"/>
          <w:szCs w:val="24"/>
        </w:rPr>
        <w:t>不</w:t>
      </w:r>
      <w:proofErr w:type="gramEnd"/>
      <w:r w:rsidRPr="00EB6D64">
        <w:rPr>
          <w:rFonts w:ascii="宋体" w:hAnsi="宋体" w:cs="宋体" w:hint="eastAsia"/>
          <w:sz w:val="24"/>
          <w:szCs w:val="24"/>
        </w:rPr>
        <w:t>实质性响应</w:t>
      </w:r>
      <w:r w:rsidR="00203E3A" w:rsidRPr="00EB6D64">
        <w:rPr>
          <w:rFonts w:ascii="宋体" w:hAnsi="宋体" w:cs="宋体" w:hint="eastAsia"/>
          <w:sz w:val="24"/>
          <w:szCs w:val="24"/>
        </w:rPr>
        <w:t>竞争性谈判</w:t>
      </w:r>
      <w:r w:rsidRPr="00EB6D64">
        <w:rPr>
          <w:rFonts w:ascii="宋体" w:hAnsi="宋体" w:cs="宋体" w:hint="eastAsia"/>
          <w:sz w:val="24"/>
          <w:szCs w:val="24"/>
        </w:rPr>
        <w:t>文件处理）</w:t>
      </w:r>
      <w:bookmarkEnd w:id="10"/>
      <w:r w:rsidR="00203E3A" w:rsidRPr="00EB6D64">
        <w:rPr>
          <w:rFonts w:ascii="宋体" w:hAnsi="宋体" w:cs="宋体" w:hint="eastAsia"/>
          <w:sz w:val="24"/>
          <w:szCs w:val="24"/>
        </w:rPr>
        <w:t>。</w:t>
      </w:r>
    </w:p>
    <w:p w14:paraId="103E4FD5" w14:textId="07670451" w:rsidR="00CB5A1C" w:rsidRPr="00EB6D64" w:rsidRDefault="00000000">
      <w:pPr>
        <w:spacing w:line="440" w:lineRule="exact"/>
        <w:ind w:firstLineChars="200" w:firstLine="522"/>
        <w:rPr>
          <w:rFonts w:eastAsia="新宋体"/>
          <w:b/>
          <w:spacing w:val="10"/>
          <w:sz w:val="24"/>
          <w:szCs w:val="24"/>
        </w:rPr>
      </w:pPr>
      <w:r w:rsidRPr="00EB6D64">
        <w:rPr>
          <w:rFonts w:eastAsia="新宋体"/>
          <w:b/>
          <w:spacing w:val="10"/>
          <w:sz w:val="24"/>
          <w:szCs w:val="24"/>
        </w:rPr>
        <w:t>二、</w:t>
      </w:r>
      <w:r w:rsidRPr="00EB6D64">
        <w:rPr>
          <w:rFonts w:eastAsia="新宋体"/>
          <w:b/>
          <w:bCs/>
          <w:color w:val="000000" w:themeColor="text1"/>
          <w:sz w:val="24"/>
          <w:szCs w:val="24"/>
        </w:rPr>
        <w:t>谈判申请人资格要求</w:t>
      </w:r>
    </w:p>
    <w:p w14:paraId="41894B56" w14:textId="5D002615" w:rsidR="00CB5A1C" w:rsidRPr="00EB6D64" w:rsidRDefault="00000000">
      <w:pPr>
        <w:spacing w:line="440" w:lineRule="exact"/>
        <w:ind w:firstLineChars="200" w:firstLine="480"/>
        <w:rPr>
          <w:rFonts w:eastAsia="新宋体"/>
          <w:spacing w:val="10"/>
          <w:sz w:val="24"/>
          <w:szCs w:val="24"/>
        </w:rPr>
      </w:pPr>
      <w:bookmarkStart w:id="11" w:name="_Hlk164365508"/>
      <w:bookmarkStart w:id="12" w:name="_Hlk179321111"/>
      <w:r w:rsidRPr="00EB6D64">
        <w:rPr>
          <w:rFonts w:eastAsia="新宋体"/>
          <w:sz w:val="24"/>
          <w:szCs w:val="24"/>
        </w:rPr>
        <w:t xml:space="preserve">2.1 </w:t>
      </w:r>
      <w:bookmarkEnd w:id="11"/>
      <w:r w:rsidR="00203E3A" w:rsidRPr="00EB6D64">
        <w:rPr>
          <w:rFonts w:eastAsia="新宋体" w:hint="eastAsia"/>
          <w:sz w:val="24"/>
          <w:szCs w:val="24"/>
        </w:rPr>
        <w:t>谈判申请人须为中华人民共和国境内注册的独立法人。须提供清晰的合格有效的营业执照、税务登记证、组织机构代码证等扫描件或复印件（执行“三证合一”或“五证合一”登记制度进行登记的，只须提供营业执照即可）</w:t>
      </w:r>
      <w:r w:rsidR="00793AC7" w:rsidRPr="00EB6D64">
        <w:rPr>
          <w:rFonts w:eastAsia="新宋体" w:hint="eastAsia"/>
          <w:spacing w:val="10"/>
          <w:sz w:val="24"/>
          <w:szCs w:val="24"/>
        </w:rPr>
        <w:t>。</w:t>
      </w:r>
    </w:p>
    <w:p w14:paraId="2EF7891B" w14:textId="19BA8938" w:rsidR="00203E3A" w:rsidRPr="00EB6D64" w:rsidRDefault="00203E3A" w:rsidP="000C06E1">
      <w:pPr>
        <w:spacing w:line="440" w:lineRule="exact"/>
        <w:ind w:firstLineChars="200" w:firstLine="480"/>
        <w:rPr>
          <w:rFonts w:eastAsia="新宋体"/>
          <w:sz w:val="24"/>
          <w:szCs w:val="24"/>
        </w:rPr>
      </w:pPr>
      <w:r w:rsidRPr="00EB6D64">
        <w:rPr>
          <w:rFonts w:eastAsia="新宋体"/>
          <w:sz w:val="24"/>
          <w:szCs w:val="24"/>
        </w:rPr>
        <w:t>2.</w:t>
      </w:r>
      <w:r w:rsidRPr="00EB6D64">
        <w:rPr>
          <w:rFonts w:eastAsia="新宋体" w:hint="eastAsia"/>
          <w:sz w:val="24"/>
          <w:szCs w:val="24"/>
        </w:rPr>
        <w:t>2</w:t>
      </w:r>
      <w:r w:rsidRPr="00EB6D64">
        <w:rPr>
          <w:rFonts w:eastAsia="新宋体"/>
          <w:sz w:val="24"/>
          <w:szCs w:val="24"/>
        </w:rPr>
        <w:t xml:space="preserve"> </w:t>
      </w:r>
      <w:r w:rsidR="000C06E1" w:rsidRPr="00EB6D64">
        <w:rPr>
          <w:rFonts w:eastAsia="新宋体" w:hint="eastAsia"/>
          <w:sz w:val="24"/>
          <w:szCs w:val="24"/>
        </w:rPr>
        <w:t>资质要求</w:t>
      </w:r>
      <w:r w:rsidRPr="00EB6D64">
        <w:rPr>
          <w:rFonts w:eastAsia="新宋体"/>
          <w:sz w:val="24"/>
          <w:szCs w:val="24"/>
        </w:rPr>
        <w:t>：</w:t>
      </w:r>
      <w:r w:rsidR="000C06E1" w:rsidRPr="00EB6D64">
        <w:rPr>
          <w:rFonts w:eastAsia="新宋体" w:hint="eastAsia"/>
          <w:sz w:val="24"/>
          <w:szCs w:val="24"/>
        </w:rPr>
        <w:t>持有中华人民共和国</w:t>
      </w:r>
      <w:r w:rsidR="00831F84" w:rsidRPr="00EB6D64">
        <w:rPr>
          <w:rFonts w:eastAsia="新宋体" w:hint="eastAsia"/>
          <w:sz w:val="24"/>
          <w:szCs w:val="24"/>
        </w:rPr>
        <w:t>国家市场监督管理总局</w:t>
      </w:r>
      <w:r w:rsidR="000C06E1" w:rsidRPr="00EB6D64">
        <w:rPr>
          <w:rFonts w:eastAsia="新宋体" w:hint="eastAsia"/>
          <w:sz w:val="24"/>
          <w:szCs w:val="24"/>
        </w:rPr>
        <w:t>颁发的“中华人民共和国特种设备检验检测机构核准证”证书</w:t>
      </w:r>
      <w:r w:rsidR="00831F84" w:rsidRPr="00EB6D64">
        <w:rPr>
          <w:rFonts w:eastAsia="新宋体" w:hint="eastAsia"/>
          <w:sz w:val="24"/>
          <w:szCs w:val="24"/>
        </w:rPr>
        <w:t>（无损检测机构）</w:t>
      </w:r>
      <w:r w:rsidR="00A40A5E" w:rsidRPr="00EB6D64">
        <w:rPr>
          <w:rFonts w:eastAsia="新宋体" w:hint="eastAsia"/>
          <w:sz w:val="24"/>
          <w:szCs w:val="24"/>
        </w:rPr>
        <w:t>，</w:t>
      </w:r>
      <w:r w:rsidR="00831F84" w:rsidRPr="00EB6D64">
        <w:rPr>
          <w:rFonts w:eastAsia="新宋体" w:hint="eastAsia"/>
          <w:sz w:val="24"/>
          <w:szCs w:val="24"/>
        </w:rPr>
        <w:t>批准从事项目的特种设备检测工作</w:t>
      </w:r>
      <w:r w:rsidR="000C06E1" w:rsidRPr="00EB6D64">
        <w:rPr>
          <w:rFonts w:eastAsia="新宋体" w:hint="eastAsia"/>
          <w:sz w:val="24"/>
          <w:szCs w:val="24"/>
        </w:rPr>
        <w:t>至少包含</w:t>
      </w:r>
      <w:r w:rsidR="00831F84" w:rsidRPr="00EB6D64">
        <w:rPr>
          <w:rFonts w:eastAsia="新宋体" w:hint="eastAsia"/>
          <w:sz w:val="24"/>
          <w:szCs w:val="24"/>
        </w:rPr>
        <w:t>：</w:t>
      </w:r>
      <w:r w:rsidR="000C06E1" w:rsidRPr="00EB6D64">
        <w:rPr>
          <w:rFonts w:eastAsia="新宋体" w:hint="eastAsia"/>
          <w:sz w:val="24"/>
          <w:szCs w:val="24"/>
        </w:rPr>
        <w:t>RT-</w:t>
      </w:r>
      <w:r w:rsidR="000C06E1" w:rsidRPr="00EB6D64">
        <w:rPr>
          <w:rFonts w:eastAsia="新宋体" w:hint="eastAsia"/>
          <w:sz w:val="24"/>
          <w:szCs w:val="24"/>
        </w:rPr>
        <w:t>射线检测、</w:t>
      </w:r>
      <w:r w:rsidR="000C06E1" w:rsidRPr="00EB6D64">
        <w:rPr>
          <w:rFonts w:eastAsia="新宋体" w:hint="eastAsia"/>
          <w:sz w:val="24"/>
          <w:szCs w:val="24"/>
        </w:rPr>
        <w:t>UT-</w:t>
      </w:r>
      <w:r w:rsidR="000C06E1" w:rsidRPr="00EB6D64">
        <w:rPr>
          <w:rFonts w:eastAsia="新宋体" w:hint="eastAsia"/>
          <w:sz w:val="24"/>
          <w:szCs w:val="24"/>
        </w:rPr>
        <w:t>超声波检测、</w:t>
      </w:r>
      <w:r w:rsidR="000C06E1" w:rsidRPr="00EB6D64">
        <w:rPr>
          <w:rFonts w:eastAsia="新宋体" w:hint="eastAsia"/>
          <w:sz w:val="24"/>
          <w:szCs w:val="24"/>
        </w:rPr>
        <w:t>MT-</w:t>
      </w:r>
      <w:r w:rsidR="000C06E1" w:rsidRPr="00EB6D64">
        <w:rPr>
          <w:rFonts w:eastAsia="新宋体" w:hint="eastAsia"/>
          <w:sz w:val="24"/>
          <w:szCs w:val="24"/>
        </w:rPr>
        <w:t>磁粉检测</w:t>
      </w:r>
      <w:r w:rsidR="003C53FE" w:rsidRPr="00EB6D64">
        <w:rPr>
          <w:rFonts w:eastAsia="新宋体" w:hint="eastAsia"/>
          <w:sz w:val="24"/>
          <w:szCs w:val="24"/>
        </w:rPr>
        <w:t>三</w:t>
      </w:r>
      <w:r w:rsidR="000C06E1" w:rsidRPr="00EB6D64">
        <w:rPr>
          <w:rFonts w:eastAsia="新宋体" w:hint="eastAsia"/>
          <w:sz w:val="24"/>
          <w:szCs w:val="24"/>
        </w:rPr>
        <w:t>项特种设备检测手段</w:t>
      </w:r>
      <w:r w:rsidR="00AD29DC" w:rsidRPr="00EB6D64">
        <w:rPr>
          <w:rFonts w:eastAsia="新宋体" w:hint="eastAsia"/>
          <w:sz w:val="24"/>
          <w:szCs w:val="24"/>
        </w:rPr>
        <w:t>，</w:t>
      </w:r>
      <w:r w:rsidR="000C06E1" w:rsidRPr="00EB6D64">
        <w:rPr>
          <w:rFonts w:eastAsia="新宋体" w:hint="eastAsia"/>
          <w:sz w:val="24"/>
          <w:szCs w:val="24"/>
        </w:rPr>
        <w:t>具有有效的辐射安全许可证并在有效期内</w:t>
      </w:r>
      <w:r w:rsidR="00793AC7" w:rsidRPr="00EB6D64">
        <w:rPr>
          <w:rFonts w:eastAsia="新宋体" w:hint="eastAsia"/>
          <w:sz w:val="24"/>
          <w:szCs w:val="24"/>
        </w:rPr>
        <w:t>。</w:t>
      </w:r>
    </w:p>
    <w:p w14:paraId="53AAD7BE" w14:textId="1BF4B381" w:rsidR="00793AC7" w:rsidRPr="00EB6D64" w:rsidRDefault="00793AC7" w:rsidP="00793AC7">
      <w:pPr>
        <w:pStyle w:val="a1"/>
        <w:spacing w:after="0" w:line="440" w:lineRule="exact"/>
        <w:ind w:firstLineChars="200" w:firstLine="480"/>
        <w:rPr>
          <w:rFonts w:eastAsia="新宋体"/>
          <w:spacing w:val="10"/>
          <w:sz w:val="24"/>
          <w:szCs w:val="24"/>
        </w:rPr>
      </w:pPr>
      <w:r w:rsidRPr="00EB6D64">
        <w:rPr>
          <w:rFonts w:eastAsia="新宋体"/>
          <w:sz w:val="24"/>
          <w:szCs w:val="24"/>
        </w:rPr>
        <w:t>2.</w:t>
      </w:r>
      <w:r w:rsidRPr="00EB6D64">
        <w:rPr>
          <w:rFonts w:eastAsia="新宋体" w:hint="eastAsia"/>
          <w:sz w:val="24"/>
          <w:szCs w:val="24"/>
        </w:rPr>
        <w:t>3</w:t>
      </w:r>
      <w:r w:rsidRPr="00EB6D64">
        <w:rPr>
          <w:rFonts w:eastAsia="新宋体"/>
          <w:sz w:val="24"/>
          <w:szCs w:val="24"/>
        </w:rPr>
        <w:t xml:space="preserve"> </w:t>
      </w:r>
      <w:r w:rsidRPr="00EB6D64">
        <w:rPr>
          <w:rFonts w:eastAsia="新宋体"/>
          <w:sz w:val="24"/>
          <w:szCs w:val="24"/>
        </w:rPr>
        <w:t>业绩要求：谈判申请人自</w:t>
      </w:r>
      <w:r w:rsidRPr="00EB6D64">
        <w:rPr>
          <w:rFonts w:eastAsia="新宋体"/>
          <w:sz w:val="24"/>
          <w:szCs w:val="24"/>
        </w:rPr>
        <w:t>2021</w:t>
      </w:r>
      <w:r w:rsidRPr="00EB6D64">
        <w:rPr>
          <w:rFonts w:eastAsia="新宋体"/>
          <w:sz w:val="24"/>
          <w:szCs w:val="24"/>
        </w:rPr>
        <w:t>年</w:t>
      </w:r>
      <w:r w:rsidRPr="00EB6D64">
        <w:rPr>
          <w:rFonts w:eastAsia="新宋体"/>
          <w:sz w:val="24"/>
          <w:szCs w:val="24"/>
        </w:rPr>
        <w:t>1</w:t>
      </w:r>
      <w:r w:rsidRPr="00EB6D64">
        <w:rPr>
          <w:rFonts w:eastAsia="新宋体"/>
          <w:sz w:val="24"/>
          <w:szCs w:val="24"/>
        </w:rPr>
        <w:t>月</w:t>
      </w:r>
      <w:r w:rsidRPr="00EB6D64">
        <w:rPr>
          <w:rFonts w:eastAsia="新宋体"/>
          <w:sz w:val="24"/>
          <w:szCs w:val="24"/>
        </w:rPr>
        <w:t>1</w:t>
      </w:r>
      <w:r w:rsidRPr="00EB6D64">
        <w:rPr>
          <w:rFonts w:eastAsia="新宋体"/>
          <w:sz w:val="24"/>
          <w:szCs w:val="24"/>
        </w:rPr>
        <w:t>日至今至少承担过</w:t>
      </w:r>
      <w:r w:rsidR="00AD29DC" w:rsidRPr="00EB6D64">
        <w:rPr>
          <w:rFonts w:eastAsia="新宋体" w:hint="eastAsia"/>
          <w:sz w:val="24"/>
          <w:szCs w:val="24"/>
        </w:rPr>
        <w:t>3</w:t>
      </w:r>
      <w:r w:rsidRPr="00EB6D64">
        <w:rPr>
          <w:rFonts w:eastAsia="新宋体"/>
          <w:sz w:val="24"/>
          <w:szCs w:val="24"/>
        </w:rPr>
        <w:t>项</w:t>
      </w:r>
      <w:r w:rsidRPr="00EB6D64">
        <w:rPr>
          <w:rFonts w:eastAsia="新宋体" w:hint="eastAsia"/>
          <w:sz w:val="24"/>
          <w:szCs w:val="24"/>
        </w:rPr>
        <w:t>石油天然气行业</w:t>
      </w:r>
      <w:r w:rsidR="00285F9C" w:rsidRPr="00EB6D64">
        <w:rPr>
          <w:rFonts w:eastAsia="新宋体" w:hint="eastAsia"/>
          <w:sz w:val="24"/>
          <w:szCs w:val="24"/>
        </w:rPr>
        <w:t>或石油化工行业</w:t>
      </w:r>
      <w:r w:rsidR="00AD29DC" w:rsidRPr="00EB6D64">
        <w:rPr>
          <w:rFonts w:eastAsia="新宋体" w:hint="eastAsia"/>
          <w:sz w:val="24"/>
          <w:szCs w:val="24"/>
        </w:rPr>
        <w:t>金属管道无损检测</w:t>
      </w:r>
      <w:r w:rsidRPr="00EB6D64">
        <w:rPr>
          <w:rFonts w:eastAsia="新宋体"/>
          <w:sz w:val="24"/>
          <w:szCs w:val="24"/>
        </w:rPr>
        <w:t>技术服务</w:t>
      </w:r>
      <w:r w:rsidRPr="00EB6D64">
        <w:rPr>
          <w:rFonts w:eastAsia="新宋体" w:hint="eastAsia"/>
          <w:sz w:val="24"/>
          <w:szCs w:val="24"/>
        </w:rPr>
        <w:t>业绩</w:t>
      </w:r>
      <w:r w:rsidRPr="00EB6D64">
        <w:rPr>
          <w:rFonts w:eastAsia="新宋体"/>
          <w:sz w:val="24"/>
          <w:szCs w:val="24"/>
        </w:rPr>
        <w:t>（须出具的业绩证明材料：能证明有效业绩的合同协议书全文或中标通知书或有谈判申请人及业主签章的验收证明材料）</w:t>
      </w:r>
      <w:r w:rsidRPr="00EB6D64">
        <w:rPr>
          <w:rFonts w:eastAsia="新宋体" w:hint="eastAsia"/>
          <w:sz w:val="24"/>
          <w:szCs w:val="24"/>
        </w:rPr>
        <w:t>。</w:t>
      </w:r>
    </w:p>
    <w:p w14:paraId="0252D107" w14:textId="36C50720" w:rsidR="00203E3A" w:rsidRPr="00EB6D64" w:rsidRDefault="00203E3A" w:rsidP="00203E3A">
      <w:pPr>
        <w:spacing w:line="440" w:lineRule="exact"/>
        <w:ind w:firstLineChars="200" w:firstLine="480"/>
        <w:rPr>
          <w:rFonts w:eastAsia="新宋体"/>
          <w:sz w:val="24"/>
          <w:szCs w:val="24"/>
        </w:rPr>
      </w:pPr>
      <w:r w:rsidRPr="00EB6D64">
        <w:rPr>
          <w:rFonts w:eastAsia="新宋体"/>
          <w:sz w:val="24"/>
          <w:szCs w:val="24"/>
        </w:rPr>
        <w:t>2.</w:t>
      </w:r>
      <w:r w:rsidR="00793AC7" w:rsidRPr="00EB6D64">
        <w:rPr>
          <w:rFonts w:eastAsia="新宋体" w:hint="eastAsia"/>
          <w:sz w:val="24"/>
          <w:szCs w:val="24"/>
        </w:rPr>
        <w:t>4</w:t>
      </w:r>
      <w:r w:rsidRPr="00EB6D64">
        <w:rPr>
          <w:rFonts w:eastAsia="新宋体"/>
          <w:sz w:val="24"/>
          <w:szCs w:val="24"/>
        </w:rPr>
        <w:t xml:space="preserve"> </w:t>
      </w:r>
      <w:r w:rsidRPr="00EB6D64">
        <w:rPr>
          <w:rFonts w:eastAsia="新宋体"/>
          <w:sz w:val="24"/>
          <w:szCs w:val="24"/>
        </w:rPr>
        <w:t>拟派项目负责人：本项目谈判申请人仅能</w:t>
      </w:r>
      <w:r w:rsidRPr="00EB6D64">
        <w:rPr>
          <w:rFonts w:eastAsia="新宋体" w:hint="eastAsia"/>
          <w:sz w:val="24"/>
          <w:szCs w:val="24"/>
        </w:rPr>
        <w:t>指定</w:t>
      </w:r>
      <w:r w:rsidRPr="00EB6D64">
        <w:rPr>
          <w:rFonts w:eastAsia="新宋体"/>
          <w:sz w:val="24"/>
          <w:szCs w:val="24"/>
        </w:rPr>
        <w:t>1</w:t>
      </w:r>
      <w:r w:rsidRPr="00EB6D64">
        <w:rPr>
          <w:rFonts w:eastAsia="新宋体"/>
          <w:sz w:val="24"/>
          <w:szCs w:val="24"/>
        </w:rPr>
        <w:t>名项目负责人，项目负责人</w:t>
      </w:r>
      <w:r w:rsidR="00BF367B" w:rsidRPr="00EB6D64">
        <w:rPr>
          <w:rFonts w:eastAsia="新宋体" w:hint="eastAsia"/>
          <w:sz w:val="24"/>
          <w:szCs w:val="24"/>
        </w:rPr>
        <w:t>应取得无损检测</w:t>
      </w:r>
      <w:proofErr w:type="gramStart"/>
      <w:r w:rsidR="00BF367B" w:rsidRPr="00EB6D64">
        <w:rPr>
          <w:rFonts w:eastAsia="新宋体" w:hint="eastAsia"/>
          <w:sz w:val="24"/>
          <w:szCs w:val="24"/>
        </w:rPr>
        <w:t>员高级</w:t>
      </w:r>
      <w:proofErr w:type="gramEnd"/>
      <w:r w:rsidR="00BF367B" w:rsidRPr="00EB6D64">
        <w:rPr>
          <w:rFonts w:eastAsia="新宋体" w:hint="eastAsia"/>
          <w:sz w:val="24"/>
          <w:szCs w:val="24"/>
        </w:rPr>
        <w:t>技师及以上职业技能等级资格证书且</w:t>
      </w:r>
      <w:r w:rsidR="00AD29DC" w:rsidRPr="00EB6D64">
        <w:rPr>
          <w:rFonts w:asciiTheme="majorEastAsia" w:eastAsiaTheme="majorEastAsia" w:hAnsiTheme="majorEastAsia" w:hint="eastAsia"/>
          <w:color w:val="000000" w:themeColor="text1"/>
          <w:kern w:val="0"/>
          <w:sz w:val="24"/>
        </w:rPr>
        <w:t>在有效期内</w:t>
      </w:r>
      <w:r w:rsidR="00A40A5E" w:rsidRPr="00EB6D64">
        <w:rPr>
          <w:rFonts w:eastAsia="新宋体" w:hint="eastAsia"/>
          <w:sz w:val="24"/>
          <w:szCs w:val="24"/>
        </w:rPr>
        <w:t>(</w:t>
      </w:r>
      <w:r w:rsidR="00A40A5E" w:rsidRPr="00EB6D64">
        <w:rPr>
          <w:rFonts w:eastAsia="新宋体" w:hint="eastAsia"/>
          <w:sz w:val="24"/>
          <w:szCs w:val="24"/>
        </w:rPr>
        <w:t>至少包含</w:t>
      </w:r>
      <w:r w:rsidR="00A40A5E" w:rsidRPr="00EB6D64">
        <w:rPr>
          <w:rFonts w:eastAsia="新宋体" w:hint="eastAsia"/>
          <w:sz w:val="24"/>
          <w:szCs w:val="24"/>
        </w:rPr>
        <w:t>RT-</w:t>
      </w:r>
      <w:r w:rsidR="00A40A5E" w:rsidRPr="00EB6D64">
        <w:rPr>
          <w:rFonts w:eastAsia="新宋体" w:hint="eastAsia"/>
          <w:sz w:val="24"/>
          <w:szCs w:val="24"/>
        </w:rPr>
        <w:t>射线检测、</w:t>
      </w:r>
      <w:r w:rsidR="00A40A5E" w:rsidRPr="00EB6D64">
        <w:rPr>
          <w:rFonts w:eastAsia="新宋体" w:hint="eastAsia"/>
          <w:sz w:val="24"/>
          <w:szCs w:val="24"/>
        </w:rPr>
        <w:t>UT-</w:t>
      </w:r>
      <w:r w:rsidR="00A40A5E" w:rsidRPr="00EB6D64">
        <w:rPr>
          <w:rFonts w:eastAsia="新宋体" w:hint="eastAsia"/>
          <w:sz w:val="24"/>
          <w:szCs w:val="24"/>
        </w:rPr>
        <w:t>超声波检测、</w:t>
      </w:r>
      <w:r w:rsidR="00A40A5E" w:rsidRPr="00EB6D64">
        <w:rPr>
          <w:rFonts w:eastAsia="新宋体" w:hint="eastAsia"/>
          <w:sz w:val="24"/>
          <w:szCs w:val="24"/>
        </w:rPr>
        <w:t>MT-</w:t>
      </w:r>
      <w:r w:rsidR="00A40A5E" w:rsidRPr="00EB6D64">
        <w:rPr>
          <w:rFonts w:eastAsia="新宋体" w:hint="eastAsia"/>
          <w:sz w:val="24"/>
          <w:szCs w:val="24"/>
        </w:rPr>
        <w:t>磁粉检测等</w:t>
      </w:r>
      <w:r w:rsidR="00A40A5E" w:rsidRPr="00EB6D64">
        <w:rPr>
          <w:rFonts w:eastAsia="新宋体" w:hint="eastAsia"/>
          <w:sz w:val="24"/>
          <w:szCs w:val="24"/>
        </w:rPr>
        <w:t>)</w:t>
      </w:r>
      <w:r w:rsidR="004D732E" w:rsidRPr="00EB6D64">
        <w:rPr>
          <w:rFonts w:eastAsia="新宋体"/>
          <w:sz w:val="24"/>
          <w:szCs w:val="24"/>
        </w:rPr>
        <w:t>。</w:t>
      </w:r>
      <w:r w:rsidRPr="00EB6D64">
        <w:rPr>
          <w:rFonts w:eastAsia="新宋体"/>
          <w:sz w:val="24"/>
          <w:szCs w:val="24"/>
        </w:rPr>
        <w:t>且在</w:t>
      </w:r>
      <w:r w:rsidRPr="00EB6D64">
        <w:rPr>
          <w:rFonts w:eastAsia="新宋体"/>
          <w:sz w:val="24"/>
          <w:szCs w:val="24"/>
        </w:rPr>
        <w:t>2021</w:t>
      </w:r>
      <w:r w:rsidRPr="00EB6D64">
        <w:rPr>
          <w:rFonts w:eastAsia="新宋体"/>
          <w:sz w:val="24"/>
          <w:szCs w:val="24"/>
        </w:rPr>
        <w:t>年</w:t>
      </w:r>
      <w:r w:rsidRPr="00EB6D64">
        <w:rPr>
          <w:rFonts w:eastAsia="新宋体"/>
          <w:sz w:val="24"/>
          <w:szCs w:val="24"/>
        </w:rPr>
        <w:t>1</w:t>
      </w:r>
      <w:r w:rsidRPr="00EB6D64">
        <w:rPr>
          <w:rFonts w:eastAsia="新宋体"/>
          <w:sz w:val="24"/>
          <w:szCs w:val="24"/>
        </w:rPr>
        <w:t>月</w:t>
      </w:r>
      <w:r w:rsidRPr="00EB6D64">
        <w:rPr>
          <w:rFonts w:eastAsia="新宋体"/>
          <w:sz w:val="24"/>
          <w:szCs w:val="24"/>
        </w:rPr>
        <w:t>1</w:t>
      </w:r>
      <w:r w:rsidRPr="00EB6D64">
        <w:rPr>
          <w:rFonts w:eastAsia="新宋体"/>
          <w:sz w:val="24"/>
          <w:szCs w:val="24"/>
        </w:rPr>
        <w:t>日至</w:t>
      </w:r>
      <w:r w:rsidRPr="00EB6D64">
        <w:rPr>
          <w:rFonts w:eastAsia="新宋体"/>
          <w:sz w:val="24"/>
          <w:szCs w:val="24"/>
        </w:rPr>
        <w:t>2023</w:t>
      </w:r>
      <w:r w:rsidRPr="00EB6D64">
        <w:rPr>
          <w:rFonts w:eastAsia="新宋体"/>
          <w:sz w:val="24"/>
          <w:szCs w:val="24"/>
        </w:rPr>
        <w:t>年</w:t>
      </w:r>
      <w:r w:rsidRPr="00EB6D64">
        <w:rPr>
          <w:rFonts w:eastAsia="新宋体"/>
          <w:sz w:val="24"/>
          <w:szCs w:val="24"/>
        </w:rPr>
        <w:t>12</w:t>
      </w:r>
      <w:r w:rsidRPr="00EB6D64">
        <w:rPr>
          <w:rFonts w:eastAsia="新宋体"/>
          <w:sz w:val="24"/>
          <w:szCs w:val="24"/>
        </w:rPr>
        <w:t>月</w:t>
      </w:r>
      <w:r w:rsidRPr="00EB6D64">
        <w:rPr>
          <w:rFonts w:eastAsia="新宋体"/>
          <w:sz w:val="24"/>
          <w:szCs w:val="24"/>
        </w:rPr>
        <w:t>31</w:t>
      </w:r>
      <w:r w:rsidRPr="00EB6D64">
        <w:rPr>
          <w:rFonts w:eastAsia="新宋体"/>
          <w:sz w:val="24"/>
          <w:szCs w:val="24"/>
        </w:rPr>
        <w:t>日期间</w:t>
      </w:r>
      <w:r w:rsidR="007356B9" w:rsidRPr="00EB6D64">
        <w:rPr>
          <w:rFonts w:eastAsia="新宋体" w:hint="eastAsia"/>
          <w:sz w:val="24"/>
          <w:szCs w:val="24"/>
        </w:rPr>
        <w:t>具有</w:t>
      </w:r>
      <w:r w:rsidR="00362463" w:rsidRPr="00EB6D64">
        <w:rPr>
          <w:rFonts w:eastAsia="新宋体" w:hint="eastAsia"/>
          <w:sz w:val="24"/>
          <w:szCs w:val="24"/>
        </w:rPr>
        <w:t>至少</w:t>
      </w:r>
      <w:r w:rsidR="00362463" w:rsidRPr="00EB6D64">
        <w:rPr>
          <w:rFonts w:eastAsia="新宋体" w:hint="eastAsia"/>
          <w:sz w:val="24"/>
          <w:szCs w:val="24"/>
        </w:rPr>
        <w:t>1</w:t>
      </w:r>
      <w:r w:rsidR="00362463" w:rsidRPr="00EB6D64">
        <w:rPr>
          <w:rFonts w:eastAsia="新宋体" w:hint="eastAsia"/>
          <w:sz w:val="24"/>
          <w:szCs w:val="24"/>
        </w:rPr>
        <w:t>项</w:t>
      </w:r>
      <w:r w:rsidR="00AD29DC" w:rsidRPr="00EB6D64">
        <w:rPr>
          <w:rFonts w:eastAsia="新宋体" w:hint="eastAsia"/>
          <w:sz w:val="24"/>
          <w:szCs w:val="24"/>
        </w:rPr>
        <w:t>石油天然气行业或石油化工行业金属管道无损检测</w:t>
      </w:r>
      <w:r w:rsidR="00AD29DC" w:rsidRPr="00EB6D64">
        <w:rPr>
          <w:rFonts w:eastAsia="新宋体"/>
          <w:sz w:val="24"/>
          <w:szCs w:val="24"/>
        </w:rPr>
        <w:t>技术服务</w:t>
      </w:r>
      <w:r w:rsidR="00362463" w:rsidRPr="00EB6D64">
        <w:rPr>
          <w:rFonts w:eastAsia="新宋体" w:hint="eastAsia"/>
          <w:sz w:val="24"/>
          <w:szCs w:val="24"/>
        </w:rPr>
        <w:t>项目负责人业绩</w:t>
      </w:r>
      <w:r w:rsidRPr="00EB6D64">
        <w:rPr>
          <w:rFonts w:eastAsia="新宋体"/>
          <w:sz w:val="24"/>
          <w:szCs w:val="24"/>
        </w:rPr>
        <w:t>（</w:t>
      </w:r>
      <w:bookmarkStart w:id="13" w:name="_Hlk156903251"/>
      <w:r w:rsidRPr="00EB6D64">
        <w:rPr>
          <w:rFonts w:eastAsia="新宋体"/>
          <w:sz w:val="24"/>
          <w:szCs w:val="24"/>
        </w:rPr>
        <w:t>能证明有效业绩及业绩金额的合同协议书或委任书或作为项目负责人与业主</w:t>
      </w:r>
      <w:proofErr w:type="gramStart"/>
      <w:r w:rsidRPr="00EB6D64">
        <w:rPr>
          <w:rFonts w:eastAsia="新宋体"/>
          <w:sz w:val="24"/>
          <w:szCs w:val="24"/>
        </w:rPr>
        <w:t>签定</w:t>
      </w:r>
      <w:proofErr w:type="gramEnd"/>
      <w:r w:rsidRPr="00EB6D64">
        <w:rPr>
          <w:rFonts w:eastAsia="新宋体"/>
          <w:sz w:val="24"/>
          <w:szCs w:val="24"/>
        </w:rPr>
        <w:t>的盖章验收证明材料</w:t>
      </w:r>
      <w:bookmarkEnd w:id="13"/>
      <w:r w:rsidR="007356B9" w:rsidRPr="00EB6D64">
        <w:rPr>
          <w:rFonts w:eastAsia="新宋体" w:hint="eastAsia"/>
          <w:sz w:val="24"/>
          <w:szCs w:val="24"/>
        </w:rPr>
        <w:t>，证明材料应明确体现项目负责人名字</w:t>
      </w:r>
      <w:r w:rsidR="00793AC7" w:rsidRPr="00EB6D64">
        <w:rPr>
          <w:rFonts w:eastAsia="新宋体" w:hint="eastAsia"/>
          <w:sz w:val="24"/>
          <w:szCs w:val="24"/>
        </w:rPr>
        <w:t>及项目角色</w:t>
      </w:r>
      <w:r w:rsidRPr="00EB6D64">
        <w:rPr>
          <w:rFonts w:eastAsia="新宋体"/>
          <w:sz w:val="24"/>
          <w:szCs w:val="24"/>
        </w:rPr>
        <w:t>。同时应提供相应学历、职称证明文件）。需提供项目负责人有效期内的劳动合同或</w:t>
      </w:r>
      <w:proofErr w:type="gramStart"/>
      <w:r w:rsidRPr="00EB6D64">
        <w:rPr>
          <w:rFonts w:eastAsia="新宋体"/>
          <w:sz w:val="24"/>
          <w:szCs w:val="24"/>
        </w:rPr>
        <w:t>社保证明（社保证</w:t>
      </w:r>
      <w:proofErr w:type="gramEnd"/>
      <w:r w:rsidRPr="00EB6D64">
        <w:rPr>
          <w:rFonts w:eastAsia="新宋体"/>
          <w:sz w:val="24"/>
          <w:szCs w:val="24"/>
        </w:rPr>
        <w:t>明为递交</w:t>
      </w:r>
      <w:r w:rsidR="007356B9" w:rsidRPr="00EB6D64">
        <w:rPr>
          <w:rFonts w:eastAsia="新宋体"/>
          <w:sz w:val="24"/>
          <w:szCs w:val="24"/>
        </w:rPr>
        <w:t>响应文件递交截止日前</w:t>
      </w:r>
      <w:r w:rsidRPr="00EB6D64">
        <w:rPr>
          <w:rFonts w:eastAsia="新宋体"/>
          <w:sz w:val="24"/>
          <w:szCs w:val="24"/>
        </w:rPr>
        <w:t>连续</w:t>
      </w:r>
      <w:r w:rsidRPr="00EB6D64">
        <w:rPr>
          <w:rFonts w:eastAsia="新宋体"/>
          <w:sz w:val="24"/>
          <w:szCs w:val="24"/>
        </w:rPr>
        <w:t>6</w:t>
      </w:r>
      <w:r w:rsidRPr="00EB6D64">
        <w:rPr>
          <w:rFonts w:eastAsia="新宋体"/>
          <w:sz w:val="24"/>
          <w:szCs w:val="24"/>
        </w:rPr>
        <w:t>个自然月）</w:t>
      </w:r>
      <w:r w:rsidR="00793AC7" w:rsidRPr="00EB6D64">
        <w:rPr>
          <w:rFonts w:eastAsia="新宋体" w:hint="eastAsia"/>
          <w:sz w:val="24"/>
          <w:szCs w:val="24"/>
        </w:rPr>
        <w:t>。</w:t>
      </w:r>
    </w:p>
    <w:p w14:paraId="1A2A6A9E" w14:textId="47B2AACA" w:rsidR="00971673" w:rsidRPr="00EB6D64" w:rsidRDefault="00971673">
      <w:pPr>
        <w:spacing w:line="440" w:lineRule="exact"/>
        <w:ind w:firstLineChars="200" w:firstLine="480"/>
        <w:rPr>
          <w:rFonts w:eastAsia="新宋体"/>
          <w:sz w:val="24"/>
          <w:szCs w:val="24"/>
        </w:rPr>
      </w:pPr>
      <w:r w:rsidRPr="00EB6D64">
        <w:rPr>
          <w:rFonts w:eastAsia="新宋体" w:hint="eastAsia"/>
          <w:sz w:val="24"/>
          <w:szCs w:val="24"/>
        </w:rPr>
        <w:t xml:space="preserve">2.5 </w:t>
      </w:r>
      <w:r w:rsidRPr="00EB6D64">
        <w:rPr>
          <w:rFonts w:eastAsia="新宋体" w:hint="eastAsia"/>
          <w:sz w:val="24"/>
          <w:szCs w:val="24"/>
        </w:rPr>
        <w:t>拟投入</w:t>
      </w:r>
      <w:r w:rsidR="00AD29DC" w:rsidRPr="00EB6D64">
        <w:rPr>
          <w:rFonts w:eastAsia="新宋体" w:hint="eastAsia"/>
          <w:sz w:val="24"/>
          <w:szCs w:val="24"/>
        </w:rPr>
        <w:t>项目技术负责人</w:t>
      </w:r>
      <w:r w:rsidRPr="00EB6D64">
        <w:rPr>
          <w:rFonts w:eastAsia="新宋体" w:hint="eastAsia"/>
          <w:sz w:val="24"/>
          <w:szCs w:val="24"/>
        </w:rPr>
        <w:t>：</w:t>
      </w:r>
      <w:r w:rsidR="00BF367B" w:rsidRPr="00EB6D64">
        <w:rPr>
          <w:rFonts w:eastAsia="新宋体" w:hint="eastAsia"/>
          <w:sz w:val="24"/>
          <w:szCs w:val="24"/>
        </w:rPr>
        <w:t>应取得无损检测员</w:t>
      </w:r>
      <w:r w:rsidR="003C53FE" w:rsidRPr="00EB6D64">
        <w:rPr>
          <w:rFonts w:eastAsia="新宋体" w:hint="eastAsia"/>
          <w:sz w:val="24"/>
          <w:szCs w:val="24"/>
        </w:rPr>
        <w:t>技师</w:t>
      </w:r>
      <w:r w:rsidR="00BF367B" w:rsidRPr="00EB6D64">
        <w:rPr>
          <w:rFonts w:eastAsia="新宋体" w:hint="eastAsia"/>
          <w:sz w:val="24"/>
          <w:szCs w:val="24"/>
        </w:rPr>
        <w:t>及以上职业技能等级资格证书且</w:t>
      </w:r>
      <w:r w:rsidR="00BF367B" w:rsidRPr="00EB6D64">
        <w:rPr>
          <w:rFonts w:asciiTheme="majorEastAsia" w:eastAsiaTheme="majorEastAsia" w:hAnsiTheme="majorEastAsia" w:hint="eastAsia"/>
          <w:color w:val="000000" w:themeColor="text1"/>
          <w:kern w:val="0"/>
          <w:sz w:val="24"/>
        </w:rPr>
        <w:t>在有效期内</w:t>
      </w:r>
      <w:r w:rsidR="00A40A5E" w:rsidRPr="00EB6D64">
        <w:rPr>
          <w:rFonts w:eastAsia="新宋体" w:hint="eastAsia"/>
          <w:sz w:val="24"/>
          <w:szCs w:val="24"/>
        </w:rPr>
        <w:t>(</w:t>
      </w:r>
      <w:r w:rsidR="00A40A5E" w:rsidRPr="00EB6D64">
        <w:rPr>
          <w:rFonts w:eastAsia="新宋体" w:hint="eastAsia"/>
          <w:sz w:val="24"/>
          <w:szCs w:val="24"/>
        </w:rPr>
        <w:t>至少包含</w:t>
      </w:r>
      <w:r w:rsidR="00A40A5E" w:rsidRPr="00EB6D64">
        <w:rPr>
          <w:rFonts w:eastAsia="新宋体" w:hint="eastAsia"/>
          <w:sz w:val="24"/>
          <w:szCs w:val="24"/>
        </w:rPr>
        <w:t>RT-</w:t>
      </w:r>
      <w:r w:rsidR="00A40A5E" w:rsidRPr="00EB6D64">
        <w:rPr>
          <w:rFonts w:eastAsia="新宋体" w:hint="eastAsia"/>
          <w:sz w:val="24"/>
          <w:szCs w:val="24"/>
        </w:rPr>
        <w:t>射线检测、</w:t>
      </w:r>
      <w:r w:rsidR="00A40A5E" w:rsidRPr="00EB6D64">
        <w:rPr>
          <w:rFonts w:eastAsia="新宋体" w:hint="eastAsia"/>
          <w:sz w:val="24"/>
          <w:szCs w:val="24"/>
        </w:rPr>
        <w:t>UT-</w:t>
      </w:r>
      <w:r w:rsidR="00A40A5E" w:rsidRPr="00EB6D64">
        <w:rPr>
          <w:rFonts w:eastAsia="新宋体" w:hint="eastAsia"/>
          <w:sz w:val="24"/>
          <w:szCs w:val="24"/>
        </w:rPr>
        <w:t>超声波检测、</w:t>
      </w:r>
      <w:r w:rsidR="00A40A5E" w:rsidRPr="00EB6D64">
        <w:rPr>
          <w:rFonts w:eastAsia="新宋体" w:hint="eastAsia"/>
          <w:sz w:val="24"/>
          <w:szCs w:val="24"/>
        </w:rPr>
        <w:t>MT-</w:t>
      </w:r>
      <w:r w:rsidR="00A40A5E" w:rsidRPr="00EB6D64">
        <w:rPr>
          <w:rFonts w:eastAsia="新宋体" w:hint="eastAsia"/>
          <w:sz w:val="24"/>
          <w:szCs w:val="24"/>
        </w:rPr>
        <w:t>磁粉检测等</w:t>
      </w:r>
      <w:r w:rsidR="00A40A5E" w:rsidRPr="00EB6D64">
        <w:rPr>
          <w:rFonts w:eastAsia="新宋体" w:hint="eastAsia"/>
          <w:sz w:val="24"/>
          <w:szCs w:val="24"/>
        </w:rPr>
        <w:t>)</w:t>
      </w:r>
      <w:r w:rsidRPr="00EB6D64">
        <w:rPr>
          <w:rFonts w:eastAsia="新宋体" w:hint="eastAsia"/>
          <w:sz w:val="24"/>
          <w:szCs w:val="24"/>
        </w:rPr>
        <w:t>。</w:t>
      </w:r>
      <w:r w:rsidR="00BF367B" w:rsidRPr="00EB6D64">
        <w:rPr>
          <w:rFonts w:eastAsia="新宋体"/>
          <w:sz w:val="24"/>
          <w:szCs w:val="24"/>
        </w:rPr>
        <w:t>且在</w:t>
      </w:r>
      <w:r w:rsidR="00BF367B" w:rsidRPr="00EB6D64">
        <w:rPr>
          <w:rFonts w:eastAsia="新宋体"/>
          <w:sz w:val="24"/>
          <w:szCs w:val="24"/>
        </w:rPr>
        <w:t>2021</w:t>
      </w:r>
      <w:r w:rsidR="00BF367B" w:rsidRPr="00EB6D64">
        <w:rPr>
          <w:rFonts w:eastAsia="新宋体"/>
          <w:sz w:val="24"/>
          <w:szCs w:val="24"/>
        </w:rPr>
        <w:t>年</w:t>
      </w:r>
      <w:r w:rsidR="00BF367B" w:rsidRPr="00EB6D64">
        <w:rPr>
          <w:rFonts w:eastAsia="新宋体"/>
          <w:sz w:val="24"/>
          <w:szCs w:val="24"/>
        </w:rPr>
        <w:t>1</w:t>
      </w:r>
      <w:r w:rsidR="00BF367B" w:rsidRPr="00EB6D64">
        <w:rPr>
          <w:rFonts w:eastAsia="新宋体"/>
          <w:sz w:val="24"/>
          <w:szCs w:val="24"/>
        </w:rPr>
        <w:t>月</w:t>
      </w:r>
      <w:r w:rsidR="00BF367B" w:rsidRPr="00EB6D64">
        <w:rPr>
          <w:rFonts w:eastAsia="新宋体"/>
          <w:sz w:val="24"/>
          <w:szCs w:val="24"/>
        </w:rPr>
        <w:t>1</w:t>
      </w:r>
      <w:r w:rsidR="00BF367B" w:rsidRPr="00EB6D64">
        <w:rPr>
          <w:rFonts w:eastAsia="新宋体"/>
          <w:sz w:val="24"/>
          <w:szCs w:val="24"/>
        </w:rPr>
        <w:t>日至</w:t>
      </w:r>
      <w:r w:rsidR="00BF367B" w:rsidRPr="00EB6D64">
        <w:rPr>
          <w:rFonts w:eastAsia="新宋体"/>
          <w:sz w:val="24"/>
          <w:szCs w:val="24"/>
        </w:rPr>
        <w:t>2023</w:t>
      </w:r>
      <w:r w:rsidR="00BF367B" w:rsidRPr="00EB6D64">
        <w:rPr>
          <w:rFonts w:eastAsia="新宋体"/>
          <w:sz w:val="24"/>
          <w:szCs w:val="24"/>
        </w:rPr>
        <w:t>年</w:t>
      </w:r>
      <w:r w:rsidR="00BF367B" w:rsidRPr="00EB6D64">
        <w:rPr>
          <w:rFonts w:eastAsia="新宋体"/>
          <w:sz w:val="24"/>
          <w:szCs w:val="24"/>
        </w:rPr>
        <w:t>12</w:t>
      </w:r>
      <w:r w:rsidR="00BF367B" w:rsidRPr="00EB6D64">
        <w:rPr>
          <w:rFonts w:eastAsia="新宋体"/>
          <w:sz w:val="24"/>
          <w:szCs w:val="24"/>
        </w:rPr>
        <w:t>月</w:t>
      </w:r>
      <w:r w:rsidR="00BF367B" w:rsidRPr="00EB6D64">
        <w:rPr>
          <w:rFonts w:eastAsia="新宋体"/>
          <w:sz w:val="24"/>
          <w:szCs w:val="24"/>
        </w:rPr>
        <w:t>31</w:t>
      </w:r>
      <w:r w:rsidR="00BF367B" w:rsidRPr="00EB6D64">
        <w:rPr>
          <w:rFonts w:eastAsia="新宋体"/>
          <w:sz w:val="24"/>
          <w:szCs w:val="24"/>
        </w:rPr>
        <w:t>日期间</w:t>
      </w:r>
      <w:r w:rsidR="00BF367B" w:rsidRPr="00EB6D64">
        <w:rPr>
          <w:rFonts w:eastAsia="新宋体" w:hint="eastAsia"/>
          <w:sz w:val="24"/>
          <w:szCs w:val="24"/>
        </w:rPr>
        <w:t>具有至少</w:t>
      </w:r>
      <w:r w:rsidR="00BF367B" w:rsidRPr="00EB6D64">
        <w:rPr>
          <w:rFonts w:eastAsia="新宋体" w:hint="eastAsia"/>
          <w:sz w:val="24"/>
          <w:szCs w:val="24"/>
        </w:rPr>
        <w:t>1</w:t>
      </w:r>
      <w:r w:rsidR="00BF367B" w:rsidRPr="00EB6D64">
        <w:rPr>
          <w:rFonts w:eastAsia="新宋体" w:hint="eastAsia"/>
          <w:sz w:val="24"/>
          <w:szCs w:val="24"/>
        </w:rPr>
        <w:t>项石油天然气行业或石油化工行业金属管道无损检测</w:t>
      </w:r>
      <w:r w:rsidR="00BF367B" w:rsidRPr="00EB6D64">
        <w:rPr>
          <w:rFonts w:eastAsia="新宋体"/>
          <w:sz w:val="24"/>
          <w:szCs w:val="24"/>
        </w:rPr>
        <w:t>技术</w:t>
      </w:r>
      <w:r w:rsidR="00BF367B" w:rsidRPr="00EB6D64">
        <w:rPr>
          <w:rFonts w:eastAsia="新宋体" w:hint="eastAsia"/>
          <w:sz w:val="24"/>
          <w:szCs w:val="24"/>
        </w:rPr>
        <w:t>负责人业绩</w:t>
      </w:r>
      <w:r w:rsidR="00BF367B" w:rsidRPr="00EB6D64">
        <w:rPr>
          <w:rFonts w:eastAsia="新宋体"/>
          <w:sz w:val="24"/>
          <w:szCs w:val="24"/>
        </w:rPr>
        <w:t>（能证明有效业绩及业绩金额的合同协议书或委任书或作为</w:t>
      </w:r>
      <w:r w:rsidR="00BF367B" w:rsidRPr="00EB6D64">
        <w:rPr>
          <w:rFonts w:eastAsia="新宋体" w:hint="eastAsia"/>
          <w:sz w:val="24"/>
          <w:szCs w:val="24"/>
        </w:rPr>
        <w:t>技术</w:t>
      </w:r>
      <w:r w:rsidR="00BF367B" w:rsidRPr="00EB6D64">
        <w:rPr>
          <w:rFonts w:eastAsia="新宋体"/>
          <w:sz w:val="24"/>
          <w:szCs w:val="24"/>
        </w:rPr>
        <w:t>负责人与业主</w:t>
      </w:r>
      <w:proofErr w:type="gramStart"/>
      <w:r w:rsidR="00BF367B" w:rsidRPr="00EB6D64">
        <w:rPr>
          <w:rFonts w:eastAsia="新宋体"/>
          <w:sz w:val="24"/>
          <w:szCs w:val="24"/>
        </w:rPr>
        <w:t>签定</w:t>
      </w:r>
      <w:proofErr w:type="gramEnd"/>
      <w:r w:rsidR="00BF367B" w:rsidRPr="00EB6D64">
        <w:rPr>
          <w:rFonts w:eastAsia="新宋体"/>
          <w:sz w:val="24"/>
          <w:szCs w:val="24"/>
        </w:rPr>
        <w:t>的盖章验收证明材料</w:t>
      </w:r>
      <w:r w:rsidR="00BF367B" w:rsidRPr="00EB6D64">
        <w:rPr>
          <w:rFonts w:eastAsia="新宋体" w:hint="eastAsia"/>
          <w:sz w:val="24"/>
          <w:szCs w:val="24"/>
        </w:rPr>
        <w:t>，证明材料应明确体现技术负责</w:t>
      </w:r>
      <w:r w:rsidR="00BF367B" w:rsidRPr="00EB6D64">
        <w:rPr>
          <w:rFonts w:eastAsia="新宋体" w:hint="eastAsia"/>
          <w:sz w:val="24"/>
          <w:szCs w:val="24"/>
        </w:rPr>
        <w:lastRenderedPageBreak/>
        <w:t>人名字及项目角色</w:t>
      </w:r>
      <w:r w:rsidR="00BF367B" w:rsidRPr="00EB6D64">
        <w:rPr>
          <w:rFonts w:eastAsia="新宋体"/>
          <w:sz w:val="24"/>
          <w:szCs w:val="24"/>
        </w:rPr>
        <w:t>。同时应提供相应学历、职称证明文件）。需提供项目负责人有效期内的劳动合同或</w:t>
      </w:r>
      <w:proofErr w:type="gramStart"/>
      <w:r w:rsidR="00BF367B" w:rsidRPr="00EB6D64">
        <w:rPr>
          <w:rFonts w:eastAsia="新宋体"/>
          <w:sz w:val="24"/>
          <w:szCs w:val="24"/>
        </w:rPr>
        <w:t>社保证明（社保证</w:t>
      </w:r>
      <w:proofErr w:type="gramEnd"/>
      <w:r w:rsidR="00BF367B" w:rsidRPr="00EB6D64">
        <w:rPr>
          <w:rFonts w:eastAsia="新宋体"/>
          <w:sz w:val="24"/>
          <w:szCs w:val="24"/>
        </w:rPr>
        <w:t>明为递交响应文件递交截止日前连续</w:t>
      </w:r>
      <w:r w:rsidR="00BF367B" w:rsidRPr="00EB6D64">
        <w:rPr>
          <w:rFonts w:eastAsia="新宋体"/>
          <w:sz w:val="24"/>
          <w:szCs w:val="24"/>
        </w:rPr>
        <w:t>6</w:t>
      </w:r>
      <w:r w:rsidR="00BF367B" w:rsidRPr="00EB6D64">
        <w:rPr>
          <w:rFonts w:eastAsia="新宋体"/>
          <w:sz w:val="24"/>
          <w:szCs w:val="24"/>
        </w:rPr>
        <w:t>个自然月）</w:t>
      </w:r>
      <w:r w:rsidR="00BF367B" w:rsidRPr="00EB6D64">
        <w:rPr>
          <w:rFonts w:eastAsia="新宋体" w:hint="eastAsia"/>
          <w:sz w:val="24"/>
          <w:szCs w:val="24"/>
        </w:rPr>
        <w:t>。</w:t>
      </w:r>
    </w:p>
    <w:p w14:paraId="12477ED4" w14:textId="130B29FF" w:rsidR="00BF367B" w:rsidRPr="00EB6D64" w:rsidRDefault="00BF367B" w:rsidP="00BF367B">
      <w:pPr>
        <w:spacing w:line="440" w:lineRule="exact"/>
        <w:ind w:firstLineChars="200" w:firstLine="480"/>
        <w:rPr>
          <w:rFonts w:eastAsia="新宋体"/>
          <w:sz w:val="24"/>
          <w:szCs w:val="24"/>
        </w:rPr>
      </w:pPr>
      <w:r w:rsidRPr="00EB6D64">
        <w:rPr>
          <w:rFonts w:eastAsia="新宋体" w:hint="eastAsia"/>
          <w:sz w:val="24"/>
          <w:szCs w:val="24"/>
        </w:rPr>
        <w:t xml:space="preserve">2.6 </w:t>
      </w:r>
      <w:r w:rsidRPr="00EB6D64">
        <w:rPr>
          <w:rFonts w:eastAsia="新宋体" w:hint="eastAsia"/>
          <w:sz w:val="24"/>
          <w:szCs w:val="24"/>
        </w:rPr>
        <w:t>拟投入项目其他人员：主要管理岗位及技术人员</w:t>
      </w:r>
      <w:r w:rsidRPr="00EB6D64">
        <w:rPr>
          <w:rFonts w:eastAsia="新宋体" w:hint="eastAsia"/>
          <w:sz w:val="24"/>
          <w:szCs w:val="24"/>
        </w:rPr>
        <w:t>(</w:t>
      </w:r>
      <w:r w:rsidR="00A40A5E" w:rsidRPr="00EB6D64">
        <w:rPr>
          <w:rFonts w:eastAsia="新宋体" w:hint="eastAsia"/>
          <w:sz w:val="24"/>
          <w:szCs w:val="24"/>
        </w:rPr>
        <w:t>至少包含</w:t>
      </w:r>
      <w:r w:rsidRPr="00EB6D64">
        <w:rPr>
          <w:rFonts w:eastAsia="新宋体" w:hint="eastAsia"/>
          <w:sz w:val="24"/>
          <w:szCs w:val="24"/>
        </w:rPr>
        <w:t>RT-</w:t>
      </w:r>
      <w:r w:rsidRPr="00EB6D64">
        <w:rPr>
          <w:rFonts w:eastAsia="新宋体" w:hint="eastAsia"/>
          <w:sz w:val="24"/>
          <w:szCs w:val="24"/>
        </w:rPr>
        <w:t>射线检测、</w:t>
      </w:r>
      <w:r w:rsidRPr="00EB6D64">
        <w:rPr>
          <w:rFonts w:eastAsia="新宋体" w:hint="eastAsia"/>
          <w:sz w:val="24"/>
          <w:szCs w:val="24"/>
        </w:rPr>
        <w:t>UT-</w:t>
      </w:r>
      <w:r w:rsidRPr="00EB6D64">
        <w:rPr>
          <w:rFonts w:eastAsia="新宋体" w:hint="eastAsia"/>
          <w:sz w:val="24"/>
          <w:szCs w:val="24"/>
        </w:rPr>
        <w:t>超声波检测、</w:t>
      </w:r>
      <w:r w:rsidRPr="00EB6D64">
        <w:rPr>
          <w:rFonts w:eastAsia="新宋体" w:hint="eastAsia"/>
          <w:sz w:val="24"/>
          <w:szCs w:val="24"/>
        </w:rPr>
        <w:t>MT-</w:t>
      </w:r>
      <w:r w:rsidRPr="00EB6D64">
        <w:rPr>
          <w:rFonts w:eastAsia="新宋体" w:hint="eastAsia"/>
          <w:sz w:val="24"/>
          <w:szCs w:val="24"/>
        </w:rPr>
        <w:t>磁粉检测等</w:t>
      </w:r>
      <w:r w:rsidRPr="00EB6D64">
        <w:rPr>
          <w:rFonts w:eastAsia="新宋体" w:hint="eastAsia"/>
          <w:sz w:val="24"/>
          <w:szCs w:val="24"/>
        </w:rPr>
        <w:t>)</w:t>
      </w:r>
      <w:r w:rsidRPr="00EB6D64">
        <w:rPr>
          <w:rFonts w:eastAsia="新宋体" w:hint="eastAsia"/>
          <w:sz w:val="24"/>
          <w:szCs w:val="24"/>
        </w:rPr>
        <w:t>持有特种设备检验检测人员证</w:t>
      </w:r>
      <w:r w:rsidRPr="00EB6D64">
        <w:rPr>
          <w:rFonts w:eastAsia="新宋体" w:hint="eastAsia"/>
          <w:sz w:val="24"/>
          <w:szCs w:val="24"/>
        </w:rPr>
        <w:t>(</w:t>
      </w:r>
      <w:r w:rsidRPr="00EB6D64">
        <w:rPr>
          <w:rFonts w:eastAsia="新宋体" w:hint="eastAsia"/>
          <w:sz w:val="24"/>
          <w:szCs w:val="24"/>
        </w:rPr>
        <w:t>无损检测人员</w:t>
      </w:r>
      <w:r w:rsidRPr="00EB6D64">
        <w:rPr>
          <w:rFonts w:eastAsia="新宋体" w:hint="eastAsia"/>
          <w:sz w:val="24"/>
          <w:szCs w:val="24"/>
        </w:rPr>
        <w:t>)</w:t>
      </w:r>
      <w:r w:rsidRPr="00EB6D64">
        <w:rPr>
          <w:rFonts w:eastAsia="新宋体" w:hint="eastAsia"/>
          <w:sz w:val="24"/>
          <w:szCs w:val="24"/>
        </w:rPr>
        <w:t>，持有特种设备检验检测人员注册执业证书。</w:t>
      </w:r>
      <w:r w:rsidR="00A40A5E" w:rsidRPr="00EB6D64">
        <w:rPr>
          <w:rFonts w:eastAsia="新宋体"/>
          <w:sz w:val="24"/>
          <w:szCs w:val="24"/>
        </w:rPr>
        <w:t>需提供项目负责人有效期内的劳动合同或</w:t>
      </w:r>
      <w:proofErr w:type="gramStart"/>
      <w:r w:rsidR="00A40A5E" w:rsidRPr="00EB6D64">
        <w:rPr>
          <w:rFonts w:eastAsia="新宋体"/>
          <w:sz w:val="24"/>
          <w:szCs w:val="24"/>
        </w:rPr>
        <w:t>社保证明（社保证</w:t>
      </w:r>
      <w:proofErr w:type="gramEnd"/>
      <w:r w:rsidR="00A40A5E" w:rsidRPr="00EB6D64">
        <w:rPr>
          <w:rFonts w:eastAsia="新宋体"/>
          <w:sz w:val="24"/>
          <w:szCs w:val="24"/>
        </w:rPr>
        <w:t>明为递交响应文件递交截止日前连续</w:t>
      </w:r>
      <w:r w:rsidR="00A40A5E" w:rsidRPr="00EB6D64">
        <w:rPr>
          <w:rFonts w:eastAsia="新宋体"/>
          <w:sz w:val="24"/>
          <w:szCs w:val="24"/>
        </w:rPr>
        <w:t>6</w:t>
      </w:r>
      <w:r w:rsidR="00A40A5E" w:rsidRPr="00EB6D64">
        <w:rPr>
          <w:rFonts w:eastAsia="新宋体"/>
          <w:sz w:val="24"/>
          <w:szCs w:val="24"/>
        </w:rPr>
        <w:t>个自然月）</w:t>
      </w:r>
      <w:r w:rsidR="00A40A5E" w:rsidRPr="00EB6D64">
        <w:rPr>
          <w:rFonts w:eastAsia="新宋体" w:hint="eastAsia"/>
          <w:sz w:val="24"/>
          <w:szCs w:val="24"/>
        </w:rPr>
        <w:t>。</w:t>
      </w:r>
    </w:p>
    <w:p w14:paraId="4B1BFB7B" w14:textId="12CFCF50" w:rsidR="00CB5A1C" w:rsidRPr="00EB6D64" w:rsidRDefault="00000000">
      <w:pPr>
        <w:spacing w:line="440" w:lineRule="exact"/>
        <w:ind w:firstLineChars="200" w:firstLine="480"/>
        <w:rPr>
          <w:rFonts w:eastAsia="新宋体"/>
          <w:sz w:val="24"/>
          <w:szCs w:val="24"/>
        </w:rPr>
      </w:pPr>
      <w:r w:rsidRPr="00EB6D64">
        <w:rPr>
          <w:rFonts w:eastAsia="新宋体"/>
          <w:sz w:val="24"/>
          <w:szCs w:val="24"/>
        </w:rPr>
        <w:t>2.</w:t>
      </w:r>
      <w:r w:rsidR="00A40A5E" w:rsidRPr="00EB6D64">
        <w:rPr>
          <w:rFonts w:eastAsia="新宋体" w:hint="eastAsia"/>
          <w:sz w:val="24"/>
          <w:szCs w:val="24"/>
        </w:rPr>
        <w:t>7</w:t>
      </w:r>
      <w:r w:rsidRPr="00EB6D64">
        <w:rPr>
          <w:rFonts w:eastAsia="新宋体"/>
          <w:sz w:val="24"/>
          <w:szCs w:val="24"/>
        </w:rPr>
        <w:t xml:space="preserve"> </w:t>
      </w:r>
      <w:bookmarkStart w:id="14" w:name="_Hlk164365590"/>
      <w:r w:rsidRPr="00EB6D64">
        <w:rPr>
          <w:rFonts w:eastAsia="新宋体"/>
          <w:sz w:val="24"/>
          <w:szCs w:val="24"/>
        </w:rPr>
        <w:t>财务状况要求：</w:t>
      </w:r>
      <w:bookmarkEnd w:id="14"/>
      <w:r w:rsidR="00203E3A" w:rsidRPr="00EB6D64">
        <w:rPr>
          <w:sz w:val="24"/>
        </w:rPr>
        <w:t>提供</w:t>
      </w:r>
      <w:r w:rsidR="00203E3A" w:rsidRPr="00EB6D64">
        <w:rPr>
          <w:sz w:val="24"/>
        </w:rPr>
        <w:t>2021</w:t>
      </w:r>
      <w:r w:rsidR="00203E3A" w:rsidRPr="00EB6D64">
        <w:rPr>
          <w:sz w:val="24"/>
        </w:rPr>
        <w:t>年至</w:t>
      </w:r>
      <w:r w:rsidR="00203E3A" w:rsidRPr="00EB6D64">
        <w:rPr>
          <w:sz w:val="24"/>
        </w:rPr>
        <w:t>2023</w:t>
      </w:r>
      <w:r w:rsidR="00203E3A" w:rsidRPr="00EB6D64">
        <w:rPr>
          <w:sz w:val="24"/>
        </w:rPr>
        <w:t>年度经第三方审计的审计报告及财务报表（包括资产负债表、利润表、现金流量表）</w:t>
      </w:r>
      <w:r w:rsidR="004D732E" w:rsidRPr="00EB6D64">
        <w:rPr>
          <w:sz w:val="24"/>
        </w:rPr>
        <w:t>。</w:t>
      </w:r>
      <w:r w:rsidR="00203E3A" w:rsidRPr="00EB6D64">
        <w:rPr>
          <w:sz w:val="24"/>
        </w:rPr>
        <w:t>成立不满</w:t>
      </w:r>
      <w:r w:rsidR="00203E3A" w:rsidRPr="00EB6D64">
        <w:rPr>
          <w:sz w:val="24"/>
        </w:rPr>
        <w:t>3</w:t>
      </w:r>
      <w:r w:rsidR="00203E3A" w:rsidRPr="00EB6D64">
        <w:rPr>
          <w:sz w:val="24"/>
        </w:rPr>
        <w:t>年的，提供自成立</w:t>
      </w:r>
      <w:proofErr w:type="gramStart"/>
      <w:r w:rsidR="00203E3A" w:rsidRPr="00EB6D64">
        <w:rPr>
          <w:sz w:val="24"/>
        </w:rPr>
        <w:t>至今经</w:t>
      </w:r>
      <w:proofErr w:type="gramEnd"/>
      <w:r w:rsidR="00203E3A" w:rsidRPr="00EB6D64">
        <w:rPr>
          <w:sz w:val="24"/>
        </w:rPr>
        <w:t>第三方审计的审计报告及财务报表（包括资产负债表、利润表、现金流量表）</w:t>
      </w:r>
      <w:r w:rsidR="00793AC7" w:rsidRPr="00EB6D64">
        <w:rPr>
          <w:rFonts w:eastAsia="新宋体" w:hint="eastAsia"/>
          <w:sz w:val="24"/>
          <w:szCs w:val="24"/>
        </w:rPr>
        <w:t>。</w:t>
      </w:r>
    </w:p>
    <w:p w14:paraId="04B2D3E6" w14:textId="3E4D2148" w:rsidR="00CB5A1C" w:rsidRPr="00EB6D64" w:rsidRDefault="00000000">
      <w:pPr>
        <w:spacing w:line="440" w:lineRule="exact"/>
        <w:ind w:firstLineChars="200" w:firstLine="480"/>
        <w:rPr>
          <w:rFonts w:eastAsia="新宋体"/>
          <w:sz w:val="24"/>
          <w:szCs w:val="24"/>
        </w:rPr>
      </w:pPr>
      <w:r w:rsidRPr="00EB6D64">
        <w:rPr>
          <w:rFonts w:eastAsia="新宋体"/>
          <w:sz w:val="24"/>
          <w:szCs w:val="24"/>
        </w:rPr>
        <w:t>2.</w:t>
      </w:r>
      <w:r w:rsidR="00A40A5E" w:rsidRPr="00EB6D64">
        <w:rPr>
          <w:rFonts w:eastAsia="新宋体" w:hint="eastAsia"/>
          <w:sz w:val="24"/>
          <w:szCs w:val="24"/>
        </w:rPr>
        <w:t>8</w:t>
      </w:r>
      <w:r w:rsidRPr="00EB6D64">
        <w:rPr>
          <w:rFonts w:eastAsia="新宋体"/>
          <w:sz w:val="24"/>
          <w:szCs w:val="24"/>
        </w:rPr>
        <w:t xml:space="preserve"> </w:t>
      </w:r>
      <w:r w:rsidRPr="00EB6D64">
        <w:rPr>
          <w:rFonts w:eastAsia="新宋体"/>
          <w:sz w:val="24"/>
          <w:szCs w:val="24"/>
        </w:rPr>
        <w:t>信誉要求：谈判申请人在</w:t>
      </w:r>
      <w:r w:rsidR="00203E3A" w:rsidRPr="00EB6D64">
        <w:rPr>
          <w:rFonts w:eastAsia="新宋体"/>
          <w:sz w:val="24"/>
          <w:szCs w:val="24"/>
        </w:rPr>
        <w:t>响应文件递交截止日</w:t>
      </w:r>
      <w:r w:rsidRPr="00EB6D64">
        <w:rPr>
          <w:rFonts w:eastAsia="新宋体"/>
          <w:sz w:val="24"/>
          <w:szCs w:val="24"/>
        </w:rPr>
        <w:t>前未被</w:t>
      </w:r>
      <w:r w:rsidRPr="00EB6D64">
        <w:rPr>
          <w:rFonts w:eastAsia="新宋体"/>
          <w:sz w:val="24"/>
          <w:szCs w:val="24"/>
        </w:rPr>
        <w:t>“</w:t>
      </w:r>
      <w:r w:rsidRPr="00EB6D64">
        <w:rPr>
          <w:rFonts w:eastAsia="新宋体"/>
          <w:sz w:val="24"/>
          <w:szCs w:val="24"/>
        </w:rPr>
        <w:t>信用中国（</w:t>
      </w:r>
      <w:r w:rsidRPr="00EB6D64">
        <w:rPr>
          <w:rFonts w:eastAsia="新宋体"/>
          <w:sz w:val="24"/>
          <w:szCs w:val="24"/>
        </w:rPr>
        <w:t>www.creditchina.gov.cn</w:t>
      </w:r>
      <w:r w:rsidRPr="00EB6D64">
        <w:rPr>
          <w:rFonts w:eastAsia="新宋体"/>
          <w:sz w:val="24"/>
          <w:szCs w:val="24"/>
        </w:rPr>
        <w:t>）</w:t>
      </w:r>
      <w:r w:rsidRPr="00EB6D64">
        <w:rPr>
          <w:rFonts w:eastAsia="新宋体"/>
          <w:sz w:val="24"/>
          <w:szCs w:val="24"/>
        </w:rPr>
        <w:t>”</w:t>
      </w:r>
      <w:r w:rsidRPr="00EB6D64">
        <w:rPr>
          <w:rFonts w:eastAsia="新宋体"/>
          <w:sz w:val="24"/>
          <w:szCs w:val="24"/>
        </w:rPr>
        <w:t>网站列入</w:t>
      </w:r>
      <w:r w:rsidRPr="00EB6D64">
        <w:rPr>
          <w:rFonts w:eastAsia="新宋体"/>
          <w:b/>
          <w:bCs/>
          <w:sz w:val="24"/>
          <w:szCs w:val="24"/>
        </w:rPr>
        <w:t>经营异常名录</w:t>
      </w:r>
      <w:r w:rsidRPr="00EB6D64">
        <w:rPr>
          <w:rFonts w:eastAsia="新宋体"/>
          <w:sz w:val="24"/>
          <w:szCs w:val="24"/>
        </w:rPr>
        <w:t>、</w:t>
      </w:r>
      <w:r w:rsidRPr="00EB6D64">
        <w:rPr>
          <w:rFonts w:eastAsia="新宋体"/>
          <w:b/>
          <w:bCs/>
          <w:sz w:val="24"/>
          <w:szCs w:val="24"/>
        </w:rPr>
        <w:t>严重失信主体</w:t>
      </w:r>
      <w:r w:rsidRPr="00EB6D64">
        <w:rPr>
          <w:rFonts w:eastAsia="新宋体"/>
          <w:sz w:val="24"/>
          <w:szCs w:val="24"/>
        </w:rPr>
        <w:t>、</w:t>
      </w:r>
      <w:r w:rsidRPr="00EB6D64">
        <w:rPr>
          <w:rFonts w:eastAsia="新宋体"/>
          <w:b/>
          <w:bCs/>
          <w:sz w:val="24"/>
          <w:szCs w:val="24"/>
        </w:rPr>
        <w:t>重大税收违法失信主体</w:t>
      </w:r>
      <w:r w:rsidR="004D732E" w:rsidRPr="00EB6D64">
        <w:rPr>
          <w:rFonts w:eastAsia="新宋体"/>
          <w:sz w:val="24"/>
          <w:szCs w:val="24"/>
        </w:rPr>
        <w:t>。</w:t>
      </w:r>
      <w:r w:rsidRPr="00EB6D64">
        <w:rPr>
          <w:rFonts w:eastAsia="新宋体"/>
          <w:sz w:val="24"/>
          <w:szCs w:val="24"/>
        </w:rPr>
        <w:t>未被</w:t>
      </w:r>
      <w:r w:rsidRPr="00EB6D64">
        <w:rPr>
          <w:rFonts w:eastAsia="新宋体"/>
          <w:sz w:val="24"/>
          <w:szCs w:val="24"/>
        </w:rPr>
        <w:t>“</w:t>
      </w:r>
      <w:r w:rsidRPr="00EB6D64">
        <w:rPr>
          <w:rFonts w:eastAsia="新宋体"/>
          <w:sz w:val="24"/>
          <w:szCs w:val="24"/>
        </w:rPr>
        <w:t>中国执行信息公开网（</w:t>
      </w:r>
      <w:r w:rsidRPr="00EB6D64">
        <w:rPr>
          <w:rFonts w:eastAsia="新宋体"/>
          <w:sz w:val="24"/>
          <w:szCs w:val="24"/>
        </w:rPr>
        <w:t>http://zxgk.court.gov.cn/</w:t>
      </w:r>
      <w:r w:rsidRPr="00EB6D64">
        <w:rPr>
          <w:rFonts w:eastAsia="新宋体"/>
          <w:sz w:val="24"/>
          <w:szCs w:val="24"/>
        </w:rPr>
        <w:t>）</w:t>
      </w:r>
      <w:r w:rsidRPr="00EB6D64">
        <w:rPr>
          <w:rFonts w:eastAsia="新宋体"/>
          <w:sz w:val="24"/>
          <w:szCs w:val="24"/>
        </w:rPr>
        <w:t>”</w:t>
      </w:r>
      <w:r w:rsidRPr="00EB6D64">
        <w:rPr>
          <w:rFonts w:eastAsia="新宋体"/>
          <w:sz w:val="24"/>
          <w:szCs w:val="24"/>
        </w:rPr>
        <w:t>纳入</w:t>
      </w:r>
      <w:r w:rsidRPr="00EB6D64">
        <w:rPr>
          <w:rFonts w:eastAsia="新宋体"/>
          <w:b/>
          <w:bCs/>
          <w:sz w:val="24"/>
          <w:szCs w:val="24"/>
        </w:rPr>
        <w:t>失信被执行人名单</w:t>
      </w:r>
      <w:r w:rsidRPr="00EB6D64">
        <w:rPr>
          <w:rFonts w:eastAsia="新宋体"/>
          <w:sz w:val="24"/>
          <w:szCs w:val="24"/>
        </w:rPr>
        <w:t>，由采购人在评审前将上述网站查询结果提交谈判小组评审</w:t>
      </w:r>
      <w:r w:rsidR="00793AC7" w:rsidRPr="00EB6D64">
        <w:rPr>
          <w:rFonts w:eastAsia="新宋体" w:hint="eastAsia"/>
          <w:sz w:val="24"/>
          <w:szCs w:val="24"/>
        </w:rPr>
        <w:t>。</w:t>
      </w:r>
    </w:p>
    <w:p w14:paraId="27400580" w14:textId="6E1E1CDE" w:rsidR="00CB5A1C" w:rsidRPr="00EB6D64" w:rsidRDefault="00000000">
      <w:pPr>
        <w:spacing w:line="440" w:lineRule="exact"/>
        <w:ind w:firstLineChars="200" w:firstLine="480"/>
        <w:rPr>
          <w:rFonts w:eastAsia="新宋体"/>
          <w:sz w:val="24"/>
          <w:szCs w:val="24"/>
        </w:rPr>
      </w:pPr>
      <w:r w:rsidRPr="00EB6D64">
        <w:rPr>
          <w:rFonts w:eastAsia="新宋体"/>
          <w:sz w:val="24"/>
          <w:szCs w:val="24"/>
        </w:rPr>
        <w:t>2.</w:t>
      </w:r>
      <w:r w:rsidR="00A40A5E" w:rsidRPr="00EB6D64">
        <w:rPr>
          <w:rFonts w:eastAsia="新宋体" w:hint="eastAsia"/>
          <w:sz w:val="24"/>
          <w:szCs w:val="24"/>
        </w:rPr>
        <w:t>9</w:t>
      </w:r>
      <w:r w:rsidRPr="00EB6D64">
        <w:rPr>
          <w:rFonts w:eastAsia="新宋体"/>
          <w:sz w:val="24"/>
          <w:szCs w:val="24"/>
        </w:rPr>
        <w:t xml:space="preserve"> </w:t>
      </w:r>
      <w:r w:rsidRPr="00EB6D64">
        <w:rPr>
          <w:rFonts w:eastAsia="新宋体"/>
          <w:sz w:val="24"/>
          <w:szCs w:val="24"/>
        </w:rPr>
        <w:t>其他要求：与采购人存在利害关系可能影响竞争性谈判公正性的法人、其他组织或者个人，不得参加竞争性谈判。单位负责人为同一人或存在控股、管理关系的不同单位，不得参加同一标段竞争性谈判或者未划分标段的同一竞争性谈判项目谈判申请</w:t>
      </w:r>
      <w:r w:rsidR="004D732E" w:rsidRPr="00EB6D64">
        <w:rPr>
          <w:rFonts w:eastAsia="新宋体"/>
          <w:sz w:val="24"/>
          <w:szCs w:val="24"/>
        </w:rPr>
        <w:t>。</w:t>
      </w:r>
    </w:p>
    <w:p w14:paraId="5E1FC58E" w14:textId="4AC053F4" w:rsidR="00CB5A1C" w:rsidRPr="00EB6D64" w:rsidRDefault="00000000">
      <w:pPr>
        <w:spacing w:line="440" w:lineRule="exact"/>
        <w:ind w:firstLineChars="200" w:firstLine="480"/>
        <w:rPr>
          <w:rFonts w:eastAsia="新宋体"/>
          <w:sz w:val="24"/>
          <w:szCs w:val="24"/>
        </w:rPr>
      </w:pPr>
      <w:r w:rsidRPr="00EB6D64">
        <w:rPr>
          <w:rFonts w:eastAsia="新宋体"/>
          <w:sz w:val="24"/>
          <w:szCs w:val="24"/>
        </w:rPr>
        <w:t>2.</w:t>
      </w:r>
      <w:r w:rsidR="00A40A5E" w:rsidRPr="00EB6D64">
        <w:rPr>
          <w:rFonts w:eastAsia="新宋体" w:hint="eastAsia"/>
          <w:sz w:val="24"/>
          <w:szCs w:val="24"/>
        </w:rPr>
        <w:t>10</w:t>
      </w:r>
      <w:r w:rsidRPr="00EB6D64">
        <w:rPr>
          <w:rFonts w:eastAsia="新宋体"/>
          <w:sz w:val="24"/>
          <w:szCs w:val="24"/>
        </w:rPr>
        <w:t xml:space="preserve"> </w:t>
      </w:r>
      <w:r w:rsidRPr="00EB6D64">
        <w:rPr>
          <w:rFonts w:eastAsia="新宋体"/>
          <w:sz w:val="24"/>
          <w:szCs w:val="24"/>
        </w:rPr>
        <w:t>联合体：本次谈判不接受联合体。</w:t>
      </w:r>
    </w:p>
    <w:p w14:paraId="03EAD26C" w14:textId="77777777" w:rsidR="00CB5A1C" w:rsidRPr="00EB6D64" w:rsidRDefault="00000000">
      <w:pPr>
        <w:pStyle w:val="a1"/>
        <w:spacing w:after="0" w:line="440" w:lineRule="exact"/>
        <w:ind w:firstLineChars="200" w:firstLine="480"/>
        <w:rPr>
          <w:rFonts w:eastAsia="新宋体"/>
          <w:spacing w:val="10"/>
          <w:sz w:val="24"/>
          <w:szCs w:val="24"/>
          <w:u w:val="single"/>
        </w:rPr>
      </w:pPr>
      <w:r w:rsidRPr="00EB6D64">
        <w:rPr>
          <w:rFonts w:eastAsia="新宋体"/>
          <w:sz w:val="24"/>
          <w:szCs w:val="24"/>
        </w:rPr>
        <w:t>注意：只有完全具备以上条件的谈判申请人，才可参与谈判。如谈判申请人为满足以上条件虚报材料，一经查实，该谈判申请人的响应文件将作否决谈判申请处理。</w:t>
      </w:r>
    </w:p>
    <w:bookmarkEnd w:id="12"/>
    <w:p w14:paraId="62973A0C" w14:textId="77777777" w:rsidR="00CB5A1C" w:rsidRPr="00EB6D64" w:rsidRDefault="00000000">
      <w:pPr>
        <w:spacing w:line="440" w:lineRule="exact"/>
        <w:ind w:firstLineChars="200" w:firstLine="522"/>
        <w:rPr>
          <w:rFonts w:eastAsia="新宋体"/>
          <w:b/>
          <w:spacing w:val="10"/>
          <w:sz w:val="24"/>
          <w:szCs w:val="24"/>
        </w:rPr>
      </w:pPr>
      <w:r w:rsidRPr="00EB6D64">
        <w:rPr>
          <w:rFonts w:eastAsia="新宋体"/>
          <w:b/>
          <w:spacing w:val="10"/>
          <w:sz w:val="24"/>
          <w:szCs w:val="24"/>
        </w:rPr>
        <w:t>三、谈判文件的获取</w:t>
      </w:r>
    </w:p>
    <w:p w14:paraId="400AB776" w14:textId="12061653" w:rsidR="00EF5F3F" w:rsidRPr="00EB6D64" w:rsidRDefault="00EF5F3F">
      <w:pPr>
        <w:spacing w:line="440" w:lineRule="exact"/>
        <w:ind w:firstLineChars="200" w:firstLine="480"/>
        <w:rPr>
          <w:color w:val="000000"/>
          <w:kern w:val="0"/>
          <w:sz w:val="24"/>
        </w:rPr>
      </w:pPr>
      <w:r w:rsidRPr="00EB6D64">
        <w:rPr>
          <w:color w:val="000000"/>
          <w:kern w:val="0"/>
          <w:sz w:val="24"/>
        </w:rPr>
        <w:t>采购文件随公告在</w:t>
      </w:r>
      <w:r w:rsidRPr="00EB6D64">
        <w:rPr>
          <w:color w:val="000000"/>
          <w:kern w:val="0"/>
          <w:sz w:val="24"/>
        </w:rPr>
        <w:t>“</w:t>
      </w:r>
      <w:r w:rsidRPr="00EB6D64">
        <w:rPr>
          <w:color w:val="000000"/>
          <w:kern w:val="0"/>
          <w:sz w:val="24"/>
        </w:rPr>
        <w:t>云南能投集团招采发布平台</w:t>
      </w:r>
      <w:r w:rsidRPr="00EB6D64">
        <w:rPr>
          <w:color w:val="000000"/>
          <w:kern w:val="0"/>
          <w:sz w:val="24"/>
        </w:rPr>
        <w:t>”</w:t>
      </w:r>
      <w:r w:rsidRPr="00EB6D64">
        <w:rPr>
          <w:color w:val="000000"/>
          <w:kern w:val="0"/>
          <w:sz w:val="24"/>
        </w:rPr>
        <w:t>发布，不再另行线下提供纸质采购文件，凡有意参与者可在本公告期内自行查看和下载，并于</w:t>
      </w:r>
      <w:r w:rsidRPr="00EB6D64">
        <w:rPr>
          <w:color w:val="000000"/>
          <w:kern w:val="0"/>
          <w:sz w:val="24"/>
        </w:rPr>
        <w:t>2024</w:t>
      </w:r>
      <w:r w:rsidRPr="00EB6D64">
        <w:rPr>
          <w:color w:val="000000"/>
          <w:kern w:val="0"/>
          <w:sz w:val="24"/>
        </w:rPr>
        <w:t>年</w:t>
      </w:r>
      <w:r w:rsidR="00A46D5F" w:rsidRPr="00EB6D64">
        <w:rPr>
          <w:rFonts w:hint="eastAsia"/>
          <w:color w:val="000000"/>
          <w:kern w:val="0"/>
          <w:sz w:val="24"/>
        </w:rPr>
        <w:t>10</w:t>
      </w:r>
      <w:r w:rsidRPr="00EB6D64">
        <w:rPr>
          <w:sz w:val="24"/>
        </w:rPr>
        <w:t>月</w:t>
      </w:r>
      <w:r w:rsidR="00A46D5F" w:rsidRPr="00EB6D64">
        <w:rPr>
          <w:rFonts w:hint="eastAsia"/>
          <w:color w:val="000000"/>
          <w:kern w:val="0"/>
          <w:sz w:val="24"/>
        </w:rPr>
        <w:t>16</w:t>
      </w:r>
      <w:r w:rsidRPr="00EB6D64">
        <w:rPr>
          <w:sz w:val="24"/>
        </w:rPr>
        <w:t>日</w:t>
      </w:r>
      <w:r w:rsidR="00080D92" w:rsidRPr="00EB6D64">
        <w:rPr>
          <w:rFonts w:hint="eastAsia"/>
          <w:color w:val="000000"/>
          <w:kern w:val="0"/>
          <w:sz w:val="24"/>
        </w:rPr>
        <w:t>18</w:t>
      </w:r>
      <w:r w:rsidRPr="00EB6D64">
        <w:rPr>
          <w:color w:val="000000"/>
          <w:kern w:val="0"/>
          <w:sz w:val="24"/>
        </w:rPr>
        <w:t>时</w:t>
      </w:r>
      <w:r w:rsidR="00080D92" w:rsidRPr="00EB6D64">
        <w:rPr>
          <w:rFonts w:hint="eastAsia"/>
          <w:color w:val="000000"/>
          <w:kern w:val="0"/>
          <w:sz w:val="24"/>
        </w:rPr>
        <w:t>00</w:t>
      </w:r>
      <w:r w:rsidRPr="00EB6D64">
        <w:rPr>
          <w:color w:val="000000"/>
          <w:kern w:val="0"/>
          <w:sz w:val="24"/>
        </w:rPr>
        <w:t>分</w:t>
      </w:r>
      <w:r w:rsidRPr="00EB6D64">
        <w:rPr>
          <w:color w:val="000000"/>
          <w:kern w:val="0"/>
          <w:sz w:val="24"/>
        </w:rPr>
        <w:t>(</w:t>
      </w:r>
      <w:r w:rsidRPr="00EB6D64">
        <w:rPr>
          <w:color w:val="000000"/>
          <w:kern w:val="0"/>
          <w:sz w:val="24"/>
        </w:rPr>
        <w:t>北京时间</w:t>
      </w:r>
      <w:r w:rsidRPr="00EB6D64">
        <w:rPr>
          <w:color w:val="000000"/>
          <w:kern w:val="0"/>
          <w:sz w:val="24"/>
        </w:rPr>
        <w:t>)</w:t>
      </w:r>
      <w:r w:rsidRPr="00EB6D64">
        <w:rPr>
          <w:color w:val="000000"/>
          <w:kern w:val="0"/>
          <w:sz w:val="24"/>
        </w:rPr>
        <w:t>前以书面形式确认是否参加本次采购活动（格式见公告附件</w:t>
      </w:r>
      <w:r w:rsidR="00464E58" w:rsidRPr="00EB6D64">
        <w:rPr>
          <w:rFonts w:hint="eastAsia"/>
          <w:color w:val="000000"/>
          <w:kern w:val="0"/>
          <w:sz w:val="24"/>
        </w:rPr>
        <w:t>1</w:t>
      </w:r>
      <w:r w:rsidRPr="00EB6D64">
        <w:rPr>
          <w:color w:val="000000"/>
          <w:kern w:val="0"/>
          <w:sz w:val="24"/>
        </w:rPr>
        <w:t>），同时需将盖章后的确认函电子版发送至电子邮箱</w:t>
      </w:r>
      <w:r w:rsidRPr="00EB6D64">
        <w:rPr>
          <w:color w:val="000000"/>
          <w:kern w:val="0"/>
          <w:sz w:val="24"/>
        </w:rPr>
        <w:t>1615874524@qq.com</w:t>
      </w:r>
      <w:r w:rsidRPr="00EB6D64">
        <w:rPr>
          <w:color w:val="000000"/>
          <w:kern w:val="0"/>
          <w:sz w:val="24"/>
        </w:rPr>
        <w:t>。在本公告规定的时间内未按上述要求发送电子邮件至指定邮箱者，不得递交响应文件或参加本项目竞争性谈判。</w:t>
      </w:r>
    </w:p>
    <w:p w14:paraId="7148A64F" w14:textId="241E78BD" w:rsidR="00CB5A1C" w:rsidRPr="00EB6D64" w:rsidRDefault="00000000">
      <w:pPr>
        <w:spacing w:line="440" w:lineRule="exact"/>
        <w:ind w:firstLineChars="200" w:firstLine="522"/>
        <w:rPr>
          <w:rFonts w:eastAsia="新宋体"/>
          <w:b/>
          <w:spacing w:val="10"/>
          <w:sz w:val="24"/>
          <w:szCs w:val="24"/>
        </w:rPr>
      </w:pPr>
      <w:r w:rsidRPr="00EB6D64">
        <w:rPr>
          <w:rFonts w:eastAsia="新宋体"/>
          <w:b/>
          <w:spacing w:val="10"/>
          <w:sz w:val="24"/>
          <w:szCs w:val="24"/>
        </w:rPr>
        <w:lastRenderedPageBreak/>
        <w:t>四、谈判响应文件递交截止时间及递交地点</w:t>
      </w:r>
    </w:p>
    <w:p w14:paraId="0B210F40" w14:textId="532BF561" w:rsidR="00CB5A1C" w:rsidRPr="00EB6D64" w:rsidRDefault="00000000">
      <w:pPr>
        <w:spacing w:line="440" w:lineRule="exact"/>
        <w:ind w:firstLineChars="200" w:firstLine="480"/>
        <w:rPr>
          <w:rFonts w:eastAsia="新宋体"/>
          <w:color w:val="000000"/>
          <w:sz w:val="24"/>
          <w:szCs w:val="24"/>
        </w:rPr>
      </w:pPr>
      <w:r w:rsidRPr="00EB6D64">
        <w:rPr>
          <w:rFonts w:eastAsia="新宋体"/>
          <w:color w:val="000000"/>
          <w:sz w:val="24"/>
          <w:szCs w:val="24"/>
        </w:rPr>
        <w:t>4.1</w:t>
      </w:r>
      <w:r w:rsidRPr="00EB6D64">
        <w:rPr>
          <w:rFonts w:eastAsia="新宋体"/>
          <w:color w:val="000000"/>
          <w:sz w:val="24"/>
          <w:szCs w:val="24"/>
        </w:rPr>
        <w:t>提交响应文件截止时间及开始谈判时间：</w:t>
      </w:r>
      <w:r w:rsidR="00BD1B8F" w:rsidRPr="00EB6D64">
        <w:rPr>
          <w:color w:val="000000"/>
          <w:kern w:val="0"/>
          <w:sz w:val="24"/>
        </w:rPr>
        <w:t>2024</w:t>
      </w:r>
      <w:r w:rsidR="00BD1B8F" w:rsidRPr="00EB6D64">
        <w:rPr>
          <w:color w:val="000000"/>
          <w:kern w:val="0"/>
          <w:sz w:val="24"/>
        </w:rPr>
        <w:t>年</w:t>
      </w:r>
      <w:r w:rsidR="00A46D5F" w:rsidRPr="00EB6D64">
        <w:rPr>
          <w:rFonts w:hint="eastAsia"/>
          <w:color w:val="000000"/>
          <w:kern w:val="0"/>
          <w:sz w:val="24"/>
        </w:rPr>
        <w:t>10</w:t>
      </w:r>
      <w:r w:rsidR="00BD1B8F" w:rsidRPr="00EB6D64">
        <w:rPr>
          <w:sz w:val="24"/>
        </w:rPr>
        <w:t>月</w:t>
      </w:r>
      <w:r w:rsidR="00A46D5F" w:rsidRPr="00EB6D64">
        <w:rPr>
          <w:rFonts w:hint="eastAsia"/>
          <w:color w:val="000000"/>
          <w:kern w:val="0"/>
          <w:sz w:val="24"/>
        </w:rPr>
        <w:t>21</w:t>
      </w:r>
      <w:r w:rsidR="00BD1B8F" w:rsidRPr="00EB6D64">
        <w:rPr>
          <w:sz w:val="24"/>
        </w:rPr>
        <w:t>日</w:t>
      </w:r>
      <w:r w:rsidR="00080D92" w:rsidRPr="00EB6D64">
        <w:rPr>
          <w:rFonts w:hint="eastAsia"/>
          <w:color w:val="000000"/>
          <w:kern w:val="0"/>
          <w:sz w:val="24"/>
        </w:rPr>
        <w:t>14</w:t>
      </w:r>
      <w:r w:rsidR="00BD1B8F" w:rsidRPr="00EB6D64">
        <w:rPr>
          <w:color w:val="000000"/>
          <w:kern w:val="0"/>
          <w:sz w:val="24"/>
        </w:rPr>
        <w:t>时</w:t>
      </w:r>
      <w:r w:rsidR="00080D92" w:rsidRPr="00EB6D64">
        <w:rPr>
          <w:rFonts w:hint="eastAsia"/>
          <w:color w:val="000000"/>
          <w:kern w:val="0"/>
          <w:sz w:val="24"/>
        </w:rPr>
        <w:t>00</w:t>
      </w:r>
      <w:r w:rsidR="00BD1B8F" w:rsidRPr="00EB6D64">
        <w:rPr>
          <w:color w:val="000000"/>
          <w:kern w:val="0"/>
          <w:sz w:val="24"/>
        </w:rPr>
        <w:t>分</w:t>
      </w:r>
      <w:r w:rsidRPr="00EB6D64">
        <w:rPr>
          <w:rFonts w:eastAsia="新宋体"/>
          <w:color w:val="000000"/>
          <w:sz w:val="24"/>
          <w:szCs w:val="24"/>
        </w:rPr>
        <w:t>（北京时间）。</w:t>
      </w:r>
    </w:p>
    <w:p w14:paraId="0E52C91E" w14:textId="4E4145E9" w:rsidR="00CB5A1C" w:rsidRPr="00EB6D64" w:rsidRDefault="00000000">
      <w:pPr>
        <w:spacing w:line="440" w:lineRule="exact"/>
        <w:ind w:firstLineChars="200" w:firstLine="480"/>
        <w:rPr>
          <w:rFonts w:eastAsia="新宋体"/>
          <w:color w:val="000000"/>
          <w:sz w:val="24"/>
          <w:szCs w:val="24"/>
        </w:rPr>
      </w:pPr>
      <w:r w:rsidRPr="00EB6D64">
        <w:rPr>
          <w:rFonts w:eastAsia="新宋体"/>
          <w:color w:val="000000"/>
          <w:sz w:val="24"/>
          <w:szCs w:val="24"/>
        </w:rPr>
        <w:t>4.2</w:t>
      </w:r>
      <w:r w:rsidRPr="00EB6D64">
        <w:rPr>
          <w:rFonts w:eastAsia="新宋体"/>
          <w:color w:val="000000"/>
          <w:sz w:val="24"/>
          <w:szCs w:val="24"/>
        </w:rPr>
        <w:t>提交响应文件地点及谈判地点：</w:t>
      </w:r>
      <w:r w:rsidR="00EF5F3F" w:rsidRPr="00EB6D64">
        <w:rPr>
          <w:rFonts w:eastAsia="新宋体" w:hint="eastAsia"/>
          <w:color w:val="000000"/>
          <w:sz w:val="24"/>
          <w:szCs w:val="24"/>
        </w:rPr>
        <w:t>云南省昭通市大关县木杆镇云南省页岩气勘探开发有限公司</w:t>
      </w:r>
      <w:r w:rsidRPr="00EB6D64">
        <w:rPr>
          <w:rFonts w:eastAsia="新宋体"/>
          <w:color w:val="000000"/>
          <w:sz w:val="24"/>
          <w:szCs w:val="24"/>
        </w:rPr>
        <w:t>。</w:t>
      </w:r>
    </w:p>
    <w:p w14:paraId="18FA4696" w14:textId="77777777" w:rsidR="00CB5A1C" w:rsidRPr="00EB6D64" w:rsidRDefault="00000000">
      <w:pPr>
        <w:overflowPunct w:val="0"/>
        <w:topLinePunct/>
        <w:autoSpaceDE w:val="0"/>
        <w:autoSpaceDN w:val="0"/>
        <w:adjustRightInd w:val="0"/>
        <w:snapToGrid w:val="0"/>
        <w:spacing w:line="440" w:lineRule="exact"/>
        <w:ind w:firstLineChars="200" w:firstLine="480"/>
        <w:rPr>
          <w:rFonts w:eastAsia="新宋体"/>
          <w:sz w:val="24"/>
          <w:szCs w:val="24"/>
        </w:rPr>
      </w:pPr>
      <w:r w:rsidRPr="00EB6D64">
        <w:rPr>
          <w:rFonts w:eastAsia="新宋体"/>
          <w:color w:val="000000"/>
          <w:sz w:val="24"/>
          <w:szCs w:val="24"/>
        </w:rPr>
        <w:t>4.3</w:t>
      </w:r>
      <w:r w:rsidRPr="00EB6D64">
        <w:rPr>
          <w:rFonts w:eastAsia="新宋体"/>
          <w:color w:val="000000"/>
          <w:sz w:val="24"/>
          <w:szCs w:val="24"/>
        </w:rPr>
        <w:t>逾期送达的或者未送达指定地点的响应文件，将被拒收。</w:t>
      </w:r>
    </w:p>
    <w:p w14:paraId="5472B54B" w14:textId="77777777" w:rsidR="00CB5A1C" w:rsidRPr="00EB6D64" w:rsidRDefault="00000000">
      <w:pPr>
        <w:spacing w:line="440" w:lineRule="exact"/>
        <w:ind w:firstLineChars="200" w:firstLine="482"/>
        <w:rPr>
          <w:rFonts w:eastAsia="新宋体"/>
          <w:b/>
          <w:sz w:val="24"/>
          <w:szCs w:val="24"/>
        </w:rPr>
      </w:pPr>
      <w:r w:rsidRPr="00EB6D64">
        <w:rPr>
          <w:rFonts w:eastAsia="新宋体"/>
          <w:b/>
          <w:sz w:val="24"/>
          <w:szCs w:val="24"/>
        </w:rPr>
        <w:t>五、联系方式</w:t>
      </w:r>
    </w:p>
    <w:p w14:paraId="4FA1DF0E" w14:textId="77777777" w:rsidR="00CB5A1C" w:rsidRPr="00EB6D64" w:rsidRDefault="00000000">
      <w:pPr>
        <w:spacing w:line="440" w:lineRule="exact"/>
        <w:ind w:firstLineChars="200" w:firstLine="480"/>
        <w:rPr>
          <w:rFonts w:eastAsia="新宋体"/>
          <w:sz w:val="24"/>
          <w:szCs w:val="24"/>
        </w:rPr>
      </w:pPr>
      <w:r w:rsidRPr="00EB6D64">
        <w:rPr>
          <w:rFonts w:eastAsia="新宋体"/>
          <w:sz w:val="24"/>
          <w:szCs w:val="24"/>
        </w:rPr>
        <w:t>采购人（全称）：云南省页岩气勘探开发有限公司</w:t>
      </w:r>
    </w:p>
    <w:p w14:paraId="0FF6E9A4" w14:textId="6AB47B6C" w:rsidR="00CB5A1C" w:rsidRPr="00EB6D64" w:rsidRDefault="00000000">
      <w:pPr>
        <w:spacing w:line="440" w:lineRule="exact"/>
        <w:ind w:firstLineChars="200" w:firstLine="480"/>
        <w:rPr>
          <w:rFonts w:eastAsia="新宋体"/>
          <w:sz w:val="24"/>
          <w:szCs w:val="24"/>
        </w:rPr>
      </w:pPr>
      <w:r w:rsidRPr="00EB6D64">
        <w:rPr>
          <w:rFonts w:eastAsia="新宋体"/>
          <w:sz w:val="24"/>
          <w:szCs w:val="24"/>
        </w:rPr>
        <w:t>地</w:t>
      </w:r>
      <w:r w:rsidRPr="00EB6D64">
        <w:rPr>
          <w:rFonts w:eastAsia="新宋体"/>
          <w:sz w:val="24"/>
          <w:szCs w:val="24"/>
        </w:rPr>
        <w:t xml:space="preserve">  </w:t>
      </w:r>
      <w:r w:rsidRPr="00EB6D64">
        <w:rPr>
          <w:rFonts w:eastAsia="新宋体"/>
          <w:sz w:val="24"/>
          <w:szCs w:val="24"/>
        </w:rPr>
        <w:t>址：</w:t>
      </w:r>
      <w:r w:rsidR="00EF5F3F" w:rsidRPr="00EB6D64">
        <w:rPr>
          <w:rFonts w:eastAsia="新宋体" w:hint="eastAsia"/>
          <w:sz w:val="24"/>
          <w:szCs w:val="24"/>
        </w:rPr>
        <w:t>云南省昭通市大关县木杆镇云南省页岩气勘探开发有限公司</w:t>
      </w:r>
      <w:r w:rsidRPr="00EB6D64">
        <w:rPr>
          <w:rFonts w:eastAsia="新宋体"/>
          <w:sz w:val="24"/>
          <w:szCs w:val="24"/>
        </w:rPr>
        <w:t xml:space="preserve"> </w:t>
      </w:r>
    </w:p>
    <w:p w14:paraId="2A02C6E4" w14:textId="15A83B30" w:rsidR="00CB5A1C" w:rsidRPr="00EB6D64" w:rsidRDefault="00000000">
      <w:pPr>
        <w:spacing w:line="440" w:lineRule="exact"/>
        <w:ind w:firstLineChars="200" w:firstLine="480"/>
        <w:rPr>
          <w:rFonts w:eastAsia="新宋体"/>
          <w:sz w:val="24"/>
          <w:szCs w:val="24"/>
        </w:rPr>
      </w:pPr>
      <w:r w:rsidRPr="00EB6D64">
        <w:rPr>
          <w:rFonts w:eastAsia="新宋体"/>
          <w:sz w:val="24"/>
          <w:szCs w:val="24"/>
        </w:rPr>
        <w:t>联系人：</w:t>
      </w:r>
      <w:r w:rsidRPr="00EB6D64">
        <w:rPr>
          <w:rFonts w:eastAsia="新宋体"/>
          <w:sz w:val="24"/>
          <w:szCs w:val="24"/>
        </w:rPr>
        <w:t xml:space="preserve"> </w:t>
      </w:r>
      <w:r w:rsidR="00EF5F3F" w:rsidRPr="00EB6D64">
        <w:rPr>
          <w:rFonts w:eastAsia="新宋体" w:hint="eastAsia"/>
          <w:sz w:val="24"/>
          <w:szCs w:val="24"/>
        </w:rPr>
        <w:t>袁</w:t>
      </w:r>
      <w:r w:rsidRPr="00EB6D64">
        <w:rPr>
          <w:rFonts w:eastAsia="新宋体"/>
          <w:sz w:val="24"/>
          <w:szCs w:val="24"/>
        </w:rPr>
        <w:t>先生</w:t>
      </w:r>
      <w:r w:rsidRPr="00EB6D64">
        <w:rPr>
          <w:rFonts w:eastAsia="新宋体"/>
          <w:sz w:val="24"/>
          <w:szCs w:val="24"/>
        </w:rPr>
        <w:t xml:space="preserve"> </w:t>
      </w:r>
    </w:p>
    <w:p w14:paraId="4794CFFA" w14:textId="2D6AD69B" w:rsidR="00CB5A1C" w:rsidRPr="00EB6D64" w:rsidRDefault="00000000">
      <w:pPr>
        <w:spacing w:line="440" w:lineRule="exact"/>
        <w:ind w:firstLineChars="200" w:firstLine="480"/>
        <w:rPr>
          <w:rFonts w:eastAsia="新宋体"/>
          <w:sz w:val="24"/>
          <w:szCs w:val="24"/>
        </w:rPr>
      </w:pPr>
      <w:r w:rsidRPr="00EB6D64">
        <w:rPr>
          <w:rFonts w:eastAsia="新宋体"/>
          <w:sz w:val="24"/>
          <w:szCs w:val="24"/>
        </w:rPr>
        <w:t>联系电话：</w:t>
      </w:r>
      <w:r w:rsidRPr="00EB6D64">
        <w:rPr>
          <w:rFonts w:eastAsia="新宋体"/>
          <w:sz w:val="24"/>
          <w:szCs w:val="24"/>
        </w:rPr>
        <w:t xml:space="preserve"> </w:t>
      </w:r>
      <w:r w:rsidR="00EF5F3F" w:rsidRPr="00EB6D64">
        <w:rPr>
          <w:rFonts w:eastAsia="新宋体" w:hint="eastAsia"/>
          <w:sz w:val="24"/>
          <w:szCs w:val="24"/>
        </w:rPr>
        <w:t>15181798234</w:t>
      </w:r>
      <w:r w:rsidRPr="00EB6D64">
        <w:rPr>
          <w:rFonts w:eastAsia="新宋体"/>
          <w:sz w:val="24"/>
          <w:szCs w:val="24"/>
        </w:rPr>
        <w:t xml:space="preserve"> </w:t>
      </w:r>
    </w:p>
    <w:p w14:paraId="32FB77AC" w14:textId="7283F1A1" w:rsidR="00CB5A1C" w:rsidRPr="00EB6D64" w:rsidRDefault="00EF5F3F">
      <w:pPr>
        <w:spacing w:line="440" w:lineRule="exact"/>
        <w:ind w:firstLineChars="200" w:firstLine="480"/>
        <w:rPr>
          <w:rFonts w:eastAsia="新宋体"/>
          <w:sz w:val="24"/>
          <w:szCs w:val="24"/>
        </w:rPr>
      </w:pPr>
      <w:r w:rsidRPr="00EB6D64">
        <w:rPr>
          <w:rFonts w:eastAsia="新宋体" w:hint="eastAsia"/>
          <w:sz w:val="24"/>
          <w:szCs w:val="24"/>
        </w:rPr>
        <w:t>联系邮箱</w:t>
      </w:r>
      <w:r w:rsidRPr="00EB6D64">
        <w:rPr>
          <w:rFonts w:eastAsia="新宋体"/>
          <w:sz w:val="24"/>
          <w:szCs w:val="24"/>
        </w:rPr>
        <w:t>：</w:t>
      </w:r>
      <w:r w:rsidRPr="00EB6D64">
        <w:rPr>
          <w:rFonts w:eastAsia="新宋体" w:hint="eastAsia"/>
          <w:sz w:val="24"/>
          <w:szCs w:val="24"/>
        </w:rPr>
        <w:t>1615874524@qq.com</w:t>
      </w:r>
    </w:p>
    <w:p w14:paraId="742AD0C1" w14:textId="77777777" w:rsidR="00CB5A1C" w:rsidRPr="00EB6D64" w:rsidRDefault="00000000">
      <w:pPr>
        <w:widowControl/>
        <w:jc w:val="left"/>
        <w:rPr>
          <w:rFonts w:eastAsia="方正仿宋_GBK"/>
          <w:b/>
          <w:kern w:val="44"/>
          <w:sz w:val="28"/>
          <w:szCs w:val="28"/>
        </w:rPr>
      </w:pPr>
      <w:r w:rsidRPr="00EB6D64">
        <w:rPr>
          <w:rFonts w:eastAsia="方正仿宋_GBK"/>
          <w:sz w:val="28"/>
          <w:szCs w:val="28"/>
        </w:rPr>
        <w:br w:type="page"/>
      </w:r>
    </w:p>
    <w:p w14:paraId="29978310" w14:textId="77777777" w:rsidR="00CB5A1C" w:rsidRPr="00EB6D64" w:rsidRDefault="00000000">
      <w:pPr>
        <w:pStyle w:val="1"/>
        <w:widowControl/>
        <w:wordWrap w:val="0"/>
        <w:adjustRightInd w:val="0"/>
        <w:snapToGrid w:val="0"/>
        <w:spacing w:before="0" w:after="0" w:line="700" w:lineRule="exact"/>
        <w:jc w:val="center"/>
        <w:rPr>
          <w:rFonts w:eastAsia="方正小标宋_GBK"/>
          <w:b w:val="0"/>
          <w:sz w:val="28"/>
          <w:szCs w:val="28"/>
        </w:rPr>
      </w:pPr>
      <w:bookmarkStart w:id="15" w:name="_Toc8271"/>
      <w:bookmarkStart w:id="16" w:name="_Toc2586"/>
      <w:bookmarkStart w:id="17" w:name="_Toc175694506"/>
      <w:r w:rsidRPr="00EB6D64">
        <w:rPr>
          <w:rFonts w:eastAsia="方正小标宋_GBK"/>
          <w:b w:val="0"/>
          <w:sz w:val="28"/>
          <w:szCs w:val="28"/>
        </w:rPr>
        <w:lastRenderedPageBreak/>
        <w:t>第二章</w:t>
      </w:r>
      <w:r w:rsidRPr="00EB6D64">
        <w:rPr>
          <w:rFonts w:eastAsia="方正小标宋_GBK"/>
          <w:b w:val="0"/>
          <w:sz w:val="28"/>
          <w:szCs w:val="28"/>
        </w:rPr>
        <w:t xml:space="preserve">  </w:t>
      </w:r>
      <w:r w:rsidRPr="00EB6D64">
        <w:rPr>
          <w:rFonts w:eastAsia="方正小标宋_GBK"/>
          <w:b w:val="0"/>
          <w:sz w:val="28"/>
          <w:szCs w:val="28"/>
        </w:rPr>
        <w:t>谈判申请人须知</w:t>
      </w:r>
      <w:bookmarkStart w:id="18" w:name="_Toc184283909"/>
      <w:bookmarkStart w:id="19" w:name="_Toc184274915"/>
      <w:bookmarkEnd w:id="15"/>
      <w:bookmarkEnd w:id="16"/>
      <w:bookmarkEnd w:id="17"/>
    </w:p>
    <w:p w14:paraId="348BB589" w14:textId="77777777" w:rsidR="00CB5A1C" w:rsidRPr="00EB6D64" w:rsidRDefault="00000000">
      <w:pPr>
        <w:overflowPunct w:val="0"/>
        <w:topLinePunct/>
        <w:autoSpaceDE w:val="0"/>
        <w:autoSpaceDN w:val="0"/>
        <w:spacing w:line="400" w:lineRule="exact"/>
        <w:jc w:val="center"/>
        <w:rPr>
          <w:rFonts w:eastAsia="新宋体"/>
          <w:b/>
          <w:sz w:val="24"/>
          <w:szCs w:val="24"/>
        </w:rPr>
      </w:pPr>
      <w:bookmarkStart w:id="20" w:name="_Toc213496268"/>
      <w:bookmarkStart w:id="21" w:name="_Toc189727030"/>
      <w:bookmarkStart w:id="22" w:name="_Toc213396760"/>
      <w:bookmarkStart w:id="23" w:name="_Toc213397010"/>
      <w:bookmarkStart w:id="24" w:name="_Toc217446032"/>
      <w:bookmarkStart w:id="25" w:name="_Toc213396946"/>
      <w:r w:rsidRPr="00EB6D64">
        <w:rPr>
          <w:rFonts w:eastAsia="新宋体"/>
          <w:b/>
          <w:sz w:val="24"/>
          <w:szCs w:val="24"/>
        </w:rPr>
        <w:t>一、谈判须知前附表</w:t>
      </w:r>
      <w:bookmarkEnd w:id="18"/>
      <w:bookmarkEnd w:id="19"/>
      <w:bookmarkEnd w:id="20"/>
      <w:bookmarkEnd w:id="21"/>
      <w:bookmarkEnd w:id="22"/>
      <w:bookmarkEnd w:id="23"/>
      <w:bookmarkEnd w:id="24"/>
      <w:bookmarkEnd w:id="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2597"/>
        <w:gridCol w:w="5266"/>
      </w:tblGrid>
      <w:tr w:rsidR="00EF5F3F" w:rsidRPr="00EB6D64" w14:paraId="25577EDE" w14:textId="77777777" w:rsidTr="00EF5F3F">
        <w:trPr>
          <w:trHeight w:val="510"/>
          <w:tblHeader/>
          <w:jc w:val="center"/>
        </w:trPr>
        <w:tc>
          <w:tcPr>
            <w:tcW w:w="661" w:type="pct"/>
            <w:vAlign w:val="center"/>
          </w:tcPr>
          <w:p w14:paraId="041DDFB4" w14:textId="77777777" w:rsidR="00EF5F3F" w:rsidRPr="00EB6D64" w:rsidRDefault="00EF5F3F" w:rsidP="00D13332">
            <w:pPr>
              <w:autoSpaceDE w:val="0"/>
              <w:autoSpaceDN w:val="0"/>
              <w:adjustRightInd w:val="0"/>
              <w:snapToGrid w:val="0"/>
              <w:jc w:val="center"/>
              <w:rPr>
                <w:rFonts w:eastAsiaTheme="majorEastAsia"/>
                <w:b/>
                <w:kern w:val="0"/>
                <w:sz w:val="24"/>
              </w:rPr>
            </w:pPr>
            <w:r w:rsidRPr="00EB6D64">
              <w:rPr>
                <w:rFonts w:eastAsiaTheme="majorEastAsia"/>
                <w:b/>
                <w:kern w:val="0"/>
                <w:sz w:val="24"/>
              </w:rPr>
              <w:t>条款号</w:t>
            </w:r>
          </w:p>
        </w:tc>
        <w:tc>
          <w:tcPr>
            <w:tcW w:w="1433" w:type="pct"/>
            <w:vAlign w:val="center"/>
          </w:tcPr>
          <w:p w14:paraId="091BB0C5" w14:textId="77777777" w:rsidR="00EF5F3F" w:rsidRPr="00EB6D64" w:rsidRDefault="00EF5F3F" w:rsidP="00D13332">
            <w:pPr>
              <w:autoSpaceDE w:val="0"/>
              <w:autoSpaceDN w:val="0"/>
              <w:adjustRightInd w:val="0"/>
              <w:snapToGrid w:val="0"/>
              <w:jc w:val="center"/>
              <w:rPr>
                <w:rFonts w:eastAsiaTheme="majorEastAsia"/>
                <w:b/>
                <w:kern w:val="0"/>
                <w:sz w:val="24"/>
              </w:rPr>
            </w:pPr>
            <w:r w:rsidRPr="00EB6D64">
              <w:rPr>
                <w:rFonts w:eastAsiaTheme="majorEastAsia"/>
                <w:b/>
                <w:kern w:val="0"/>
                <w:sz w:val="24"/>
              </w:rPr>
              <w:t>条款名称</w:t>
            </w:r>
          </w:p>
        </w:tc>
        <w:tc>
          <w:tcPr>
            <w:tcW w:w="2906" w:type="pct"/>
            <w:vAlign w:val="center"/>
          </w:tcPr>
          <w:p w14:paraId="065927C6" w14:textId="77777777" w:rsidR="00EF5F3F" w:rsidRPr="00EB6D64" w:rsidRDefault="00EF5F3F" w:rsidP="00D13332">
            <w:pPr>
              <w:autoSpaceDE w:val="0"/>
              <w:autoSpaceDN w:val="0"/>
              <w:adjustRightInd w:val="0"/>
              <w:snapToGrid w:val="0"/>
              <w:jc w:val="center"/>
              <w:rPr>
                <w:rFonts w:eastAsiaTheme="majorEastAsia"/>
                <w:b/>
                <w:kern w:val="0"/>
                <w:sz w:val="24"/>
              </w:rPr>
            </w:pPr>
            <w:r w:rsidRPr="00EB6D64">
              <w:rPr>
                <w:rFonts w:eastAsiaTheme="majorEastAsia"/>
                <w:b/>
                <w:kern w:val="0"/>
                <w:sz w:val="24"/>
              </w:rPr>
              <w:t>编列内容</w:t>
            </w:r>
          </w:p>
        </w:tc>
      </w:tr>
      <w:tr w:rsidR="00EF5F3F" w:rsidRPr="00EB6D64" w14:paraId="19BA96C8" w14:textId="77777777" w:rsidTr="00EF5F3F">
        <w:trPr>
          <w:cantSplit/>
          <w:trHeight w:val="510"/>
          <w:jc w:val="center"/>
        </w:trPr>
        <w:tc>
          <w:tcPr>
            <w:tcW w:w="661" w:type="pct"/>
            <w:vMerge w:val="restart"/>
            <w:vAlign w:val="center"/>
          </w:tcPr>
          <w:p w14:paraId="28AADD5F" w14:textId="77777777" w:rsidR="00EF5F3F" w:rsidRPr="00EB6D64" w:rsidRDefault="00EF5F3F" w:rsidP="00D13332">
            <w:pPr>
              <w:autoSpaceDE w:val="0"/>
              <w:autoSpaceDN w:val="0"/>
              <w:adjustRightInd w:val="0"/>
              <w:snapToGrid w:val="0"/>
              <w:jc w:val="center"/>
              <w:rPr>
                <w:rFonts w:eastAsiaTheme="majorEastAsia"/>
                <w:kern w:val="0"/>
                <w:sz w:val="24"/>
              </w:rPr>
            </w:pPr>
            <w:r w:rsidRPr="00EB6D64">
              <w:rPr>
                <w:rFonts w:eastAsiaTheme="majorEastAsia"/>
                <w:kern w:val="0"/>
                <w:sz w:val="24"/>
              </w:rPr>
              <w:t>1.2</w:t>
            </w:r>
          </w:p>
        </w:tc>
        <w:tc>
          <w:tcPr>
            <w:tcW w:w="1433" w:type="pct"/>
            <w:vAlign w:val="center"/>
          </w:tcPr>
          <w:p w14:paraId="3DFB4D5E" w14:textId="77777777" w:rsidR="00EF5F3F" w:rsidRPr="00EB6D64" w:rsidRDefault="00EF5F3F" w:rsidP="00D13332">
            <w:pPr>
              <w:autoSpaceDE w:val="0"/>
              <w:autoSpaceDN w:val="0"/>
              <w:adjustRightInd w:val="0"/>
              <w:snapToGrid w:val="0"/>
              <w:jc w:val="left"/>
              <w:rPr>
                <w:rFonts w:eastAsiaTheme="majorEastAsia"/>
                <w:kern w:val="0"/>
                <w:sz w:val="24"/>
                <w:u w:val="single"/>
              </w:rPr>
            </w:pPr>
            <w:r w:rsidRPr="00EB6D64">
              <w:rPr>
                <w:rFonts w:eastAsiaTheme="majorEastAsia"/>
                <w:bCs/>
                <w:kern w:val="0"/>
                <w:sz w:val="24"/>
              </w:rPr>
              <w:t>采购人</w:t>
            </w:r>
          </w:p>
        </w:tc>
        <w:tc>
          <w:tcPr>
            <w:tcW w:w="2906" w:type="pct"/>
            <w:vAlign w:val="center"/>
          </w:tcPr>
          <w:p w14:paraId="6CD3F067"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云南省页岩气勘探开发有限公司</w:t>
            </w:r>
          </w:p>
        </w:tc>
      </w:tr>
      <w:tr w:rsidR="00EF5F3F" w:rsidRPr="00EB6D64" w14:paraId="5872A32B" w14:textId="77777777" w:rsidTr="00EF5F3F">
        <w:trPr>
          <w:cantSplit/>
          <w:trHeight w:val="510"/>
          <w:jc w:val="center"/>
        </w:trPr>
        <w:tc>
          <w:tcPr>
            <w:tcW w:w="661" w:type="pct"/>
            <w:vMerge/>
            <w:vAlign w:val="center"/>
          </w:tcPr>
          <w:p w14:paraId="263737C5" w14:textId="77777777" w:rsidR="00EF5F3F" w:rsidRPr="00EB6D64" w:rsidRDefault="00EF5F3F" w:rsidP="00D13332">
            <w:pPr>
              <w:adjustRightInd w:val="0"/>
              <w:snapToGrid w:val="0"/>
              <w:rPr>
                <w:rFonts w:eastAsiaTheme="majorEastAsia"/>
                <w:sz w:val="24"/>
              </w:rPr>
            </w:pPr>
          </w:p>
        </w:tc>
        <w:tc>
          <w:tcPr>
            <w:tcW w:w="1433" w:type="pct"/>
            <w:vAlign w:val="center"/>
          </w:tcPr>
          <w:p w14:paraId="2F63547D"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项目名称</w:t>
            </w:r>
          </w:p>
        </w:tc>
        <w:tc>
          <w:tcPr>
            <w:tcW w:w="2906" w:type="pct"/>
            <w:vAlign w:val="center"/>
          </w:tcPr>
          <w:p w14:paraId="10AD03AC" w14:textId="764E8D35" w:rsidR="00EF5F3F" w:rsidRPr="00EB6D64" w:rsidRDefault="00A40A5E" w:rsidP="00D13332">
            <w:pPr>
              <w:autoSpaceDE w:val="0"/>
              <w:autoSpaceDN w:val="0"/>
              <w:adjustRightInd w:val="0"/>
              <w:snapToGrid w:val="0"/>
              <w:jc w:val="left"/>
              <w:rPr>
                <w:rFonts w:eastAsiaTheme="majorEastAsia"/>
                <w:kern w:val="0"/>
                <w:sz w:val="24"/>
              </w:rPr>
            </w:pPr>
            <w:r w:rsidRPr="00EB6D64">
              <w:rPr>
                <w:rFonts w:eastAsiaTheme="majorEastAsia" w:hint="eastAsia"/>
                <w:bCs/>
                <w:sz w:val="24"/>
              </w:rPr>
              <w:t>云南省页岩气勘探开发有限公司</w:t>
            </w:r>
            <w:r w:rsidRPr="00EB6D64">
              <w:rPr>
                <w:rFonts w:eastAsiaTheme="majorEastAsia" w:hint="eastAsia"/>
                <w:bCs/>
                <w:sz w:val="24"/>
              </w:rPr>
              <w:t>YNH1</w:t>
            </w:r>
            <w:r w:rsidRPr="00EB6D64">
              <w:rPr>
                <w:rFonts w:eastAsiaTheme="majorEastAsia" w:hint="eastAsia"/>
                <w:bCs/>
                <w:sz w:val="24"/>
              </w:rPr>
              <w:t>、</w:t>
            </w:r>
            <w:r w:rsidRPr="00EB6D64">
              <w:rPr>
                <w:rFonts w:eastAsiaTheme="majorEastAsia" w:hint="eastAsia"/>
                <w:bCs/>
                <w:sz w:val="24"/>
              </w:rPr>
              <w:t>YNH2</w:t>
            </w:r>
            <w:r w:rsidRPr="00EB6D64">
              <w:rPr>
                <w:rFonts w:eastAsiaTheme="majorEastAsia" w:hint="eastAsia"/>
                <w:bCs/>
                <w:sz w:val="24"/>
              </w:rPr>
              <w:t>钻井平台两口评价井井口气回收利用项目无损检测技术服务</w:t>
            </w:r>
            <w:r w:rsidR="00EF5F3F" w:rsidRPr="00EB6D64">
              <w:rPr>
                <w:rFonts w:eastAsiaTheme="majorEastAsia" w:hint="eastAsia"/>
                <w:bCs/>
                <w:sz w:val="24"/>
              </w:rPr>
              <w:t>。</w:t>
            </w:r>
          </w:p>
        </w:tc>
      </w:tr>
      <w:tr w:rsidR="00EF5F3F" w:rsidRPr="00EB6D64" w14:paraId="629C1046" w14:textId="77777777" w:rsidTr="00EF5F3F">
        <w:trPr>
          <w:cantSplit/>
          <w:trHeight w:val="510"/>
          <w:jc w:val="center"/>
        </w:trPr>
        <w:tc>
          <w:tcPr>
            <w:tcW w:w="661" w:type="pct"/>
            <w:vMerge/>
            <w:vAlign w:val="center"/>
          </w:tcPr>
          <w:p w14:paraId="40EA7F9D" w14:textId="77777777" w:rsidR="00EF5F3F" w:rsidRPr="00EB6D64" w:rsidRDefault="00EF5F3F" w:rsidP="00D13332">
            <w:pPr>
              <w:adjustRightInd w:val="0"/>
              <w:snapToGrid w:val="0"/>
              <w:rPr>
                <w:rFonts w:eastAsiaTheme="majorEastAsia"/>
                <w:sz w:val="24"/>
              </w:rPr>
            </w:pPr>
          </w:p>
        </w:tc>
        <w:tc>
          <w:tcPr>
            <w:tcW w:w="1433" w:type="pct"/>
            <w:vAlign w:val="center"/>
          </w:tcPr>
          <w:p w14:paraId="7F2E7F73"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项目编号</w:t>
            </w:r>
          </w:p>
        </w:tc>
        <w:tc>
          <w:tcPr>
            <w:tcW w:w="2906" w:type="pct"/>
            <w:vAlign w:val="center"/>
          </w:tcPr>
          <w:p w14:paraId="35DC61AE" w14:textId="1F6B7D1A"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YNYYQ-2024-JZXTP-02</w:t>
            </w:r>
            <w:r w:rsidR="00A40A5E" w:rsidRPr="00EB6D64">
              <w:rPr>
                <w:rFonts w:eastAsiaTheme="majorEastAsia" w:hint="eastAsia"/>
                <w:kern w:val="0"/>
                <w:sz w:val="24"/>
              </w:rPr>
              <w:t>7</w:t>
            </w:r>
            <w:r w:rsidRPr="00EB6D64">
              <w:rPr>
                <w:rFonts w:eastAsiaTheme="majorEastAsia"/>
                <w:kern w:val="0"/>
                <w:sz w:val="24"/>
              </w:rPr>
              <w:t>。</w:t>
            </w:r>
          </w:p>
        </w:tc>
      </w:tr>
      <w:tr w:rsidR="00EF5F3F" w:rsidRPr="00EB6D64" w14:paraId="0EBC7761" w14:textId="77777777" w:rsidTr="00EF5F3F">
        <w:trPr>
          <w:trHeight w:val="510"/>
          <w:jc w:val="center"/>
        </w:trPr>
        <w:tc>
          <w:tcPr>
            <w:tcW w:w="661" w:type="pct"/>
            <w:vAlign w:val="center"/>
          </w:tcPr>
          <w:p w14:paraId="182932E3" w14:textId="77777777" w:rsidR="00EF5F3F" w:rsidRPr="00EB6D64" w:rsidRDefault="00EF5F3F" w:rsidP="00D13332">
            <w:pPr>
              <w:autoSpaceDE w:val="0"/>
              <w:autoSpaceDN w:val="0"/>
              <w:adjustRightInd w:val="0"/>
              <w:snapToGrid w:val="0"/>
              <w:jc w:val="center"/>
              <w:rPr>
                <w:rFonts w:eastAsiaTheme="majorEastAsia"/>
                <w:kern w:val="0"/>
                <w:sz w:val="24"/>
              </w:rPr>
            </w:pPr>
            <w:r w:rsidRPr="00EB6D64">
              <w:rPr>
                <w:rFonts w:eastAsiaTheme="majorEastAsia"/>
                <w:kern w:val="0"/>
                <w:sz w:val="24"/>
              </w:rPr>
              <w:t>3.1</w:t>
            </w:r>
          </w:p>
        </w:tc>
        <w:tc>
          <w:tcPr>
            <w:tcW w:w="1433" w:type="pct"/>
            <w:vAlign w:val="center"/>
          </w:tcPr>
          <w:p w14:paraId="7F91DFB0"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采购范围</w:t>
            </w:r>
          </w:p>
        </w:tc>
        <w:tc>
          <w:tcPr>
            <w:tcW w:w="2906" w:type="pct"/>
            <w:vAlign w:val="center"/>
          </w:tcPr>
          <w:p w14:paraId="1A3F701B" w14:textId="6134AFA3" w:rsidR="00EF5F3F" w:rsidRPr="00EB6D64" w:rsidRDefault="00A40A5E" w:rsidP="00E41C5C">
            <w:pPr>
              <w:autoSpaceDE w:val="0"/>
              <w:autoSpaceDN w:val="0"/>
              <w:adjustRightInd w:val="0"/>
              <w:snapToGrid w:val="0"/>
              <w:rPr>
                <w:rFonts w:eastAsiaTheme="majorEastAsia"/>
                <w:kern w:val="0"/>
                <w:sz w:val="24"/>
              </w:rPr>
            </w:pPr>
            <w:r w:rsidRPr="00EB6D64">
              <w:rPr>
                <w:rFonts w:eastAsiaTheme="majorEastAsia" w:hint="eastAsia"/>
                <w:bCs/>
                <w:kern w:val="0"/>
                <w:sz w:val="24"/>
              </w:rPr>
              <w:t>云南省页岩气勘探开发有限公司</w:t>
            </w:r>
            <w:r w:rsidRPr="00EB6D64">
              <w:rPr>
                <w:rFonts w:eastAsiaTheme="majorEastAsia" w:hint="eastAsia"/>
                <w:bCs/>
                <w:kern w:val="0"/>
                <w:sz w:val="24"/>
              </w:rPr>
              <w:t>YNH1</w:t>
            </w:r>
            <w:r w:rsidRPr="00EB6D64">
              <w:rPr>
                <w:rFonts w:eastAsiaTheme="majorEastAsia" w:hint="eastAsia"/>
                <w:bCs/>
                <w:kern w:val="0"/>
                <w:sz w:val="24"/>
              </w:rPr>
              <w:t>、</w:t>
            </w:r>
            <w:r w:rsidRPr="00EB6D64">
              <w:rPr>
                <w:rFonts w:eastAsiaTheme="majorEastAsia" w:hint="eastAsia"/>
                <w:bCs/>
                <w:kern w:val="0"/>
                <w:sz w:val="24"/>
              </w:rPr>
              <w:t>YNH2</w:t>
            </w:r>
            <w:r w:rsidRPr="00EB6D64">
              <w:rPr>
                <w:rFonts w:eastAsiaTheme="majorEastAsia" w:hint="eastAsia"/>
                <w:bCs/>
                <w:kern w:val="0"/>
                <w:sz w:val="24"/>
              </w:rPr>
              <w:t>钻井平台两口评价井井口气回收利用项目无损检测</w:t>
            </w:r>
            <w:r w:rsidR="005126F7" w:rsidRPr="00EB6D64">
              <w:rPr>
                <w:rFonts w:eastAsiaTheme="majorEastAsia" w:hint="eastAsia"/>
                <w:bCs/>
                <w:kern w:val="0"/>
                <w:sz w:val="24"/>
              </w:rPr>
              <w:t>技术服务</w:t>
            </w:r>
            <w:r w:rsidR="00A00628" w:rsidRPr="00EB6D64">
              <w:rPr>
                <w:rFonts w:eastAsiaTheme="majorEastAsia" w:hint="eastAsia"/>
                <w:bCs/>
                <w:kern w:val="0"/>
                <w:sz w:val="24"/>
              </w:rPr>
              <w:t>采购范围</w:t>
            </w:r>
            <w:r w:rsidRPr="00EB6D64">
              <w:rPr>
                <w:rFonts w:eastAsiaTheme="majorEastAsia" w:hint="eastAsia"/>
                <w:bCs/>
                <w:kern w:val="0"/>
                <w:sz w:val="24"/>
              </w:rPr>
              <w:t>具体详见第五章“项目技术要求”。</w:t>
            </w:r>
          </w:p>
        </w:tc>
      </w:tr>
      <w:tr w:rsidR="00EF5F3F" w:rsidRPr="00EB6D64" w14:paraId="2A6F4405" w14:textId="77777777" w:rsidTr="00EF5F3F">
        <w:trPr>
          <w:trHeight w:val="510"/>
          <w:jc w:val="center"/>
        </w:trPr>
        <w:tc>
          <w:tcPr>
            <w:tcW w:w="661" w:type="pct"/>
            <w:vAlign w:val="center"/>
          </w:tcPr>
          <w:p w14:paraId="6F3C8739" w14:textId="77777777" w:rsidR="00EF5F3F" w:rsidRPr="00EB6D64" w:rsidRDefault="00EF5F3F" w:rsidP="00D13332">
            <w:pPr>
              <w:autoSpaceDE w:val="0"/>
              <w:autoSpaceDN w:val="0"/>
              <w:adjustRightInd w:val="0"/>
              <w:snapToGrid w:val="0"/>
              <w:jc w:val="center"/>
              <w:rPr>
                <w:rFonts w:eastAsiaTheme="majorEastAsia"/>
                <w:kern w:val="0"/>
                <w:sz w:val="24"/>
              </w:rPr>
            </w:pPr>
            <w:r w:rsidRPr="00EB6D64">
              <w:rPr>
                <w:rFonts w:eastAsiaTheme="majorEastAsia"/>
                <w:kern w:val="0"/>
                <w:sz w:val="24"/>
              </w:rPr>
              <w:t>3.2</w:t>
            </w:r>
          </w:p>
        </w:tc>
        <w:tc>
          <w:tcPr>
            <w:tcW w:w="1433" w:type="pct"/>
            <w:vAlign w:val="center"/>
          </w:tcPr>
          <w:p w14:paraId="001C7E63"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服务周期</w:t>
            </w:r>
          </w:p>
        </w:tc>
        <w:tc>
          <w:tcPr>
            <w:tcW w:w="2906" w:type="pct"/>
            <w:vAlign w:val="center"/>
          </w:tcPr>
          <w:p w14:paraId="602945FF" w14:textId="57A72A2C" w:rsidR="00EF5F3F" w:rsidRPr="00EB6D64" w:rsidRDefault="00A40A5E" w:rsidP="00D13332">
            <w:pPr>
              <w:autoSpaceDE w:val="0"/>
              <w:autoSpaceDN w:val="0"/>
              <w:adjustRightInd w:val="0"/>
              <w:snapToGrid w:val="0"/>
              <w:rPr>
                <w:rFonts w:eastAsiaTheme="majorEastAsia"/>
                <w:kern w:val="0"/>
                <w:sz w:val="24"/>
              </w:rPr>
            </w:pPr>
            <w:r w:rsidRPr="00EB6D64">
              <w:rPr>
                <w:rFonts w:eastAsiaTheme="majorEastAsia" w:hint="eastAsia"/>
                <w:sz w:val="24"/>
              </w:rPr>
              <w:t>自签订合同之日起，至完成云南省页岩气勘探开发有限公司</w:t>
            </w:r>
            <w:r w:rsidRPr="00EB6D64">
              <w:rPr>
                <w:rFonts w:eastAsiaTheme="majorEastAsia" w:hint="eastAsia"/>
                <w:sz w:val="24"/>
              </w:rPr>
              <w:t>YNH1</w:t>
            </w:r>
            <w:r w:rsidRPr="00EB6D64">
              <w:rPr>
                <w:rFonts w:eastAsiaTheme="majorEastAsia" w:hint="eastAsia"/>
                <w:sz w:val="24"/>
              </w:rPr>
              <w:t>、</w:t>
            </w:r>
            <w:r w:rsidRPr="00EB6D64">
              <w:rPr>
                <w:rFonts w:eastAsiaTheme="majorEastAsia" w:hint="eastAsia"/>
                <w:sz w:val="24"/>
              </w:rPr>
              <w:t>YNH2</w:t>
            </w:r>
            <w:r w:rsidRPr="00EB6D64">
              <w:rPr>
                <w:rFonts w:eastAsiaTheme="majorEastAsia" w:hint="eastAsia"/>
                <w:sz w:val="24"/>
              </w:rPr>
              <w:t>钻井平台两口评价井井口气回收利用项目所有无损检测工作</w:t>
            </w:r>
            <w:r w:rsidR="00E9310B" w:rsidRPr="00EB6D64">
              <w:rPr>
                <w:rFonts w:eastAsia="新宋体" w:hint="eastAsia"/>
                <w:sz w:val="24"/>
                <w:szCs w:val="24"/>
              </w:rPr>
              <w:t>并提交相应竣工材料</w:t>
            </w:r>
            <w:r w:rsidRPr="00EB6D64">
              <w:rPr>
                <w:rFonts w:eastAsiaTheme="majorEastAsia" w:hint="eastAsia"/>
                <w:sz w:val="24"/>
              </w:rPr>
              <w:t>为止。</w:t>
            </w:r>
          </w:p>
        </w:tc>
      </w:tr>
      <w:tr w:rsidR="00EF5F3F" w:rsidRPr="00EB6D64" w14:paraId="48FD37D3" w14:textId="77777777" w:rsidTr="00EF5F3F">
        <w:trPr>
          <w:trHeight w:val="510"/>
          <w:jc w:val="center"/>
        </w:trPr>
        <w:tc>
          <w:tcPr>
            <w:tcW w:w="661" w:type="pct"/>
            <w:vAlign w:val="center"/>
          </w:tcPr>
          <w:p w14:paraId="099149C3" w14:textId="77777777" w:rsidR="00EF5F3F" w:rsidRPr="00EB6D64" w:rsidRDefault="00EF5F3F" w:rsidP="00D13332">
            <w:pPr>
              <w:autoSpaceDE w:val="0"/>
              <w:autoSpaceDN w:val="0"/>
              <w:adjustRightInd w:val="0"/>
              <w:snapToGrid w:val="0"/>
              <w:jc w:val="center"/>
              <w:rPr>
                <w:rFonts w:eastAsiaTheme="majorEastAsia"/>
                <w:kern w:val="0"/>
                <w:sz w:val="24"/>
              </w:rPr>
            </w:pPr>
            <w:r w:rsidRPr="00EB6D64">
              <w:rPr>
                <w:rFonts w:eastAsiaTheme="majorEastAsia"/>
                <w:kern w:val="0"/>
                <w:sz w:val="24"/>
              </w:rPr>
              <w:t>4</w:t>
            </w:r>
          </w:p>
        </w:tc>
        <w:tc>
          <w:tcPr>
            <w:tcW w:w="1433" w:type="pct"/>
            <w:vAlign w:val="center"/>
          </w:tcPr>
          <w:p w14:paraId="25C77E6E"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谈判申请人资格要求</w:t>
            </w:r>
          </w:p>
        </w:tc>
        <w:tc>
          <w:tcPr>
            <w:tcW w:w="2906" w:type="pct"/>
            <w:vAlign w:val="center"/>
          </w:tcPr>
          <w:p w14:paraId="3B77F253" w14:textId="1EC091E9" w:rsidR="00A46D5F" w:rsidRPr="00EB6D64" w:rsidRDefault="00A46D5F" w:rsidP="00A46D5F">
            <w:pPr>
              <w:adjustRightInd w:val="0"/>
              <w:snapToGrid w:val="0"/>
              <w:rPr>
                <w:rFonts w:eastAsiaTheme="majorEastAsia"/>
                <w:sz w:val="24"/>
              </w:rPr>
            </w:pPr>
            <w:r w:rsidRPr="00EB6D64">
              <w:rPr>
                <w:rFonts w:eastAsiaTheme="majorEastAsia" w:hint="eastAsia"/>
                <w:sz w:val="24"/>
              </w:rPr>
              <w:t xml:space="preserve">1. </w:t>
            </w:r>
            <w:r w:rsidRPr="00EB6D64">
              <w:rPr>
                <w:rFonts w:eastAsiaTheme="majorEastAsia" w:hint="eastAsia"/>
                <w:sz w:val="24"/>
              </w:rPr>
              <w:t>谈判申请人须为中华人民共和国境内注册的独立法人。须提供清晰的合格有效的营业执照、税务登记证、组织机构代码证等扫描件或复印件（执行“三证合一”或“五证合一”登记制度进行登记的，只须提供营业执照即可）。</w:t>
            </w:r>
          </w:p>
          <w:p w14:paraId="0398290E" w14:textId="3CE1A560" w:rsidR="00A46D5F" w:rsidRPr="00EB6D64" w:rsidRDefault="00A46D5F" w:rsidP="00A46D5F">
            <w:pPr>
              <w:adjustRightInd w:val="0"/>
              <w:snapToGrid w:val="0"/>
              <w:rPr>
                <w:rFonts w:eastAsiaTheme="majorEastAsia"/>
                <w:sz w:val="24"/>
              </w:rPr>
            </w:pPr>
            <w:r w:rsidRPr="00EB6D64">
              <w:rPr>
                <w:rFonts w:eastAsiaTheme="majorEastAsia" w:hint="eastAsia"/>
                <w:sz w:val="24"/>
              </w:rPr>
              <w:t xml:space="preserve">2. </w:t>
            </w:r>
            <w:r w:rsidRPr="00EB6D64">
              <w:rPr>
                <w:rFonts w:eastAsiaTheme="majorEastAsia" w:hint="eastAsia"/>
                <w:sz w:val="24"/>
              </w:rPr>
              <w:t>资质要求：持有中华人民共和国国家市场监督管理总局颁发的“中华人民共和国特种设备检验检测机构核准证”证书（无损检测机构），批准从事项目的特种设备检测工作至少包含：</w:t>
            </w:r>
            <w:r w:rsidRPr="00EB6D64">
              <w:rPr>
                <w:rFonts w:eastAsiaTheme="majorEastAsia" w:hint="eastAsia"/>
                <w:sz w:val="24"/>
              </w:rPr>
              <w:t>RT-</w:t>
            </w:r>
            <w:r w:rsidRPr="00EB6D64">
              <w:rPr>
                <w:rFonts w:eastAsiaTheme="majorEastAsia" w:hint="eastAsia"/>
                <w:sz w:val="24"/>
              </w:rPr>
              <w:t>射线检测、</w:t>
            </w:r>
            <w:r w:rsidRPr="00EB6D64">
              <w:rPr>
                <w:rFonts w:eastAsiaTheme="majorEastAsia" w:hint="eastAsia"/>
                <w:sz w:val="24"/>
              </w:rPr>
              <w:t>UT-</w:t>
            </w:r>
            <w:r w:rsidRPr="00EB6D64">
              <w:rPr>
                <w:rFonts w:eastAsiaTheme="majorEastAsia" w:hint="eastAsia"/>
                <w:sz w:val="24"/>
              </w:rPr>
              <w:t>超声波检测、</w:t>
            </w:r>
            <w:r w:rsidRPr="00EB6D64">
              <w:rPr>
                <w:rFonts w:eastAsiaTheme="majorEastAsia" w:hint="eastAsia"/>
                <w:sz w:val="24"/>
              </w:rPr>
              <w:t>MT-</w:t>
            </w:r>
            <w:r w:rsidRPr="00EB6D64">
              <w:rPr>
                <w:rFonts w:eastAsiaTheme="majorEastAsia" w:hint="eastAsia"/>
                <w:sz w:val="24"/>
              </w:rPr>
              <w:t>磁粉检测三项特种设备检测手段，具有有效的辐射安全许可证并在有效期内。</w:t>
            </w:r>
          </w:p>
          <w:p w14:paraId="7F6BBBD3" w14:textId="1833CA49" w:rsidR="00A46D5F" w:rsidRPr="00EB6D64" w:rsidRDefault="00A46D5F" w:rsidP="00A46D5F">
            <w:pPr>
              <w:adjustRightInd w:val="0"/>
              <w:snapToGrid w:val="0"/>
              <w:rPr>
                <w:rFonts w:eastAsiaTheme="majorEastAsia"/>
                <w:sz w:val="24"/>
              </w:rPr>
            </w:pPr>
            <w:r w:rsidRPr="00EB6D64">
              <w:rPr>
                <w:rFonts w:eastAsiaTheme="majorEastAsia" w:hint="eastAsia"/>
                <w:sz w:val="24"/>
              </w:rPr>
              <w:t xml:space="preserve">3. </w:t>
            </w:r>
            <w:r w:rsidRPr="00EB6D64">
              <w:rPr>
                <w:rFonts w:eastAsiaTheme="majorEastAsia" w:hint="eastAsia"/>
                <w:sz w:val="24"/>
              </w:rPr>
              <w:t>业绩要求：谈判申请人自</w:t>
            </w:r>
            <w:r w:rsidRPr="00EB6D64">
              <w:rPr>
                <w:rFonts w:eastAsiaTheme="majorEastAsia" w:hint="eastAsia"/>
                <w:sz w:val="24"/>
              </w:rPr>
              <w:t>2021</w:t>
            </w:r>
            <w:r w:rsidRPr="00EB6D64">
              <w:rPr>
                <w:rFonts w:eastAsiaTheme="majorEastAsia" w:hint="eastAsia"/>
                <w:sz w:val="24"/>
              </w:rPr>
              <w:t>年</w:t>
            </w:r>
            <w:r w:rsidRPr="00EB6D64">
              <w:rPr>
                <w:rFonts w:eastAsiaTheme="majorEastAsia" w:hint="eastAsia"/>
                <w:sz w:val="24"/>
              </w:rPr>
              <w:t>1</w:t>
            </w:r>
            <w:r w:rsidRPr="00EB6D64">
              <w:rPr>
                <w:rFonts w:eastAsiaTheme="majorEastAsia" w:hint="eastAsia"/>
                <w:sz w:val="24"/>
              </w:rPr>
              <w:t>月</w:t>
            </w:r>
            <w:r w:rsidRPr="00EB6D64">
              <w:rPr>
                <w:rFonts w:eastAsiaTheme="majorEastAsia" w:hint="eastAsia"/>
                <w:sz w:val="24"/>
              </w:rPr>
              <w:t>1</w:t>
            </w:r>
            <w:r w:rsidRPr="00EB6D64">
              <w:rPr>
                <w:rFonts w:eastAsiaTheme="majorEastAsia" w:hint="eastAsia"/>
                <w:sz w:val="24"/>
              </w:rPr>
              <w:t>日至今至少承担过</w:t>
            </w:r>
            <w:r w:rsidRPr="00EB6D64">
              <w:rPr>
                <w:rFonts w:eastAsiaTheme="majorEastAsia" w:hint="eastAsia"/>
                <w:sz w:val="24"/>
              </w:rPr>
              <w:t>3</w:t>
            </w:r>
            <w:r w:rsidRPr="00EB6D64">
              <w:rPr>
                <w:rFonts w:eastAsiaTheme="majorEastAsia" w:hint="eastAsia"/>
                <w:sz w:val="24"/>
              </w:rPr>
              <w:t>项石油天然气行业或石油化工行业金属管道无损检测技术服务业绩（须出具的业绩证明材料：能证明有效业绩的合同协议书全文或中标通知书或有谈判申请人及业主签章的验收证明材料）。</w:t>
            </w:r>
          </w:p>
          <w:p w14:paraId="63118144" w14:textId="3FAF3243" w:rsidR="00A46D5F" w:rsidRPr="00EB6D64" w:rsidRDefault="00A46D5F" w:rsidP="00A46D5F">
            <w:pPr>
              <w:adjustRightInd w:val="0"/>
              <w:snapToGrid w:val="0"/>
              <w:rPr>
                <w:rFonts w:eastAsiaTheme="majorEastAsia"/>
                <w:sz w:val="24"/>
              </w:rPr>
            </w:pPr>
            <w:r w:rsidRPr="00EB6D64">
              <w:rPr>
                <w:rFonts w:eastAsiaTheme="majorEastAsia" w:hint="eastAsia"/>
                <w:sz w:val="24"/>
              </w:rPr>
              <w:t xml:space="preserve">4. </w:t>
            </w:r>
            <w:r w:rsidRPr="00EB6D64">
              <w:rPr>
                <w:rFonts w:eastAsiaTheme="majorEastAsia" w:hint="eastAsia"/>
                <w:sz w:val="24"/>
              </w:rPr>
              <w:t>拟派项目负责人：本项目谈判申请人仅能指定</w:t>
            </w:r>
            <w:r w:rsidRPr="00EB6D64">
              <w:rPr>
                <w:rFonts w:eastAsiaTheme="majorEastAsia" w:hint="eastAsia"/>
                <w:sz w:val="24"/>
              </w:rPr>
              <w:t>1</w:t>
            </w:r>
            <w:r w:rsidRPr="00EB6D64">
              <w:rPr>
                <w:rFonts w:eastAsiaTheme="majorEastAsia" w:hint="eastAsia"/>
                <w:sz w:val="24"/>
              </w:rPr>
              <w:t>名项目负责人，项目负责人应取得无损检测</w:t>
            </w:r>
            <w:proofErr w:type="gramStart"/>
            <w:r w:rsidRPr="00EB6D64">
              <w:rPr>
                <w:rFonts w:eastAsiaTheme="majorEastAsia" w:hint="eastAsia"/>
                <w:sz w:val="24"/>
              </w:rPr>
              <w:t>员高级</w:t>
            </w:r>
            <w:proofErr w:type="gramEnd"/>
            <w:r w:rsidRPr="00EB6D64">
              <w:rPr>
                <w:rFonts w:eastAsiaTheme="majorEastAsia" w:hint="eastAsia"/>
                <w:sz w:val="24"/>
              </w:rPr>
              <w:t>技师及以上职业技能等级资格证书且在有效</w:t>
            </w:r>
            <w:r w:rsidRPr="00EB6D64">
              <w:rPr>
                <w:rFonts w:eastAsiaTheme="majorEastAsia" w:hint="eastAsia"/>
                <w:sz w:val="24"/>
              </w:rPr>
              <w:lastRenderedPageBreak/>
              <w:t>期内</w:t>
            </w:r>
            <w:r w:rsidRPr="00EB6D64">
              <w:rPr>
                <w:rFonts w:eastAsiaTheme="majorEastAsia" w:hint="eastAsia"/>
                <w:sz w:val="24"/>
              </w:rPr>
              <w:t>(</w:t>
            </w:r>
            <w:r w:rsidRPr="00EB6D64">
              <w:rPr>
                <w:rFonts w:eastAsiaTheme="majorEastAsia" w:hint="eastAsia"/>
                <w:sz w:val="24"/>
              </w:rPr>
              <w:t>至少包含</w:t>
            </w:r>
            <w:r w:rsidRPr="00EB6D64">
              <w:rPr>
                <w:rFonts w:eastAsiaTheme="majorEastAsia" w:hint="eastAsia"/>
                <w:sz w:val="24"/>
              </w:rPr>
              <w:t>RT-</w:t>
            </w:r>
            <w:r w:rsidRPr="00EB6D64">
              <w:rPr>
                <w:rFonts w:eastAsiaTheme="majorEastAsia" w:hint="eastAsia"/>
                <w:sz w:val="24"/>
              </w:rPr>
              <w:t>射线检测、</w:t>
            </w:r>
            <w:r w:rsidRPr="00EB6D64">
              <w:rPr>
                <w:rFonts w:eastAsiaTheme="majorEastAsia" w:hint="eastAsia"/>
                <w:sz w:val="24"/>
              </w:rPr>
              <w:t>UT-</w:t>
            </w:r>
            <w:r w:rsidRPr="00EB6D64">
              <w:rPr>
                <w:rFonts w:eastAsiaTheme="majorEastAsia" w:hint="eastAsia"/>
                <w:sz w:val="24"/>
              </w:rPr>
              <w:t>超声波检测、</w:t>
            </w:r>
            <w:r w:rsidRPr="00EB6D64">
              <w:rPr>
                <w:rFonts w:eastAsiaTheme="majorEastAsia" w:hint="eastAsia"/>
                <w:sz w:val="24"/>
              </w:rPr>
              <w:t>MT-</w:t>
            </w:r>
            <w:r w:rsidRPr="00EB6D64">
              <w:rPr>
                <w:rFonts w:eastAsiaTheme="majorEastAsia" w:hint="eastAsia"/>
                <w:sz w:val="24"/>
              </w:rPr>
              <w:t>磁粉检测等</w:t>
            </w:r>
            <w:r w:rsidRPr="00EB6D64">
              <w:rPr>
                <w:rFonts w:eastAsiaTheme="majorEastAsia" w:hint="eastAsia"/>
                <w:sz w:val="24"/>
              </w:rPr>
              <w:t>)</w:t>
            </w:r>
            <w:r w:rsidRPr="00EB6D64">
              <w:rPr>
                <w:rFonts w:eastAsiaTheme="majorEastAsia" w:hint="eastAsia"/>
                <w:sz w:val="24"/>
              </w:rPr>
              <w:t>。且在</w:t>
            </w:r>
            <w:r w:rsidRPr="00EB6D64">
              <w:rPr>
                <w:rFonts w:eastAsiaTheme="majorEastAsia" w:hint="eastAsia"/>
                <w:sz w:val="24"/>
              </w:rPr>
              <w:t>2021</w:t>
            </w:r>
            <w:r w:rsidRPr="00EB6D64">
              <w:rPr>
                <w:rFonts w:eastAsiaTheme="majorEastAsia" w:hint="eastAsia"/>
                <w:sz w:val="24"/>
              </w:rPr>
              <w:t>年</w:t>
            </w:r>
            <w:r w:rsidRPr="00EB6D64">
              <w:rPr>
                <w:rFonts w:eastAsiaTheme="majorEastAsia" w:hint="eastAsia"/>
                <w:sz w:val="24"/>
              </w:rPr>
              <w:t>1</w:t>
            </w:r>
            <w:r w:rsidRPr="00EB6D64">
              <w:rPr>
                <w:rFonts w:eastAsiaTheme="majorEastAsia" w:hint="eastAsia"/>
                <w:sz w:val="24"/>
              </w:rPr>
              <w:t>月</w:t>
            </w:r>
            <w:r w:rsidRPr="00EB6D64">
              <w:rPr>
                <w:rFonts w:eastAsiaTheme="majorEastAsia" w:hint="eastAsia"/>
                <w:sz w:val="24"/>
              </w:rPr>
              <w:t>1</w:t>
            </w:r>
            <w:r w:rsidRPr="00EB6D64">
              <w:rPr>
                <w:rFonts w:eastAsiaTheme="majorEastAsia" w:hint="eastAsia"/>
                <w:sz w:val="24"/>
              </w:rPr>
              <w:t>日至</w:t>
            </w:r>
            <w:r w:rsidRPr="00EB6D64">
              <w:rPr>
                <w:rFonts w:eastAsiaTheme="majorEastAsia" w:hint="eastAsia"/>
                <w:sz w:val="24"/>
              </w:rPr>
              <w:t>2023</w:t>
            </w:r>
            <w:r w:rsidRPr="00EB6D64">
              <w:rPr>
                <w:rFonts w:eastAsiaTheme="majorEastAsia" w:hint="eastAsia"/>
                <w:sz w:val="24"/>
              </w:rPr>
              <w:t>年</w:t>
            </w:r>
            <w:r w:rsidRPr="00EB6D64">
              <w:rPr>
                <w:rFonts w:eastAsiaTheme="majorEastAsia" w:hint="eastAsia"/>
                <w:sz w:val="24"/>
              </w:rPr>
              <w:t>12</w:t>
            </w:r>
            <w:r w:rsidRPr="00EB6D64">
              <w:rPr>
                <w:rFonts w:eastAsiaTheme="majorEastAsia" w:hint="eastAsia"/>
                <w:sz w:val="24"/>
              </w:rPr>
              <w:t>月</w:t>
            </w:r>
            <w:r w:rsidRPr="00EB6D64">
              <w:rPr>
                <w:rFonts w:eastAsiaTheme="majorEastAsia" w:hint="eastAsia"/>
                <w:sz w:val="24"/>
              </w:rPr>
              <w:t>31</w:t>
            </w:r>
            <w:r w:rsidRPr="00EB6D64">
              <w:rPr>
                <w:rFonts w:eastAsiaTheme="majorEastAsia" w:hint="eastAsia"/>
                <w:sz w:val="24"/>
              </w:rPr>
              <w:t>日期间具有至少</w:t>
            </w:r>
            <w:r w:rsidRPr="00EB6D64">
              <w:rPr>
                <w:rFonts w:eastAsiaTheme="majorEastAsia" w:hint="eastAsia"/>
                <w:sz w:val="24"/>
              </w:rPr>
              <w:t>1</w:t>
            </w:r>
            <w:r w:rsidRPr="00EB6D64">
              <w:rPr>
                <w:rFonts w:eastAsiaTheme="majorEastAsia" w:hint="eastAsia"/>
                <w:sz w:val="24"/>
              </w:rPr>
              <w:t>项石油天然气行业或石油化工行业金属管道无损检测技术服务项目负责人业绩（能证明有效业绩及业绩金额的合同协议书或委任书或作为项目负责人与业主</w:t>
            </w:r>
            <w:proofErr w:type="gramStart"/>
            <w:r w:rsidRPr="00EB6D64">
              <w:rPr>
                <w:rFonts w:eastAsiaTheme="majorEastAsia" w:hint="eastAsia"/>
                <w:sz w:val="24"/>
              </w:rPr>
              <w:t>签定</w:t>
            </w:r>
            <w:proofErr w:type="gramEnd"/>
            <w:r w:rsidRPr="00EB6D64">
              <w:rPr>
                <w:rFonts w:eastAsiaTheme="majorEastAsia" w:hint="eastAsia"/>
                <w:sz w:val="24"/>
              </w:rPr>
              <w:t>的盖章验收证明材料，证明材料应明确体现项目负责人名字及项目角色。同时应提供相应学历、职称证明文件）。需提供项目负责人有效期内的劳动合同或</w:t>
            </w:r>
            <w:proofErr w:type="gramStart"/>
            <w:r w:rsidRPr="00EB6D64">
              <w:rPr>
                <w:rFonts w:eastAsiaTheme="majorEastAsia" w:hint="eastAsia"/>
                <w:sz w:val="24"/>
              </w:rPr>
              <w:t>社保证明（社保证</w:t>
            </w:r>
            <w:proofErr w:type="gramEnd"/>
            <w:r w:rsidRPr="00EB6D64">
              <w:rPr>
                <w:rFonts w:eastAsiaTheme="majorEastAsia" w:hint="eastAsia"/>
                <w:sz w:val="24"/>
              </w:rPr>
              <w:t>明为递交响应文件递交截止日前连续</w:t>
            </w:r>
            <w:r w:rsidRPr="00EB6D64">
              <w:rPr>
                <w:rFonts w:eastAsiaTheme="majorEastAsia" w:hint="eastAsia"/>
                <w:sz w:val="24"/>
              </w:rPr>
              <w:t>6</w:t>
            </w:r>
            <w:r w:rsidRPr="00EB6D64">
              <w:rPr>
                <w:rFonts w:eastAsiaTheme="majorEastAsia" w:hint="eastAsia"/>
                <w:sz w:val="24"/>
              </w:rPr>
              <w:t>个自然月）。</w:t>
            </w:r>
          </w:p>
          <w:p w14:paraId="3198F209" w14:textId="2C4EF1B5" w:rsidR="00A46D5F" w:rsidRPr="00EB6D64" w:rsidRDefault="00A46D5F" w:rsidP="00A46D5F">
            <w:pPr>
              <w:adjustRightInd w:val="0"/>
              <w:snapToGrid w:val="0"/>
              <w:rPr>
                <w:rFonts w:eastAsiaTheme="majorEastAsia"/>
                <w:sz w:val="24"/>
              </w:rPr>
            </w:pPr>
            <w:r w:rsidRPr="00EB6D64">
              <w:rPr>
                <w:rFonts w:eastAsiaTheme="majorEastAsia" w:hint="eastAsia"/>
                <w:sz w:val="24"/>
              </w:rPr>
              <w:t xml:space="preserve">5. </w:t>
            </w:r>
            <w:r w:rsidRPr="00EB6D64">
              <w:rPr>
                <w:rFonts w:eastAsiaTheme="majorEastAsia" w:hint="eastAsia"/>
                <w:sz w:val="24"/>
              </w:rPr>
              <w:t>拟投入项目技术负责人：应取得无损检测员技师及以上职业技能等级资格证书且在有效期内</w:t>
            </w:r>
            <w:r w:rsidRPr="00EB6D64">
              <w:rPr>
                <w:rFonts w:eastAsiaTheme="majorEastAsia" w:hint="eastAsia"/>
                <w:sz w:val="24"/>
              </w:rPr>
              <w:t>(</w:t>
            </w:r>
            <w:r w:rsidRPr="00EB6D64">
              <w:rPr>
                <w:rFonts w:eastAsiaTheme="majorEastAsia" w:hint="eastAsia"/>
                <w:sz w:val="24"/>
              </w:rPr>
              <w:t>至少包含</w:t>
            </w:r>
            <w:r w:rsidRPr="00EB6D64">
              <w:rPr>
                <w:rFonts w:eastAsiaTheme="majorEastAsia" w:hint="eastAsia"/>
                <w:sz w:val="24"/>
              </w:rPr>
              <w:t>RT-</w:t>
            </w:r>
            <w:r w:rsidRPr="00EB6D64">
              <w:rPr>
                <w:rFonts w:eastAsiaTheme="majorEastAsia" w:hint="eastAsia"/>
                <w:sz w:val="24"/>
              </w:rPr>
              <w:t>射线检测、</w:t>
            </w:r>
            <w:r w:rsidRPr="00EB6D64">
              <w:rPr>
                <w:rFonts w:eastAsiaTheme="majorEastAsia" w:hint="eastAsia"/>
                <w:sz w:val="24"/>
              </w:rPr>
              <w:t>UT-</w:t>
            </w:r>
            <w:r w:rsidRPr="00EB6D64">
              <w:rPr>
                <w:rFonts w:eastAsiaTheme="majorEastAsia" w:hint="eastAsia"/>
                <w:sz w:val="24"/>
              </w:rPr>
              <w:t>超声波检测、</w:t>
            </w:r>
            <w:r w:rsidRPr="00EB6D64">
              <w:rPr>
                <w:rFonts w:eastAsiaTheme="majorEastAsia" w:hint="eastAsia"/>
                <w:sz w:val="24"/>
              </w:rPr>
              <w:t>MT-</w:t>
            </w:r>
            <w:r w:rsidRPr="00EB6D64">
              <w:rPr>
                <w:rFonts w:eastAsiaTheme="majorEastAsia" w:hint="eastAsia"/>
                <w:sz w:val="24"/>
              </w:rPr>
              <w:t>磁粉检测等</w:t>
            </w:r>
            <w:r w:rsidRPr="00EB6D64">
              <w:rPr>
                <w:rFonts w:eastAsiaTheme="majorEastAsia" w:hint="eastAsia"/>
                <w:sz w:val="24"/>
              </w:rPr>
              <w:t>)</w:t>
            </w:r>
            <w:r w:rsidRPr="00EB6D64">
              <w:rPr>
                <w:rFonts w:eastAsiaTheme="majorEastAsia" w:hint="eastAsia"/>
                <w:sz w:val="24"/>
              </w:rPr>
              <w:t>。且在</w:t>
            </w:r>
            <w:r w:rsidRPr="00EB6D64">
              <w:rPr>
                <w:rFonts w:eastAsiaTheme="majorEastAsia" w:hint="eastAsia"/>
                <w:sz w:val="24"/>
              </w:rPr>
              <w:t>2021</w:t>
            </w:r>
            <w:r w:rsidRPr="00EB6D64">
              <w:rPr>
                <w:rFonts w:eastAsiaTheme="majorEastAsia" w:hint="eastAsia"/>
                <w:sz w:val="24"/>
              </w:rPr>
              <w:t>年</w:t>
            </w:r>
            <w:r w:rsidRPr="00EB6D64">
              <w:rPr>
                <w:rFonts w:eastAsiaTheme="majorEastAsia" w:hint="eastAsia"/>
                <w:sz w:val="24"/>
              </w:rPr>
              <w:t>1</w:t>
            </w:r>
            <w:r w:rsidRPr="00EB6D64">
              <w:rPr>
                <w:rFonts w:eastAsiaTheme="majorEastAsia" w:hint="eastAsia"/>
                <w:sz w:val="24"/>
              </w:rPr>
              <w:t>月</w:t>
            </w:r>
            <w:r w:rsidRPr="00EB6D64">
              <w:rPr>
                <w:rFonts w:eastAsiaTheme="majorEastAsia" w:hint="eastAsia"/>
                <w:sz w:val="24"/>
              </w:rPr>
              <w:t>1</w:t>
            </w:r>
            <w:r w:rsidRPr="00EB6D64">
              <w:rPr>
                <w:rFonts w:eastAsiaTheme="majorEastAsia" w:hint="eastAsia"/>
                <w:sz w:val="24"/>
              </w:rPr>
              <w:t>日至</w:t>
            </w:r>
            <w:r w:rsidRPr="00EB6D64">
              <w:rPr>
                <w:rFonts w:eastAsiaTheme="majorEastAsia" w:hint="eastAsia"/>
                <w:sz w:val="24"/>
              </w:rPr>
              <w:t>2023</w:t>
            </w:r>
            <w:r w:rsidRPr="00EB6D64">
              <w:rPr>
                <w:rFonts w:eastAsiaTheme="majorEastAsia" w:hint="eastAsia"/>
                <w:sz w:val="24"/>
              </w:rPr>
              <w:t>年</w:t>
            </w:r>
            <w:r w:rsidRPr="00EB6D64">
              <w:rPr>
                <w:rFonts w:eastAsiaTheme="majorEastAsia" w:hint="eastAsia"/>
                <w:sz w:val="24"/>
              </w:rPr>
              <w:t>12</w:t>
            </w:r>
            <w:r w:rsidRPr="00EB6D64">
              <w:rPr>
                <w:rFonts w:eastAsiaTheme="majorEastAsia" w:hint="eastAsia"/>
                <w:sz w:val="24"/>
              </w:rPr>
              <w:t>月</w:t>
            </w:r>
            <w:r w:rsidRPr="00EB6D64">
              <w:rPr>
                <w:rFonts w:eastAsiaTheme="majorEastAsia" w:hint="eastAsia"/>
                <w:sz w:val="24"/>
              </w:rPr>
              <w:t>31</w:t>
            </w:r>
            <w:r w:rsidRPr="00EB6D64">
              <w:rPr>
                <w:rFonts w:eastAsiaTheme="majorEastAsia" w:hint="eastAsia"/>
                <w:sz w:val="24"/>
              </w:rPr>
              <w:t>日期间具有至少</w:t>
            </w:r>
            <w:r w:rsidRPr="00EB6D64">
              <w:rPr>
                <w:rFonts w:eastAsiaTheme="majorEastAsia" w:hint="eastAsia"/>
                <w:sz w:val="24"/>
              </w:rPr>
              <w:t>1</w:t>
            </w:r>
            <w:r w:rsidRPr="00EB6D64">
              <w:rPr>
                <w:rFonts w:eastAsiaTheme="majorEastAsia" w:hint="eastAsia"/>
                <w:sz w:val="24"/>
              </w:rPr>
              <w:t>项石油天然气行业或石油化工行业金属管道无损检测技术负责人业绩（能证明有效业绩及业绩金额的合同协议书或委任书或作为技术负责人与业主</w:t>
            </w:r>
            <w:proofErr w:type="gramStart"/>
            <w:r w:rsidRPr="00EB6D64">
              <w:rPr>
                <w:rFonts w:eastAsiaTheme="majorEastAsia" w:hint="eastAsia"/>
                <w:sz w:val="24"/>
              </w:rPr>
              <w:t>签定</w:t>
            </w:r>
            <w:proofErr w:type="gramEnd"/>
            <w:r w:rsidRPr="00EB6D64">
              <w:rPr>
                <w:rFonts w:eastAsiaTheme="majorEastAsia" w:hint="eastAsia"/>
                <w:sz w:val="24"/>
              </w:rPr>
              <w:t>的盖章验收证明材料，证明材料应明确体现技术负责人名字及项目角色。同时应提供相应学历、职称证明文件）。需提供项目负责人有效期内的劳动合同或</w:t>
            </w:r>
            <w:proofErr w:type="gramStart"/>
            <w:r w:rsidRPr="00EB6D64">
              <w:rPr>
                <w:rFonts w:eastAsiaTheme="majorEastAsia" w:hint="eastAsia"/>
                <w:sz w:val="24"/>
              </w:rPr>
              <w:t>社保证明（社保证</w:t>
            </w:r>
            <w:proofErr w:type="gramEnd"/>
            <w:r w:rsidRPr="00EB6D64">
              <w:rPr>
                <w:rFonts w:eastAsiaTheme="majorEastAsia" w:hint="eastAsia"/>
                <w:sz w:val="24"/>
              </w:rPr>
              <w:t>明为递交响应文件递交截止日前连续</w:t>
            </w:r>
            <w:r w:rsidRPr="00EB6D64">
              <w:rPr>
                <w:rFonts w:eastAsiaTheme="majorEastAsia" w:hint="eastAsia"/>
                <w:sz w:val="24"/>
              </w:rPr>
              <w:t>6</w:t>
            </w:r>
            <w:r w:rsidRPr="00EB6D64">
              <w:rPr>
                <w:rFonts w:eastAsiaTheme="majorEastAsia" w:hint="eastAsia"/>
                <w:sz w:val="24"/>
              </w:rPr>
              <w:t>个自然月）。</w:t>
            </w:r>
          </w:p>
          <w:p w14:paraId="5389FF10" w14:textId="01F8A8DD" w:rsidR="00A46D5F" w:rsidRPr="00EB6D64" w:rsidRDefault="00A46D5F" w:rsidP="00A46D5F">
            <w:pPr>
              <w:adjustRightInd w:val="0"/>
              <w:snapToGrid w:val="0"/>
              <w:rPr>
                <w:rFonts w:eastAsiaTheme="majorEastAsia"/>
                <w:sz w:val="24"/>
              </w:rPr>
            </w:pPr>
            <w:r w:rsidRPr="00EB6D64">
              <w:rPr>
                <w:rFonts w:eastAsiaTheme="majorEastAsia" w:hint="eastAsia"/>
                <w:sz w:val="24"/>
              </w:rPr>
              <w:t xml:space="preserve">6. </w:t>
            </w:r>
            <w:r w:rsidRPr="00EB6D64">
              <w:rPr>
                <w:rFonts w:eastAsiaTheme="majorEastAsia" w:hint="eastAsia"/>
                <w:sz w:val="24"/>
              </w:rPr>
              <w:t>拟投入项目其他人员：主要管理岗位及技术人员</w:t>
            </w:r>
            <w:r w:rsidRPr="00EB6D64">
              <w:rPr>
                <w:rFonts w:eastAsiaTheme="majorEastAsia" w:hint="eastAsia"/>
                <w:sz w:val="24"/>
              </w:rPr>
              <w:t>(</w:t>
            </w:r>
            <w:r w:rsidRPr="00EB6D64">
              <w:rPr>
                <w:rFonts w:eastAsiaTheme="majorEastAsia" w:hint="eastAsia"/>
                <w:sz w:val="24"/>
              </w:rPr>
              <w:t>至少包含</w:t>
            </w:r>
            <w:r w:rsidRPr="00EB6D64">
              <w:rPr>
                <w:rFonts w:eastAsiaTheme="majorEastAsia" w:hint="eastAsia"/>
                <w:sz w:val="24"/>
              </w:rPr>
              <w:t>RT-</w:t>
            </w:r>
            <w:r w:rsidRPr="00EB6D64">
              <w:rPr>
                <w:rFonts w:eastAsiaTheme="majorEastAsia" w:hint="eastAsia"/>
                <w:sz w:val="24"/>
              </w:rPr>
              <w:t>射线检测、</w:t>
            </w:r>
            <w:r w:rsidRPr="00EB6D64">
              <w:rPr>
                <w:rFonts w:eastAsiaTheme="majorEastAsia" w:hint="eastAsia"/>
                <w:sz w:val="24"/>
              </w:rPr>
              <w:t>UT-</w:t>
            </w:r>
            <w:r w:rsidRPr="00EB6D64">
              <w:rPr>
                <w:rFonts w:eastAsiaTheme="majorEastAsia" w:hint="eastAsia"/>
                <w:sz w:val="24"/>
              </w:rPr>
              <w:t>超声波检测、</w:t>
            </w:r>
            <w:r w:rsidRPr="00EB6D64">
              <w:rPr>
                <w:rFonts w:eastAsiaTheme="majorEastAsia" w:hint="eastAsia"/>
                <w:sz w:val="24"/>
              </w:rPr>
              <w:t>MT-</w:t>
            </w:r>
            <w:r w:rsidRPr="00EB6D64">
              <w:rPr>
                <w:rFonts w:eastAsiaTheme="majorEastAsia" w:hint="eastAsia"/>
                <w:sz w:val="24"/>
              </w:rPr>
              <w:t>磁粉检测等</w:t>
            </w:r>
            <w:r w:rsidRPr="00EB6D64">
              <w:rPr>
                <w:rFonts w:eastAsiaTheme="majorEastAsia" w:hint="eastAsia"/>
                <w:sz w:val="24"/>
              </w:rPr>
              <w:t>)</w:t>
            </w:r>
            <w:r w:rsidRPr="00EB6D64">
              <w:rPr>
                <w:rFonts w:eastAsiaTheme="majorEastAsia" w:hint="eastAsia"/>
                <w:sz w:val="24"/>
              </w:rPr>
              <w:t>持有特种设备检验检测人员证</w:t>
            </w:r>
            <w:r w:rsidRPr="00EB6D64">
              <w:rPr>
                <w:rFonts w:eastAsiaTheme="majorEastAsia" w:hint="eastAsia"/>
                <w:sz w:val="24"/>
              </w:rPr>
              <w:t>(</w:t>
            </w:r>
            <w:r w:rsidRPr="00EB6D64">
              <w:rPr>
                <w:rFonts w:eastAsiaTheme="majorEastAsia" w:hint="eastAsia"/>
                <w:sz w:val="24"/>
              </w:rPr>
              <w:t>无损检测人员</w:t>
            </w:r>
            <w:r w:rsidRPr="00EB6D64">
              <w:rPr>
                <w:rFonts w:eastAsiaTheme="majorEastAsia" w:hint="eastAsia"/>
                <w:sz w:val="24"/>
              </w:rPr>
              <w:t>)</w:t>
            </w:r>
            <w:r w:rsidRPr="00EB6D64">
              <w:rPr>
                <w:rFonts w:eastAsiaTheme="majorEastAsia" w:hint="eastAsia"/>
                <w:sz w:val="24"/>
              </w:rPr>
              <w:t>，持有特种设备检验检测人员注册执业证书。需提供项目负责人有效期内的劳动合同或</w:t>
            </w:r>
            <w:proofErr w:type="gramStart"/>
            <w:r w:rsidRPr="00EB6D64">
              <w:rPr>
                <w:rFonts w:eastAsiaTheme="majorEastAsia" w:hint="eastAsia"/>
                <w:sz w:val="24"/>
              </w:rPr>
              <w:t>社保证明（社保证</w:t>
            </w:r>
            <w:proofErr w:type="gramEnd"/>
            <w:r w:rsidRPr="00EB6D64">
              <w:rPr>
                <w:rFonts w:eastAsiaTheme="majorEastAsia" w:hint="eastAsia"/>
                <w:sz w:val="24"/>
              </w:rPr>
              <w:t>明为递交响应文件递交截止日前连续</w:t>
            </w:r>
            <w:r w:rsidRPr="00EB6D64">
              <w:rPr>
                <w:rFonts w:eastAsiaTheme="majorEastAsia" w:hint="eastAsia"/>
                <w:sz w:val="24"/>
              </w:rPr>
              <w:t>6</w:t>
            </w:r>
            <w:r w:rsidRPr="00EB6D64">
              <w:rPr>
                <w:rFonts w:eastAsiaTheme="majorEastAsia" w:hint="eastAsia"/>
                <w:sz w:val="24"/>
              </w:rPr>
              <w:t>个自然月）。</w:t>
            </w:r>
          </w:p>
          <w:p w14:paraId="700AE0B3" w14:textId="135CB0EC" w:rsidR="00A46D5F" w:rsidRPr="00EB6D64" w:rsidRDefault="00A46D5F" w:rsidP="00A46D5F">
            <w:pPr>
              <w:adjustRightInd w:val="0"/>
              <w:snapToGrid w:val="0"/>
              <w:rPr>
                <w:rFonts w:eastAsiaTheme="majorEastAsia"/>
                <w:sz w:val="24"/>
              </w:rPr>
            </w:pPr>
            <w:r w:rsidRPr="00EB6D64">
              <w:rPr>
                <w:rFonts w:eastAsiaTheme="majorEastAsia" w:hint="eastAsia"/>
                <w:sz w:val="24"/>
              </w:rPr>
              <w:t xml:space="preserve">7. </w:t>
            </w:r>
            <w:r w:rsidRPr="00EB6D64">
              <w:rPr>
                <w:rFonts w:eastAsiaTheme="majorEastAsia" w:hint="eastAsia"/>
                <w:sz w:val="24"/>
              </w:rPr>
              <w:t>财务状况要求：提供</w:t>
            </w:r>
            <w:r w:rsidRPr="00EB6D64">
              <w:rPr>
                <w:rFonts w:eastAsiaTheme="majorEastAsia" w:hint="eastAsia"/>
                <w:sz w:val="24"/>
              </w:rPr>
              <w:t>2021</w:t>
            </w:r>
            <w:r w:rsidRPr="00EB6D64">
              <w:rPr>
                <w:rFonts w:eastAsiaTheme="majorEastAsia" w:hint="eastAsia"/>
                <w:sz w:val="24"/>
              </w:rPr>
              <w:t>年至</w:t>
            </w:r>
            <w:r w:rsidRPr="00EB6D64">
              <w:rPr>
                <w:rFonts w:eastAsiaTheme="majorEastAsia" w:hint="eastAsia"/>
                <w:sz w:val="24"/>
              </w:rPr>
              <w:t>2023</w:t>
            </w:r>
            <w:r w:rsidRPr="00EB6D64">
              <w:rPr>
                <w:rFonts w:eastAsiaTheme="majorEastAsia" w:hint="eastAsia"/>
                <w:sz w:val="24"/>
              </w:rPr>
              <w:t>年度经第三方审计的审计报告及财务报表（包括资产负债表、利润表、现金流量表）。成立不满</w:t>
            </w:r>
            <w:r w:rsidRPr="00EB6D64">
              <w:rPr>
                <w:rFonts w:eastAsiaTheme="majorEastAsia" w:hint="eastAsia"/>
                <w:sz w:val="24"/>
              </w:rPr>
              <w:t>3</w:t>
            </w:r>
            <w:r w:rsidRPr="00EB6D64">
              <w:rPr>
                <w:rFonts w:eastAsiaTheme="majorEastAsia" w:hint="eastAsia"/>
                <w:sz w:val="24"/>
              </w:rPr>
              <w:t>年的，提供自成立</w:t>
            </w:r>
            <w:proofErr w:type="gramStart"/>
            <w:r w:rsidRPr="00EB6D64">
              <w:rPr>
                <w:rFonts w:eastAsiaTheme="majorEastAsia" w:hint="eastAsia"/>
                <w:sz w:val="24"/>
              </w:rPr>
              <w:t>至今经</w:t>
            </w:r>
            <w:proofErr w:type="gramEnd"/>
            <w:r w:rsidRPr="00EB6D64">
              <w:rPr>
                <w:rFonts w:eastAsiaTheme="majorEastAsia" w:hint="eastAsia"/>
                <w:sz w:val="24"/>
              </w:rPr>
              <w:t>第三方审计的审计报告及财务报表（包括资产负债表、利润表、现金流量表）。</w:t>
            </w:r>
          </w:p>
          <w:p w14:paraId="6C5B35B3" w14:textId="0A478827" w:rsidR="00A46D5F" w:rsidRPr="00EB6D64" w:rsidRDefault="00A46D5F" w:rsidP="00A46D5F">
            <w:pPr>
              <w:adjustRightInd w:val="0"/>
              <w:snapToGrid w:val="0"/>
              <w:rPr>
                <w:rFonts w:eastAsiaTheme="majorEastAsia"/>
                <w:sz w:val="24"/>
              </w:rPr>
            </w:pPr>
            <w:r w:rsidRPr="00EB6D64">
              <w:rPr>
                <w:rFonts w:eastAsiaTheme="majorEastAsia" w:hint="eastAsia"/>
                <w:sz w:val="24"/>
              </w:rPr>
              <w:t xml:space="preserve">8. </w:t>
            </w:r>
            <w:r w:rsidRPr="00EB6D64">
              <w:rPr>
                <w:rFonts w:eastAsiaTheme="majorEastAsia" w:hint="eastAsia"/>
                <w:sz w:val="24"/>
              </w:rPr>
              <w:t>信誉要求：谈判申请人在响应文件递交截止日前未被“信用中国（</w:t>
            </w:r>
            <w:r w:rsidRPr="00EB6D64">
              <w:rPr>
                <w:rFonts w:eastAsiaTheme="majorEastAsia" w:hint="eastAsia"/>
                <w:sz w:val="24"/>
              </w:rPr>
              <w:t>www.creditchina.gov.cn</w:t>
            </w:r>
            <w:r w:rsidRPr="00EB6D64">
              <w:rPr>
                <w:rFonts w:eastAsiaTheme="majorEastAsia" w:hint="eastAsia"/>
                <w:sz w:val="24"/>
              </w:rPr>
              <w:t>）”网站列入经营异常名录、严重失信主体、重大税</w:t>
            </w:r>
            <w:r w:rsidRPr="00EB6D64">
              <w:rPr>
                <w:rFonts w:eastAsiaTheme="majorEastAsia" w:hint="eastAsia"/>
                <w:sz w:val="24"/>
              </w:rPr>
              <w:lastRenderedPageBreak/>
              <w:t>收违法失信主体。未被“中国执行信息公开网（</w:t>
            </w:r>
            <w:r w:rsidRPr="00EB6D64">
              <w:rPr>
                <w:rFonts w:eastAsiaTheme="majorEastAsia" w:hint="eastAsia"/>
                <w:sz w:val="24"/>
              </w:rPr>
              <w:t>http://zxgk.court.gov.cn/</w:t>
            </w:r>
            <w:r w:rsidRPr="00EB6D64">
              <w:rPr>
                <w:rFonts w:eastAsiaTheme="majorEastAsia" w:hint="eastAsia"/>
                <w:sz w:val="24"/>
              </w:rPr>
              <w:t>）”纳入失信被执行人名单，由采购人在评审前将上述网站查询结果提交谈判小组评审。</w:t>
            </w:r>
          </w:p>
          <w:p w14:paraId="02280BD7" w14:textId="379F5ED5" w:rsidR="00A46D5F" w:rsidRPr="00EB6D64" w:rsidRDefault="00A46D5F" w:rsidP="00A46D5F">
            <w:pPr>
              <w:adjustRightInd w:val="0"/>
              <w:snapToGrid w:val="0"/>
              <w:rPr>
                <w:rFonts w:eastAsiaTheme="majorEastAsia"/>
                <w:sz w:val="24"/>
              </w:rPr>
            </w:pPr>
            <w:r w:rsidRPr="00EB6D64">
              <w:rPr>
                <w:rFonts w:eastAsiaTheme="majorEastAsia" w:hint="eastAsia"/>
                <w:sz w:val="24"/>
              </w:rPr>
              <w:t xml:space="preserve">9. </w:t>
            </w:r>
            <w:r w:rsidRPr="00EB6D64">
              <w:rPr>
                <w:rFonts w:eastAsiaTheme="majorEastAsia" w:hint="eastAsia"/>
                <w:sz w:val="24"/>
              </w:rPr>
              <w:t>其他要求：与采购人存在利害关系可能影响竞争性谈判公正性的法人、其他组织或者个人，不得参加竞争性谈判。单位负责人为同一人或存在控股、管理关系的不同单位，不得参加同一标段竞争性谈判或者未划分标段的同一竞争性谈判项目谈判申请。</w:t>
            </w:r>
          </w:p>
          <w:p w14:paraId="555AFBAA" w14:textId="756D6DE7" w:rsidR="00A46D5F" w:rsidRPr="00EB6D64" w:rsidRDefault="00A46D5F" w:rsidP="00A46D5F">
            <w:pPr>
              <w:adjustRightInd w:val="0"/>
              <w:snapToGrid w:val="0"/>
              <w:rPr>
                <w:rFonts w:eastAsiaTheme="majorEastAsia"/>
                <w:sz w:val="24"/>
              </w:rPr>
            </w:pPr>
            <w:r w:rsidRPr="00EB6D64">
              <w:rPr>
                <w:rFonts w:eastAsiaTheme="majorEastAsia" w:hint="eastAsia"/>
                <w:sz w:val="24"/>
              </w:rPr>
              <w:t xml:space="preserve">10. </w:t>
            </w:r>
            <w:r w:rsidRPr="00EB6D64">
              <w:rPr>
                <w:rFonts w:eastAsiaTheme="majorEastAsia" w:hint="eastAsia"/>
                <w:sz w:val="24"/>
              </w:rPr>
              <w:t>联合体：本次谈判不接受联合体。</w:t>
            </w:r>
          </w:p>
          <w:p w14:paraId="157BC9E6" w14:textId="1E758A52" w:rsidR="00EF5F3F" w:rsidRPr="00EB6D64" w:rsidRDefault="00A46D5F" w:rsidP="00A46D5F">
            <w:pPr>
              <w:adjustRightInd w:val="0"/>
              <w:snapToGrid w:val="0"/>
              <w:rPr>
                <w:rFonts w:eastAsiaTheme="majorEastAsia"/>
                <w:sz w:val="24"/>
              </w:rPr>
            </w:pPr>
            <w:r w:rsidRPr="00EB6D64">
              <w:rPr>
                <w:rFonts w:eastAsiaTheme="majorEastAsia" w:hint="eastAsia"/>
                <w:sz w:val="24"/>
              </w:rPr>
              <w:t>注意：只有完全具备以上条件的谈判申请人，才可参与谈判。如谈判申请人为满足以上条件虚报材料，一经查实，该谈判申请人的响应文件将作否决谈判申请处理。</w:t>
            </w:r>
          </w:p>
        </w:tc>
      </w:tr>
      <w:tr w:rsidR="00EF5F3F" w:rsidRPr="00EB6D64" w14:paraId="0BB33B9C" w14:textId="77777777" w:rsidTr="00EF5F3F">
        <w:trPr>
          <w:trHeight w:val="510"/>
          <w:jc w:val="center"/>
        </w:trPr>
        <w:tc>
          <w:tcPr>
            <w:tcW w:w="661" w:type="pct"/>
            <w:vAlign w:val="center"/>
          </w:tcPr>
          <w:p w14:paraId="35536721" w14:textId="77777777" w:rsidR="00EF5F3F" w:rsidRPr="00EB6D64" w:rsidRDefault="00EF5F3F" w:rsidP="00D13332">
            <w:pPr>
              <w:autoSpaceDE w:val="0"/>
              <w:autoSpaceDN w:val="0"/>
              <w:adjustRightInd w:val="0"/>
              <w:snapToGrid w:val="0"/>
              <w:jc w:val="center"/>
              <w:rPr>
                <w:rFonts w:eastAsiaTheme="majorEastAsia"/>
                <w:kern w:val="0"/>
                <w:sz w:val="24"/>
              </w:rPr>
            </w:pPr>
            <w:r w:rsidRPr="00EB6D64">
              <w:rPr>
                <w:rFonts w:eastAsiaTheme="majorEastAsia"/>
                <w:kern w:val="0"/>
                <w:sz w:val="24"/>
              </w:rPr>
              <w:lastRenderedPageBreak/>
              <w:t>7.1</w:t>
            </w:r>
          </w:p>
        </w:tc>
        <w:tc>
          <w:tcPr>
            <w:tcW w:w="1433" w:type="pct"/>
            <w:vAlign w:val="center"/>
          </w:tcPr>
          <w:p w14:paraId="5BA82FC8" w14:textId="77777777" w:rsidR="00EF5F3F" w:rsidRPr="00EB6D64" w:rsidRDefault="00EF5F3F" w:rsidP="00D13332">
            <w:pPr>
              <w:autoSpaceDE w:val="0"/>
              <w:autoSpaceDN w:val="0"/>
              <w:adjustRightInd w:val="0"/>
              <w:snapToGrid w:val="0"/>
              <w:textAlignment w:val="bottom"/>
              <w:rPr>
                <w:rFonts w:eastAsiaTheme="majorEastAsia"/>
                <w:kern w:val="0"/>
                <w:sz w:val="24"/>
              </w:rPr>
            </w:pPr>
            <w:r w:rsidRPr="00EB6D64">
              <w:rPr>
                <w:rFonts w:eastAsiaTheme="majorEastAsia"/>
                <w:kern w:val="0"/>
                <w:sz w:val="24"/>
              </w:rPr>
              <w:t>谈判文件澄清</w:t>
            </w:r>
            <w:r w:rsidRPr="00EB6D64">
              <w:rPr>
                <w:rFonts w:eastAsiaTheme="majorEastAsia"/>
                <w:sz w:val="24"/>
              </w:rPr>
              <w:t>截止时间</w:t>
            </w:r>
          </w:p>
        </w:tc>
        <w:tc>
          <w:tcPr>
            <w:tcW w:w="2906" w:type="pct"/>
            <w:vAlign w:val="center"/>
          </w:tcPr>
          <w:p w14:paraId="5E3E00D8" w14:textId="2055ACC2" w:rsidR="00EF5F3F" w:rsidRPr="00EB6D64" w:rsidRDefault="00EF5F3F" w:rsidP="00D13332">
            <w:pPr>
              <w:autoSpaceDE w:val="0"/>
              <w:autoSpaceDN w:val="0"/>
              <w:adjustRightInd w:val="0"/>
              <w:snapToGrid w:val="0"/>
              <w:textAlignment w:val="bottom"/>
              <w:rPr>
                <w:rFonts w:eastAsiaTheme="majorEastAsia"/>
                <w:kern w:val="0"/>
                <w:sz w:val="24"/>
              </w:rPr>
            </w:pPr>
            <w:r w:rsidRPr="00EB6D64">
              <w:rPr>
                <w:rFonts w:eastAsiaTheme="majorEastAsia"/>
                <w:sz w:val="24"/>
              </w:rPr>
              <w:t>提交响应文件截止时间</w:t>
            </w:r>
            <w:r w:rsidRPr="00EB6D64">
              <w:rPr>
                <w:rFonts w:eastAsiaTheme="majorEastAsia"/>
                <w:sz w:val="24"/>
                <w:u w:val="single"/>
              </w:rPr>
              <w:t>1</w:t>
            </w:r>
            <w:r w:rsidRPr="00EB6D64">
              <w:rPr>
                <w:rFonts w:eastAsiaTheme="majorEastAsia"/>
                <w:sz w:val="24"/>
              </w:rPr>
              <w:t>日前</w:t>
            </w:r>
            <w:r w:rsidR="008E25F2" w:rsidRPr="00EB6D64">
              <w:rPr>
                <w:rFonts w:eastAsiaTheme="majorEastAsia" w:hint="eastAsia"/>
                <w:sz w:val="24"/>
              </w:rPr>
              <w:t>。</w:t>
            </w:r>
          </w:p>
        </w:tc>
      </w:tr>
      <w:tr w:rsidR="00EF5F3F" w:rsidRPr="00EB6D64" w14:paraId="0654F44E" w14:textId="77777777" w:rsidTr="00EF5F3F">
        <w:trPr>
          <w:trHeight w:val="985"/>
          <w:jc w:val="center"/>
        </w:trPr>
        <w:tc>
          <w:tcPr>
            <w:tcW w:w="661" w:type="pct"/>
            <w:vAlign w:val="center"/>
          </w:tcPr>
          <w:p w14:paraId="76027AAE" w14:textId="77777777" w:rsidR="00EF5F3F" w:rsidRPr="00EB6D64" w:rsidRDefault="00EF5F3F" w:rsidP="00D13332">
            <w:pPr>
              <w:autoSpaceDE w:val="0"/>
              <w:autoSpaceDN w:val="0"/>
              <w:adjustRightInd w:val="0"/>
              <w:snapToGrid w:val="0"/>
              <w:jc w:val="center"/>
              <w:rPr>
                <w:rFonts w:eastAsiaTheme="majorEastAsia"/>
                <w:kern w:val="0"/>
                <w:sz w:val="24"/>
              </w:rPr>
            </w:pPr>
            <w:r w:rsidRPr="00EB6D64">
              <w:rPr>
                <w:rFonts w:eastAsiaTheme="majorEastAsia"/>
                <w:kern w:val="0"/>
                <w:sz w:val="24"/>
              </w:rPr>
              <w:t>7.5</w:t>
            </w:r>
          </w:p>
        </w:tc>
        <w:tc>
          <w:tcPr>
            <w:tcW w:w="1433" w:type="pct"/>
            <w:vAlign w:val="center"/>
          </w:tcPr>
          <w:p w14:paraId="58294917" w14:textId="77777777" w:rsidR="00EF5F3F" w:rsidRPr="00EB6D64" w:rsidRDefault="00EF5F3F" w:rsidP="00D13332">
            <w:pPr>
              <w:autoSpaceDE w:val="0"/>
              <w:autoSpaceDN w:val="0"/>
              <w:adjustRightInd w:val="0"/>
              <w:snapToGrid w:val="0"/>
              <w:textAlignment w:val="bottom"/>
              <w:rPr>
                <w:rFonts w:eastAsiaTheme="majorEastAsia"/>
                <w:kern w:val="0"/>
                <w:sz w:val="24"/>
              </w:rPr>
            </w:pPr>
            <w:r w:rsidRPr="00EB6D64">
              <w:rPr>
                <w:rFonts w:eastAsiaTheme="majorEastAsia"/>
                <w:sz w:val="24"/>
              </w:rPr>
              <w:t>本项目谈判小组根据与谈判申请人谈判情况可能实质性变动的内容</w:t>
            </w:r>
          </w:p>
        </w:tc>
        <w:tc>
          <w:tcPr>
            <w:tcW w:w="2906" w:type="pct"/>
            <w:vAlign w:val="center"/>
          </w:tcPr>
          <w:p w14:paraId="42E5D624" w14:textId="77777777" w:rsidR="00EF5F3F" w:rsidRPr="00EB6D64" w:rsidRDefault="00EF5F3F" w:rsidP="00D13332">
            <w:pPr>
              <w:autoSpaceDE w:val="0"/>
              <w:autoSpaceDN w:val="0"/>
              <w:adjustRightInd w:val="0"/>
              <w:snapToGrid w:val="0"/>
              <w:textAlignment w:val="bottom"/>
              <w:rPr>
                <w:rFonts w:eastAsiaTheme="majorEastAsia"/>
                <w:sz w:val="24"/>
              </w:rPr>
            </w:pPr>
            <w:r w:rsidRPr="00EB6D64">
              <w:rPr>
                <w:rFonts w:eastAsiaTheme="majorEastAsia"/>
                <w:sz w:val="24"/>
              </w:rPr>
              <w:t>第五</w:t>
            </w:r>
            <w:proofErr w:type="gramStart"/>
            <w:r w:rsidRPr="00EB6D64">
              <w:rPr>
                <w:rFonts w:eastAsiaTheme="majorEastAsia"/>
                <w:sz w:val="24"/>
              </w:rPr>
              <w:t>章项目</w:t>
            </w:r>
            <w:proofErr w:type="gramEnd"/>
            <w:r w:rsidRPr="00EB6D64">
              <w:rPr>
                <w:rFonts w:eastAsiaTheme="majorEastAsia"/>
                <w:sz w:val="24"/>
              </w:rPr>
              <w:t>技术要求：技术要求和服务要求。</w:t>
            </w:r>
          </w:p>
        </w:tc>
      </w:tr>
      <w:tr w:rsidR="00EF5F3F" w:rsidRPr="00EB6D64" w14:paraId="1E18981F" w14:textId="77777777" w:rsidTr="00EF5F3F">
        <w:trPr>
          <w:trHeight w:val="510"/>
          <w:jc w:val="center"/>
        </w:trPr>
        <w:tc>
          <w:tcPr>
            <w:tcW w:w="661" w:type="pct"/>
            <w:vAlign w:val="center"/>
          </w:tcPr>
          <w:p w14:paraId="042D03EB" w14:textId="77777777" w:rsidR="00EF5F3F" w:rsidRPr="00EB6D64" w:rsidRDefault="00EF5F3F" w:rsidP="00D13332">
            <w:pPr>
              <w:autoSpaceDE w:val="0"/>
              <w:autoSpaceDN w:val="0"/>
              <w:adjustRightInd w:val="0"/>
              <w:snapToGrid w:val="0"/>
              <w:jc w:val="center"/>
              <w:rPr>
                <w:rFonts w:eastAsiaTheme="majorEastAsia"/>
                <w:kern w:val="0"/>
                <w:sz w:val="24"/>
              </w:rPr>
            </w:pPr>
            <w:r w:rsidRPr="00EB6D64">
              <w:rPr>
                <w:rFonts w:eastAsiaTheme="majorEastAsia"/>
                <w:kern w:val="0"/>
                <w:sz w:val="24"/>
              </w:rPr>
              <w:t>11.1</w:t>
            </w:r>
          </w:p>
        </w:tc>
        <w:tc>
          <w:tcPr>
            <w:tcW w:w="1433" w:type="pct"/>
            <w:vAlign w:val="center"/>
          </w:tcPr>
          <w:p w14:paraId="4DFC0EF5"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响应文件有效期</w:t>
            </w:r>
          </w:p>
        </w:tc>
        <w:tc>
          <w:tcPr>
            <w:tcW w:w="2906" w:type="pct"/>
            <w:vAlign w:val="center"/>
          </w:tcPr>
          <w:p w14:paraId="59D6BCDF"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递交响应文件的截止日期后</w:t>
            </w:r>
            <w:r w:rsidRPr="00EB6D64">
              <w:rPr>
                <w:rFonts w:eastAsiaTheme="majorEastAsia"/>
                <w:kern w:val="0"/>
                <w:sz w:val="24"/>
                <w:u w:val="single"/>
              </w:rPr>
              <w:t>90</w:t>
            </w:r>
            <w:r w:rsidRPr="00EB6D64">
              <w:rPr>
                <w:rFonts w:eastAsiaTheme="majorEastAsia"/>
                <w:kern w:val="0"/>
                <w:sz w:val="24"/>
              </w:rPr>
              <w:t>天</w:t>
            </w:r>
          </w:p>
        </w:tc>
      </w:tr>
      <w:tr w:rsidR="00EF5F3F" w:rsidRPr="00EB6D64" w14:paraId="016580C1" w14:textId="77777777" w:rsidTr="00EF5F3F">
        <w:trPr>
          <w:trHeight w:val="510"/>
          <w:jc w:val="center"/>
        </w:trPr>
        <w:tc>
          <w:tcPr>
            <w:tcW w:w="661" w:type="pct"/>
            <w:vAlign w:val="center"/>
          </w:tcPr>
          <w:p w14:paraId="3090A053" w14:textId="77777777" w:rsidR="00EF5F3F" w:rsidRPr="00EB6D64" w:rsidRDefault="00EF5F3F" w:rsidP="00D13332">
            <w:pPr>
              <w:autoSpaceDE w:val="0"/>
              <w:autoSpaceDN w:val="0"/>
              <w:adjustRightInd w:val="0"/>
              <w:snapToGrid w:val="0"/>
              <w:jc w:val="center"/>
              <w:rPr>
                <w:rFonts w:eastAsiaTheme="majorEastAsia"/>
                <w:kern w:val="0"/>
                <w:sz w:val="24"/>
              </w:rPr>
            </w:pPr>
            <w:r w:rsidRPr="00EB6D64">
              <w:rPr>
                <w:rFonts w:eastAsiaTheme="majorEastAsia"/>
                <w:kern w:val="0"/>
                <w:sz w:val="24"/>
              </w:rPr>
              <w:t>12.4</w:t>
            </w:r>
          </w:p>
        </w:tc>
        <w:tc>
          <w:tcPr>
            <w:tcW w:w="1433" w:type="pct"/>
            <w:vAlign w:val="center"/>
          </w:tcPr>
          <w:p w14:paraId="3763596F"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响应文件份数</w:t>
            </w:r>
          </w:p>
        </w:tc>
        <w:tc>
          <w:tcPr>
            <w:tcW w:w="2906" w:type="pct"/>
            <w:vAlign w:val="center"/>
          </w:tcPr>
          <w:p w14:paraId="796AC386" w14:textId="66B19E34"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b/>
                <w:kern w:val="0"/>
                <w:sz w:val="24"/>
              </w:rPr>
              <w:t>正本壹份，副本贰份</w:t>
            </w:r>
            <w:r w:rsidR="004D732E" w:rsidRPr="00EB6D64">
              <w:rPr>
                <w:rFonts w:eastAsiaTheme="majorEastAsia"/>
                <w:kern w:val="0"/>
                <w:sz w:val="24"/>
              </w:rPr>
              <w:t>。</w:t>
            </w:r>
          </w:p>
          <w:p w14:paraId="0FDBE178"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电子版响应文件（须带有盖章签字）：一份（光盘刻录或</w:t>
            </w:r>
            <w:r w:rsidRPr="00EB6D64">
              <w:rPr>
                <w:rFonts w:eastAsiaTheme="majorEastAsia"/>
                <w:kern w:val="0"/>
                <w:sz w:val="24"/>
              </w:rPr>
              <w:t>U</w:t>
            </w:r>
            <w:r w:rsidRPr="00EB6D64">
              <w:rPr>
                <w:rFonts w:eastAsiaTheme="majorEastAsia"/>
                <w:kern w:val="0"/>
                <w:sz w:val="24"/>
              </w:rPr>
              <w:t>盘），副本内相应文字、图表、章印应清晰可见。</w:t>
            </w:r>
          </w:p>
        </w:tc>
      </w:tr>
      <w:tr w:rsidR="00EF5F3F" w:rsidRPr="00EB6D64" w14:paraId="74FE3562" w14:textId="77777777" w:rsidTr="00EF5F3F">
        <w:trPr>
          <w:trHeight w:val="561"/>
          <w:jc w:val="center"/>
        </w:trPr>
        <w:tc>
          <w:tcPr>
            <w:tcW w:w="661" w:type="pct"/>
            <w:vAlign w:val="center"/>
          </w:tcPr>
          <w:p w14:paraId="2E091C85" w14:textId="77777777" w:rsidR="00EF5F3F" w:rsidRPr="00EB6D64" w:rsidRDefault="00EF5F3F" w:rsidP="00D13332">
            <w:pPr>
              <w:autoSpaceDE w:val="0"/>
              <w:autoSpaceDN w:val="0"/>
              <w:adjustRightInd w:val="0"/>
              <w:snapToGrid w:val="0"/>
              <w:jc w:val="center"/>
              <w:rPr>
                <w:rFonts w:eastAsiaTheme="majorEastAsia"/>
                <w:kern w:val="0"/>
                <w:sz w:val="24"/>
              </w:rPr>
            </w:pPr>
            <w:r w:rsidRPr="00EB6D64">
              <w:rPr>
                <w:rFonts w:eastAsiaTheme="majorEastAsia"/>
                <w:kern w:val="0"/>
                <w:sz w:val="24"/>
              </w:rPr>
              <w:t>13</w:t>
            </w:r>
          </w:p>
        </w:tc>
        <w:tc>
          <w:tcPr>
            <w:tcW w:w="1433" w:type="pct"/>
            <w:vAlign w:val="center"/>
          </w:tcPr>
          <w:p w14:paraId="2E97DAD5"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谈判保证金</w:t>
            </w:r>
          </w:p>
        </w:tc>
        <w:tc>
          <w:tcPr>
            <w:tcW w:w="2906" w:type="pct"/>
            <w:vAlign w:val="center"/>
          </w:tcPr>
          <w:p w14:paraId="12B2EB6B" w14:textId="77777777" w:rsidR="00EF5F3F" w:rsidRPr="00EB6D64" w:rsidRDefault="00EF5F3F" w:rsidP="00D13332">
            <w:pPr>
              <w:adjustRightInd w:val="0"/>
              <w:snapToGrid w:val="0"/>
              <w:rPr>
                <w:rFonts w:eastAsiaTheme="majorEastAsia"/>
                <w:sz w:val="24"/>
              </w:rPr>
            </w:pPr>
            <w:r w:rsidRPr="00EB6D64">
              <w:rPr>
                <w:rFonts w:eastAsiaTheme="majorEastAsia"/>
                <w:sz w:val="24"/>
              </w:rPr>
              <w:t>本项目不缴纳谈判保证金</w:t>
            </w:r>
          </w:p>
        </w:tc>
      </w:tr>
      <w:tr w:rsidR="00EF5F3F" w:rsidRPr="00EB6D64" w14:paraId="06E0FF08" w14:textId="77777777" w:rsidTr="00EF5F3F">
        <w:trPr>
          <w:trHeight w:val="510"/>
          <w:jc w:val="center"/>
        </w:trPr>
        <w:tc>
          <w:tcPr>
            <w:tcW w:w="661" w:type="pct"/>
            <w:vAlign w:val="center"/>
          </w:tcPr>
          <w:p w14:paraId="5752DA10"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15.1</w:t>
            </w:r>
          </w:p>
        </w:tc>
        <w:tc>
          <w:tcPr>
            <w:tcW w:w="1433" w:type="pct"/>
            <w:vAlign w:val="center"/>
          </w:tcPr>
          <w:p w14:paraId="208477CC"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递交响应文件的截止时间</w:t>
            </w:r>
          </w:p>
        </w:tc>
        <w:tc>
          <w:tcPr>
            <w:tcW w:w="2906" w:type="pct"/>
            <w:vAlign w:val="center"/>
          </w:tcPr>
          <w:p w14:paraId="14F49ABD" w14:textId="7EFEABFD"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时间：</w:t>
            </w:r>
            <w:r w:rsidR="00BD1B8F" w:rsidRPr="00EB6D64">
              <w:rPr>
                <w:color w:val="000000"/>
                <w:kern w:val="0"/>
                <w:sz w:val="24"/>
              </w:rPr>
              <w:t>2024</w:t>
            </w:r>
            <w:r w:rsidR="00BD1B8F" w:rsidRPr="00EB6D64">
              <w:rPr>
                <w:color w:val="000000"/>
                <w:kern w:val="0"/>
                <w:sz w:val="24"/>
              </w:rPr>
              <w:t>年</w:t>
            </w:r>
            <w:r w:rsidR="00A46D5F" w:rsidRPr="00EB6D64">
              <w:rPr>
                <w:rFonts w:hint="eastAsia"/>
                <w:color w:val="000000"/>
                <w:kern w:val="0"/>
                <w:sz w:val="24"/>
              </w:rPr>
              <w:t>10</w:t>
            </w:r>
            <w:r w:rsidR="00BD1B8F" w:rsidRPr="00EB6D64">
              <w:rPr>
                <w:sz w:val="24"/>
              </w:rPr>
              <w:t>月</w:t>
            </w:r>
            <w:r w:rsidR="00A46D5F" w:rsidRPr="00EB6D64">
              <w:rPr>
                <w:rFonts w:hint="eastAsia"/>
                <w:color w:val="000000"/>
                <w:kern w:val="0"/>
                <w:sz w:val="24"/>
              </w:rPr>
              <w:t>21</w:t>
            </w:r>
            <w:r w:rsidR="00BD1B8F" w:rsidRPr="00EB6D64">
              <w:rPr>
                <w:sz w:val="24"/>
              </w:rPr>
              <w:t>日</w:t>
            </w:r>
            <w:r w:rsidR="00080D92" w:rsidRPr="00EB6D64">
              <w:rPr>
                <w:rFonts w:hint="eastAsia"/>
                <w:color w:val="000000"/>
                <w:kern w:val="0"/>
                <w:sz w:val="24"/>
              </w:rPr>
              <w:t>14</w:t>
            </w:r>
            <w:r w:rsidR="00BD1B8F" w:rsidRPr="00EB6D64">
              <w:rPr>
                <w:color w:val="000000"/>
                <w:kern w:val="0"/>
                <w:sz w:val="24"/>
              </w:rPr>
              <w:t>时</w:t>
            </w:r>
            <w:r w:rsidR="00080D92" w:rsidRPr="00EB6D64">
              <w:rPr>
                <w:rFonts w:hint="eastAsia"/>
                <w:color w:val="000000"/>
                <w:kern w:val="0"/>
                <w:sz w:val="24"/>
              </w:rPr>
              <w:t>00</w:t>
            </w:r>
            <w:r w:rsidR="00BD1B8F" w:rsidRPr="00EB6D64">
              <w:rPr>
                <w:color w:val="000000"/>
                <w:kern w:val="0"/>
                <w:sz w:val="24"/>
              </w:rPr>
              <w:t>分</w:t>
            </w:r>
            <w:r w:rsidRPr="00EB6D64">
              <w:rPr>
                <w:rFonts w:eastAsiaTheme="majorEastAsia"/>
                <w:kern w:val="0"/>
                <w:sz w:val="24"/>
              </w:rPr>
              <w:t>（北京时间）</w:t>
            </w:r>
            <w:r w:rsidR="004D732E" w:rsidRPr="00EB6D64">
              <w:rPr>
                <w:rFonts w:eastAsiaTheme="majorEastAsia"/>
                <w:kern w:val="0"/>
                <w:sz w:val="24"/>
              </w:rPr>
              <w:t>。</w:t>
            </w:r>
          </w:p>
        </w:tc>
      </w:tr>
      <w:tr w:rsidR="00EF5F3F" w:rsidRPr="00EB6D64" w14:paraId="018269B0" w14:textId="77777777" w:rsidTr="00EF5F3F">
        <w:trPr>
          <w:trHeight w:val="510"/>
          <w:jc w:val="center"/>
        </w:trPr>
        <w:tc>
          <w:tcPr>
            <w:tcW w:w="661" w:type="pct"/>
            <w:vAlign w:val="center"/>
          </w:tcPr>
          <w:p w14:paraId="00A49C7E"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15.2</w:t>
            </w:r>
          </w:p>
        </w:tc>
        <w:tc>
          <w:tcPr>
            <w:tcW w:w="1433" w:type="pct"/>
            <w:vAlign w:val="center"/>
          </w:tcPr>
          <w:p w14:paraId="4614454C"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递交响应文件地点</w:t>
            </w:r>
          </w:p>
        </w:tc>
        <w:tc>
          <w:tcPr>
            <w:tcW w:w="2906" w:type="pct"/>
            <w:vAlign w:val="center"/>
          </w:tcPr>
          <w:p w14:paraId="12B33EF1" w14:textId="403D6A8D"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新宋体" w:hint="eastAsia"/>
                <w:color w:val="000000"/>
                <w:sz w:val="24"/>
                <w:szCs w:val="24"/>
              </w:rPr>
              <w:t>云南省昭通市大关县木杆镇云南省页岩气勘探开发有限公司。</w:t>
            </w:r>
          </w:p>
        </w:tc>
      </w:tr>
      <w:tr w:rsidR="00EF5F3F" w:rsidRPr="00EB6D64" w14:paraId="4D4BCC70" w14:textId="77777777" w:rsidTr="00EF5F3F">
        <w:trPr>
          <w:trHeight w:val="510"/>
          <w:jc w:val="center"/>
        </w:trPr>
        <w:tc>
          <w:tcPr>
            <w:tcW w:w="661" w:type="pct"/>
            <w:vAlign w:val="center"/>
          </w:tcPr>
          <w:p w14:paraId="031D3904"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15.3</w:t>
            </w:r>
          </w:p>
        </w:tc>
        <w:tc>
          <w:tcPr>
            <w:tcW w:w="1433" w:type="pct"/>
            <w:vAlign w:val="center"/>
          </w:tcPr>
          <w:p w14:paraId="13210B26"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是否退还响应文件</w:t>
            </w:r>
          </w:p>
        </w:tc>
        <w:tc>
          <w:tcPr>
            <w:tcW w:w="2906" w:type="pct"/>
            <w:vAlign w:val="center"/>
          </w:tcPr>
          <w:p w14:paraId="75B574B9" w14:textId="11D14E78"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否</w:t>
            </w:r>
            <w:r w:rsidR="008E25F2" w:rsidRPr="00EB6D64">
              <w:rPr>
                <w:rFonts w:eastAsiaTheme="majorEastAsia" w:hint="eastAsia"/>
                <w:kern w:val="0"/>
                <w:sz w:val="24"/>
              </w:rPr>
              <w:t>。</w:t>
            </w:r>
          </w:p>
        </w:tc>
      </w:tr>
      <w:tr w:rsidR="00EF5F3F" w:rsidRPr="00EB6D64" w14:paraId="2192EFBE" w14:textId="77777777" w:rsidTr="00EF5F3F">
        <w:trPr>
          <w:trHeight w:val="510"/>
          <w:jc w:val="center"/>
        </w:trPr>
        <w:tc>
          <w:tcPr>
            <w:tcW w:w="661" w:type="pct"/>
            <w:vAlign w:val="center"/>
          </w:tcPr>
          <w:p w14:paraId="6FEEC438" w14:textId="77777777" w:rsidR="00EF5F3F" w:rsidRPr="00EB6D64" w:rsidRDefault="00EF5F3F" w:rsidP="00D13332">
            <w:pPr>
              <w:autoSpaceDE w:val="0"/>
              <w:autoSpaceDN w:val="0"/>
              <w:adjustRightInd w:val="0"/>
              <w:snapToGrid w:val="0"/>
              <w:jc w:val="center"/>
              <w:rPr>
                <w:rFonts w:eastAsiaTheme="majorEastAsia"/>
                <w:kern w:val="0"/>
                <w:sz w:val="24"/>
              </w:rPr>
            </w:pPr>
            <w:r w:rsidRPr="00EB6D64">
              <w:rPr>
                <w:rFonts w:eastAsiaTheme="majorEastAsia"/>
                <w:kern w:val="0"/>
                <w:sz w:val="24"/>
              </w:rPr>
              <w:t>16.1</w:t>
            </w:r>
          </w:p>
        </w:tc>
        <w:tc>
          <w:tcPr>
            <w:tcW w:w="1433" w:type="pct"/>
            <w:vAlign w:val="center"/>
          </w:tcPr>
          <w:p w14:paraId="35EA88E3"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谈判时间和地点</w:t>
            </w:r>
          </w:p>
        </w:tc>
        <w:tc>
          <w:tcPr>
            <w:tcW w:w="2906" w:type="pct"/>
            <w:vAlign w:val="center"/>
          </w:tcPr>
          <w:p w14:paraId="01923FB7" w14:textId="25BC09B8" w:rsidR="00EF5F3F" w:rsidRPr="00EB6D64" w:rsidRDefault="00EF5F3F" w:rsidP="00D13332">
            <w:pPr>
              <w:autoSpaceDE w:val="0"/>
              <w:autoSpaceDN w:val="0"/>
              <w:adjustRightInd w:val="0"/>
              <w:snapToGrid w:val="0"/>
              <w:rPr>
                <w:rFonts w:eastAsiaTheme="majorEastAsia"/>
                <w:kern w:val="0"/>
                <w:sz w:val="24"/>
              </w:rPr>
            </w:pPr>
            <w:r w:rsidRPr="00EB6D64">
              <w:rPr>
                <w:rFonts w:eastAsiaTheme="majorEastAsia"/>
                <w:kern w:val="0"/>
                <w:sz w:val="24"/>
              </w:rPr>
              <w:t>谈判时间：同</w:t>
            </w:r>
            <w:r w:rsidRPr="00EB6D64">
              <w:rPr>
                <w:rFonts w:eastAsiaTheme="majorEastAsia"/>
                <w:kern w:val="0"/>
                <w:sz w:val="24"/>
              </w:rPr>
              <w:t>“</w:t>
            </w:r>
            <w:r w:rsidRPr="00EB6D64">
              <w:rPr>
                <w:rFonts w:eastAsiaTheme="majorEastAsia"/>
                <w:kern w:val="0"/>
                <w:sz w:val="24"/>
              </w:rPr>
              <w:t>递交响应文件的截止时间</w:t>
            </w:r>
            <w:r w:rsidRPr="00EB6D64">
              <w:rPr>
                <w:rFonts w:eastAsiaTheme="majorEastAsia"/>
                <w:kern w:val="0"/>
                <w:sz w:val="24"/>
              </w:rPr>
              <w:t>”</w:t>
            </w:r>
            <w:r w:rsidR="008E25F2" w:rsidRPr="00EB6D64">
              <w:rPr>
                <w:rFonts w:eastAsiaTheme="majorEastAsia" w:hint="eastAsia"/>
                <w:kern w:val="0"/>
                <w:sz w:val="24"/>
              </w:rPr>
              <w:t>。</w:t>
            </w:r>
          </w:p>
          <w:p w14:paraId="62A2FB63" w14:textId="39CD8D32"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谈判地点：同</w:t>
            </w:r>
            <w:r w:rsidRPr="00EB6D64">
              <w:rPr>
                <w:rFonts w:eastAsiaTheme="majorEastAsia"/>
                <w:kern w:val="0"/>
                <w:sz w:val="24"/>
              </w:rPr>
              <w:t>“</w:t>
            </w:r>
            <w:r w:rsidRPr="00EB6D64">
              <w:rPr>
                <w:rFonts w:eastAsiaTheme="majorEastAsia"/>
                <w:kern w:val="0"/>
                <w:sz w:val="24"/>
              </w:rPr>
              <w:t>递交响应文件地点</w:t>
            </w:r>
            <w:r w:rsidRPr="00EB6D64">
              <w:rPr>
                <w:rFonts w:eastAsiaTheme="majorEastAsia"/>
                <w:kern w:val="0"/>
                <w:sz w:val="24"/>
              </w:rPr>
              <w:t>”</w:t>
            </w:r>
            <w:r w:rsidR="008E25F2" w:rsidRPr="00EB6D64">
              <w:rPr>
                <w:rFonts w:eastAsiaTheme="majorEastAsia" w:hint="eastAsia"/>
                <w:kern w:val="0"/>
                <w:sz w:val="24"/>
              </w:rPr>
              <w:t>。</w:t>
            </w:r>
          </w:p>
        </w:tc>
      </w:tr>
      <w:tr w:rsidR="00EF5F3F" w:rsidRPr="00EB6D64" w14:paraId="043B274C" w14:textId="77777777" w:rsidTr="00EF5F3F">
        <w:trPr>
          <w:trHeight w:val="510"/>
          <w:jc w:val="center"/>
        </w:trPr>
        <w:tc>
          <w:tcPr>
            <w:tcW w:w="661" w:type="pct"/>
            <w:vMerge w:val="restart"/>
            <w:vAlign w:val="center"/>
          </w:tcPr>
          <w:p w14:paraId="1D0404BF" w14:textId="77777777" w:rsidR="00EF5F3F" w:rsidRPr="00EB6D64" w:rsidRDefault="00EF5F3F" w:rsidP="00D13332">
            <w:pPr>
              <w:autoSpaceDE w:val="0"/>
              <w:autoSpaceDN w:val="0"/>
              <w:adjustRightInd w:val="0"/>
              <w:snapToGrid w:val="0"/>
              <w:jc w:val="center"/>
              <w:rPr>
                <w:rFonts w:eastAsiaTheme="majorEastAsia"/>
                <w:kern w:val="0"/>
                <w:sz w:val="24"/>
              </w:rPr>
            </w:pPr>
            <w:r w:rsidRPr="00EB6D64">
              <w:rPr>
                <w:rFonts w:eastAsiaTheme="majorEastAsia"/>
                <w:kern w:val="0"/>
                <w:sz w:val="24"/>
              </w:rPr>
              <w:t>16.4</w:t>
            </w:r>
          </w:p>
        </w:tc>
        <w:tc>
          <w:tcPr>
            <w:tcW w:w="1433" w:type="pct"/>
            <w:vAlign w:val="center"/>
          </w:tcPr>
          <w:p w14:paraId="3E36DA1F"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谈判程序和评审方法</w:t>
            </w:r>
          </w:p>
        </w:tc>
        <w:tc>
          <w:tcPr>
            <w:tcW w:w="2906" w:type="pct"/>
            <w:vAlign w:val="center"/>
          </w:tcPr>
          <w:p w14:paraId="595A9CB8"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综合评估打分法</w:t>
            </w:r>
          </w:p>
        </w:tc>
      </w:tr>
      <w:tr w:rsidR="00EF5F3F" w:rsidRPr="00EB6D64" w14:paraId="25FB868F" w14:textId="77777777" w:rsidTr="00EF5F3F">
        <w:trPr>
          <w:trHeight w:val="510"/>
          <w:jc w:val="center"/>
        </w:trPr>
        <w:tc>
          <w:tcPr>
            <w:tcW w:w="661" w:type="pct"/>
            <w:vMerge/>
            <w:vAlign w:val="center"/>
          </w:tcPr>
          <w:p w14:paraId="6C5F4A06" w14:textId="77777777" w:rsidR="00EF5F3F" w:rsidRPr="00EB6D64" w:rsidRDefault="00EF5F3F" w:rsidP="00D13332">
            <w:pPr>
              <w:autoSpaceDE w:val="0"/>
              <w:autoSpaceDN w:val="0"/>
              <w:adjustRightInd w:val="0"/>
              <w:snapToGrid w:val="0"/>
              <w:jc w:val="center"/>
              <w:rPr>
                <w:rFonts w:eastAsiaTheme="majorEastAsia"/>
                <w:kern w:val="0"/>
                <w:sz w:val="24"/>
              </w:rPr>
            </w:pPr>
          </w:p>
        </w:tc>
        <w:tc>
          <w:tcPr>
            <w:tcW w:w="4339" w:type="pct"/>
            <w:gridSpan w:val="2"/>
            <w:vAlign w:val="center"/>
          </w:tcPr>
          <w:p w14:paraId="1EA7C9F5" w14:textId="77777777" w:rsidR="00EF5F3F" w:rsidRPr="00EB6D64" w:rsidRDefault="00EF5F3F" w:rsidP="00D13332">
            <w:pPr>
              <w:autoSpaceDE w:val="0"/>
              <w:autoSpaceDN w:val="0"/>
              <w:adjustRightInd w:val="0"/>
              <w:snapToGrid w:val="0"/>
              <w:jc w:val="left"/>
              <w:rPr>
                <w:rFonts w:eastAsiaTheme="majorEastAsia"/>
                <w:b/>
                <w:kern w:val="0"/>
                <w:sz w:val="24"/>
                <w:u w:val="single"/>
              </w:rPr>
            </w:pPr>
            <w:r w:rsidRPr="00EB6D64">
              <w:rPr>
                <w:rFonts w:eastAsiaTheme="majorEastAsia"/>
                <w:b/>
                <w:kern w:val="0"/>
                <w:sz w:val="24"/>
                <w:u w:val="single"/>
              </w:rPr>
              <w:t>第六章</w:t>
            </w:r>
            <w:r w:rsidRPr="00EB6D64">
              <w:rPr>
                <w:rFonts w:eastAsiaTheme="majorEastAsia"/>
                <w:b/>
                <w:kern w:val="0"/>
                <w:sz w:val="24"/>
                <w:u w:val="single"/>
              </w:rPr>
              <w:t>“</w:t>
            </w:r>
            <w:r w:rsidRPr="00EB6D64">
              <w:rPr>
                <w:rFonts w:eastAsiaTheme="majorEastAsia"/>
                <w:b/>
                <w:kern w:val="0"/>
                <w:sz w:val="24"/>
                <w:u w:val="single"/>
              </w:rPr>
              <w:t>谈判程序和评审方法</w:t>
            </w:r>
            <w:r w:rsidRPr="00EB6D64">
              <w:rPr>
                <w:rFonts w:eastAsiaTheme="majorEastAsia"/>
                <w:b/>
                <w:kern w:val="0"/>
                <w:sz w:val="24"/>
                <w:u w:val="single"/>
              </w:rPr>
              <w:t>”</w:t>
            </w:r>
            <w:r w:rsidRPr="00EB6D64">
              <w:rPr>
                <w:rFonts w:eastAsiaTheme="majorEastAsia"/>
                <w:b/>
                <w:kern w:val="0"/>
                <w:sz w:val="24"/>
                <w:u w:val="single"/>
              </w:rPr>
              <w:t>第</w:t>
            </w:r>
            <w:r w:rsidRPr="00EB6D64">
              <w:rPr>
                <w:rFonts w:eastAsiaTheme="majorEastAsia"/>
                <w:b/>
                <w:kern w:val="0"/>
                <w:sz w:val="24"/>
                <w:u w:val="single"/>
              </w:rPr>
              <w:t>2.1</w:t>
            </w:r>
            <w:r w:rsidRPr="00EB6D64">
              <w:rPr>
                <w:rFonts w:eastAsiaTheme="majorEastAsia"/>
                <w:b/>
                <w:kern w:val="0"/>
                <w:sz w:val="24"/>
                <w:u w:val="single"/>
              </w:rPr>
              <w:t>款资格审查标准规定的内容，为参加谈判的谈判申请人必须具备的资格条件，凡有一条不满足的谈判申请人不再参与谈判。请各参加谈判的谈判申请人仔细阅读资格审查标准。</w:t>
            </w:r>
          </w:p>
        </w:tc>
      </w:tr>
      <w:tr w:rsidR="00EF5F3F" w:rsidRPr="00EB6D64" w14:paraId="215FFF75" w14:textId="77777777" w:rsidTr="00EF5F3F">
        <w:trPr>
          <w:trHeight w:val="510"/>
          <w:jc w:val="center"/>
        </w:trPr>
        <w:tc>
          <w:tcPr>
            <w:tcW w:w="661" w:type="pct"/>
            <w:vAlign w:val="center"/>
          </w:tcPr>
          <w:p w14:paraId="3D65EB86" w14:textId="77777777" w:rsidR="00EF5F3F" w:rsidRPr="00EB6D64" w:rsidRDefault="00EF5F3F" w:rsidP="00D13332">
            <w:pPr>
              <w:autoSpaceDE w:val="0"/>
              <w:autoSpaceDN w:val="0"/>
              <w:adjustRightInd w:val="0"/>
              <w:snapToGrid w:val="0"/>
              <w:jc w:val="center"/>
              <w:rPr>
                <w:rFonts w:eastAsiaTheme="majorEastAsia"/>
                <w:kern w:val="0"/>
                <w:sz w:val="24"/>
              </w:rPr>
            </w:pPr>
            <w:r w:rsidRPr="00EB6D64">
              <w:rPr>
                <w:rFonts w:eastAsiaTheme="majorEastAsia"/>
                <w:kern w:val="0"/>
                <w:sz w:val="24"/>
              </w:rPr>
              <w:t>23</w:t>
            </w:r>
          </w:p>
        </w:tc>
        <w:tc>
          <w:tcPr>
            <w:tcW w:w="4339" w:type="pct"/>
            <w:gridSpan w:val="2"/>
            <w:vAlign w:val="center"/>
          </w:tcPr>
          <w:p w14:paraId="0A0949C7" w14:textId="77777777" w:rsidR="00EF5F3F" w:rsidRPr="00EB6D64" w:rsidRDefault="00EF5F3F" w:rsidP="00D13332">
            <w:pPr>
              <w:autoSpaceDE w:val="0"/>
              <w:autoSpaceDN w:val="0"/>
              <w:adjustRightInd w:val="0"/>
              <w:snapToGrid w:val="0"/>
              <w:jc w:val="left"/>
              <w:rPr>
                <w:rFonts w:eastAsiaTheme="majorEastAsia"/>
                <w:kern w:val="0"/>
                <w:sz w:val="24"/>
              </w:rPr>
            </w:pPr>
            <w:r w:rsidRPr="00EB6D64">
              <w:rPr>
                <w:rFonts w:eastAsiaTheme="majorEastAsia"/>
                <w:kern w:val="0"/>
                <w:sz w:val="24"/>
              </w:rPr>
              <w:t>需要补充的其他内容</w:t>
            </w:r>
          </w:p>
        </w:tc>
      </w:tr>
      <w:tr w:rsidR="00EF5F3F" w:rsidRPr="00EB6D64" w14:paraId="2FD30AFB" w14:textId="77777777" w:rsidTr="00EF5F3F">
        <w:trPr>
          <w:trHeight w:val="510"/>
          <w:jc w:val="center"/>
        </w:trPr>
        <w:tc>
          <w:tcPr>
            <w:tcW w:w="661" w:type="pct"/>
            <w:vAlign w:val="center"/>
          </w:tcPr>
          <w:p w14:paraId="7AD7ECC3" w14:textId="77777777" w:rsidR="00EF5F3F" w:rsidRPr="00EB6D64" w:rsidRDefault="00EF5F3F" w:rsidP="00D13332">
            <w:pPr>
              <w:adjustRightInd w:val="0"/>
              <w:snapToGrid w:val="0"/>
              <w:jc w:val="center"/>
              <w:rPr>
                <w:rFonts w:eastAsiaTheme="majorEastAsia"/>
                <w:kern w:val="0"/>
                <w:sz w:val="24"/>
              </w:rPr>
            </w:pPr>
            <w:r w:rsidRPr="00EB6D64">
              <w:rPr>
                <w:rFonts w:eastAsiaTheme="majorEastAsia"/>
                <w:kern w:val="0"/>
                <w:sz w:val="24"/>
              </w:rPr>
              <w:t>1</w:t>
            </w:r>
            <w:r w:rsidRPr="00EB6D64">
              <w:rPr>
                <w:rFonts w:eastAsiaTheme="majorEastAsia"/>
                <w:kern w:val="0"/>
                <w:sz w:val="24"/>
              </w:rPr>
              <w:t>）</w:t>
            </w:r>
          </w:p>
        </w:tc>
        <w:tc>
          <w:tcPr>
            <w:tcW w:w="4339" w:type="pct"/>
            <w:gridSpan w:val="2"/>
            <w:vAlign w:val="center"/>
          </w:tcPr>
          <w:p w14:paraId="48A2FD0F"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本项目采购范围不允许任何形式的分包、转包。</w:t>
            </w:r>
          </w:p>
        </w:tc>
      </w:tr>
      <w:tr w:rsidR="00EF5F3F" w:rsidRPr="00EB6D64" w14:paraId="10E8860D" w14:textId="77777777" w:rsidTr="00EF5F3F">
        <w:trPr>
          <w:trHeight w:val="510"/>
          <w:jc w:val="center"/>
        </w:trPr>
        <w:tc>
          <w:tcPr>
            <w:tcW w:w="661" w:type="pct"/>
            <w:vAlign w:val="center"/>
          </w:tcPr>
          <w:p w14:paraId="4E59138D" w14:textId="77777777" w:rsidR="00EF5F3F" w:rsidRPr="00EB6D64" w:rsidRDefault="00EF5F3F" w:rsidP="00D13332">
            <w:pPr>
              <w:adjustRightInd w:val="0"/>
              <w:snapToGrid w:val="0"/>
              <w:jc w:val="center"/>
              <w:rPr>
                <w:rFonts w:eastAsiaTheme="majorEastAsia"/>
                <w:kern w:val="0"/>
                <w:sz w:val="24"/>
              </w:rPr>
            </w:pPr>
            <w:r w:rsidRPr="00EB6D64">
              <w:rPr>
                <w:rFonts w:eastAsiaTheme="majorEastAsia"/>
                <w:kern w:val="0"/>
                <w:sz w:val="24"/>
              </w:rPr>
              <w:t>2</w:t>
            </w:r>
            <w:r w:rsidRPr="00EB6D64">
              <w:rPr>
                <w:rFonts w:eastAsiaTheme="majorEastAsia"/>
                <w:kern w:val="0"/>
                <w:sz w:val="24"/>
              </w:rPr>
              <w:t>）</w:t>
            </w:r>
          </w:p>
        </w:tc>
        <w:tc>
          <w:tcPr>
            <w:tcW w:w="4339" w:type="pct"/>
            <w:gridSpan w:val="2"/>
            <w:vAlign w:val="center"/>
          </w:tcPr>
          <w:p w14:paraId="4A4FF64B"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纪律和监督：</w:t>
            </w:r>
          </w:p>
          <w:p w14:paraId="78A86E90"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w:t>
            </w:r>
            <w:r w:rsidRPr="00EB6D64">
              <w:rPr>
                <w:rFonts w:eastAsiaTheme="majorEastAsia"/>
                <w:kern w:val="0"/>
                <w:sz w:val="24"/>
              </w:rPr>
              <w:t>1</w:t>
            </w:r>
            <w:r w:rsidRPr="00EB6D64">
              <w:rPr>
                <w:rFonts w:eastAsiaTheme="majorEastAsia"/>
                <w:kern w:val="0"/>
                <w:sz w:val="24"/>
              </w:rPr>
              <w:t>）对采购人的纪律要求</w:t>
            </w:r>
          </w:p>
          <w:p w14:paraId="70A689EA"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采购人不得泄漏竞争性谈判活动中应当保密的情况和资料，不得与谈判申请人串通损害国家利益、社会公共利益或者他人合法权益。</w:t>
            </w:r>
          </w:p>
          <w:p w14:paraId="4005BCBC"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w:t>
            </w:r>
            <w:r w:rsidRPr="00EB6D64">
              <w:rPr>
                <w:rFonts w:eastAsiaTheme="majorEastAsia"/>
                <w:kern w:val="0"/>
                <w:sz w:val="24"/>
              </w:rPr>
              <w:t>2</w:t>
            </w:r>
            <w:r w:rsidRPr="00EB6D64">
              <w:rPr>
                <w:rFonts w:eastAsiaTheme="majorEastAsia"/>
                <w:kern w:val="0"/>
                <w:sz w:val="24"/>
              </w:rPr>
              <w:t>）对谈判申请人的纪律要求</w:t>
            </w:r>
          </w:p>
          <w:p w14:paraId="37265356" w14:textId="460893D1"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谈判申请人不得相互串通竞争性谈判或者与采购人串通竞争性谈判，不得向采购人或者谈判小组成员行贿谋取成交，不得以他人名义竞争性谈判或者以其他方式弄虚作假骗取成交</w:t>
            </w:r>
            <w:r w:rsidR="004D732E" w:rsidRPr="00EB6D64">
              <w:rPr>
                <w:rFonts w:eastAsiaTheme="majorEastAsia"/>
                <w:kern w:val="0"/>
                <w:sz w:val="24"/>
              </w:rPr>
              <w:t>。</w:t>
            </w:r>
            <w:r w:rsidRPr="00EB6D64">
              <w:rPr>
                <w:rFonts w:eastAsiaTheme="majorEastAsia"/>
                <w:kern w:val="0"/>
                <w:sz w:val="24"/>
              </w:rPr>
              <w:t>谈判申请人不得以任何方式干扰、影响谈判工作。</w:t>
            </w:r>
          </w:p>
          <w:p w14:paraId="5457D851"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w:t>
            </w:r>
            <w:r w:rsidRPr="00EB6D64">
              <w:rPr>
                <w:rFonts w:eastAsiaTheme="majorEastAsia"/>
                <w:kern w:val="0"/>
                <w:sz w:val="24"/>
              </w:rPr>
              <w:t>3</w:t>
            </w:r>
            <w:r w:rsidRPr="00EB6D64">
              <w:rPr>
                <w:rFonts w:eastAsiaTheme="majorEastAsia"/>
                <w:kern w:val="0"/>
                <w:sz w:val="24"/>
              </w:rPr>
              <w:t>）对谈判小组成员的纪律要求</w:t>
            </w:r>
          </w:p>
          <w:p w14:paraId="49127F9B"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谈判小组成员不得收受他人的财物或者其他好处，不得向他人透漏对响应文件的评审和比较、成交候选人的推荐情况以及谈判有关的其他情况。在谈判活动中，谈判小组成员不得擅离职守，影响谈判程序正常进行。</w:t>
            </w:r>
          </w:p>
          <w:p w14:paraId="65B63187"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w:t>
            </w:r>
            <w:r w:rsidRPr="00EB6D64">
              <w:rPr>
                <w:rFonts w:eastAsiaTheme="majorEastAsia"/>
                <w:kern w:val="0"/>
                <w:sz w:val="24"/>
              </w:rPr>
              <w:t>4</w:t>
            </w:r>
            <w:r w:rsidRPr="00EB6D64">
              <w:rPr>
                <w:rFonts w:eastAsiaTheme="majorEastAsia"/>
                <w:kern w:val="0"/>
                <w:sz w:val="24"/>
              </w:rPr>
              <w:t>）对与谈判活动有关的工作人员的纪律要求</w:t>
            </w:r>
          </w:p>
          <w:p w14:paraId="1996E82E"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与谈判活动有关的工作人员不得收受他人的财物或者其他好处，不得向他人透漏对响应文件的评审和比较、成交候选人的推荐情况以及谈判有关的其他情况。在谈判活动中，与谈判活动有关的工作人员不得擅离职守，影响谈判程序正常进行。</w:t>
            </w:r>
          </w:p>
          <w:p w14:paraId="4D55E1E9"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w:t>
            </w:r>
            <w:r w:rsidRPr="00EB6D64">
              <w:rPr>
                <w:rFonts w:eastAsiaTheme="majorEastAsia"/>
                <w:kern w:val="0"/>
                <w:sz w:val="24"/>
              </w:rPr>
              <w:t>5</w:t>
            </w:r>
            <w:r w:rsidRPr="00EB6D64">
              <w:rPr>
                <w:rFonts w:eastAsiaTheme="majorEastAsia"/>
                <w:kern w:val="0"/>
                <w:sz w:val="24"/>
              </w:rPr>
              <w:t>）投诉</w:t>
            </w:r>
          </w:p>
          <w:p w14:paraId="72C88022"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谈判申请人和其他利害关系人认为本次竞争性谈判活动违反法律、法规和规章规定的，有权向有关行政监督部门投诉。对发现在本次竞争性谈判过程中存在的任何违规、违纪情况也可以向云南省页岩气勘探开发有限公司综合管理部举报。</w:t>
            </w:r>
          </w:p>
        </w:tc>
      </w:tr>
      <w:tr w:rsidR="00EF5F3F" w:rsidRPr="00EB6D64" w14:paraId="0AC6CDBE" w14:textId="77777777" w:rsidTr="00EF5F3F">
        <w:trPr>
          <w:trHeight w:val="510"/>
          <w:jc w:val="center"/>
        </w:trPr>
        <w:tc>
          <w:tcPr>
            <w:tcW w:w="661" w:type="pct"/>
            <w:vAlign w:val="center"/>
          </w:tcPr>
          <w:p w14:paraId="436B5134"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3</w:t>
            </w:r>
            <w:r w:rsidRPr="00EB6D64">
              <w:rPr>
                <w:rFonts w:eastAsiaTheme="majorEastAsia"/>
                <w:sz w:val="24"/>
              </w:rPr>
              <w:t>）</w:t>
            </w:r>
          </w:p>
        </w:tc>
        <w:tc>
          <w:tcPr>
            <w:tcW w:w="4339" w:type="pct"/>
            <w:gridSpan w:val="2"/>
            <w:vAlign w:val="center"/>
          </w:tcPr>
          <w:p w14:paraId="0716FF60"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递交谈判申请文件时须按谈判文件的要求，携带下列证件（或资料），交由工作人员现场核验：</w:t>
            </w:r>
          </w:p>
          <w:p w14:paraId="184FC44B"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1</w:t>
            </w:r>
            <w:r w:rsidRPr="00EB6D64">
              <w:rPr>
                <w:rFonts w:eastAsiaTheme="majorEastAsia"/>
                <w:kern w:val="0"/>
                <w:sz w:val="24"/>
              </w:rPr>
              <w:t>、营业执照副本（复印件加盖单位公章）</w:t>
            </w:r>
          </w:p>
          <w:p w14:paraId="472A307C"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2</w:t>
            </w:r>
            <w:r w:rsidRPr="00EB6D64">
              <w:rPr>
                <w:rFonts w:eastAsiaTheme="majorEastAsia"/>
                <w:kern w:val="0"/>
                <w:sz w:val="24"/>
              </w:rPr>
              <w:t>、法定代表人身份证明书（原件）</w:t>
            </w:r>
          </w:p>
          <w:p w14:paraId="3892EA93"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3</w:t>
            </w:r>
            <w:r w:rsidRPr="00EB6D64">
              <w:rPr>
                <w:rFonts w:eastAsiaTheme="majorEastAsia"/>
                <w:kern w:val="0"/>
                <w:sz w:val="24"/>
              </w:rPr>
              <w:t>、法定代表人授权委托书（原件，委托代理人参加谈判时提供）</w:t>
            </w:r>
          </w:p>
          <w:p w14:paraId="773DE7F5"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4</w:t>
            </w:r>
            <w:r w:rsidRPr="00EB6D64">
              <w:rPr>
                <w:rFonts w:eastAsiaTheme="majorEastAsia"/>
                <w:kern w:val="0"/>
                <w:sz w:val="24"/>
              </w:rPr>
              <w:t>、法定代表人身份证（原件，法定代表人参加谈判时提供，委托代理人参加谈判时</w:t>
            </w:r>
            <w:r w:rsidRPr="00EB6D64">
              <w:rPr>
                <w:rFonts w:eastAsiaTheme="majorEastAsia"/>
                <w:b/>
                <w:kern w:val="0"/>
                <w:sz w:val="24"/>
              </w:rPr>
              <w:t>无需提供</w:t>
            </w:r>
            <w:r w:rsidRPr="00EB6D64">
              <w:rPr>
                <w:rFonts w:eastAsiaTheme="majorEastAsia"/>
                <w:kern w:val="0"/>
                <w:sz w:val="24"/>
              </w:rPr>
              <w:t>）</w:t>
            </w:r>
          </w:p>
          <w:p w14:paraId="1CF8AB0D" w14:textId="77777777" w:rsidR="00EF5F3F" w:rsidRPr="00EB6D64" w:rsidRDefault="00EF5F3F" w:rsidP="00D13332">
            <w:pPr>
              <w:adjustRightInd w:val="0"/>
              <w:snapToGrid w:val="0"/>
              <w:rPr>
                <w:rFonts w:eastAsiaTheme="majorEastAsia"/>
                <w:kern w:val="0"/>
                <w:sz w:val="24"/>
              </w:rPr>
            </w:pPr>
            <w:r w:rsidRPr="00EB6D64">
              <w:rPr>
                <w:rFonts w:eastAsiaTheme="majorEastAsia"/>
                <w:kern w:val="0"/>
                <w:sz w:val="24"/>
              </w:rPr>
              <w:t>5</w:t>
            </w:r>
            <w:r w:rsidRPr="00EB6D64">
              <w:rPr>
                <w:rFonts w:eastAsiaTheme="majorEastAsia"/>
                <w:kern w:val="0"/>
                <w:sz w:val="24"/>
              </w:rPr>
              <w:t>、委托代理人身份证（原件，委托代理人参加谈判时提供）</w:t>
            </w:r>
          </w:p>
        </w:tc>
      </w:tr>
    </w:tbl>
    <w:p w14:paraId="781292E2" w14:textId="77777777" w:rsidR="00CB5A1C" w:rsidRPr="00EB6D64" w:rsidRDefault="00CB5A1C">
      <w:pPr>
        <w:overflowPunct w:val="0"/>
        <w:topLinePunct/>
        <w:autoSpaceDE w:val="0"/>
        <w:autoSpaceDN w:val="0"/>
        <w:spacing w:line="570" w:lineRule="exact"/>
        <w:jc w:val="center"/>
        <w:rPr>
          <w:rFonts w:eastAsia="方正仿宋_GBK"/>
        </w:rPr>
      </w:pPr>
    </w:p>
    <w:p w14:paraId="313C1621" w14:textId="77777777" w:rsidR="00EF5F3F" w:rsidRPr="00EB6D64" w:rsidRDefault="00000000" w:rsidP="00EF5F3F">
      <w:pPr>
        <w:spacing w:line="360" w:lineRule="auto"/>
        <w:jc w:val="center"/>
        <w:rPr>
          <w:rFonts w:eastAsiaTheme="majorEastAsia"/>
          <w:sz w:val="24"/>
        </w:rPr>
      </w:pPr>
      <w:r w:rsidRPr="00EB6D64">
        <w:rPr>
          <w:rFonts w:eastAsia="方正仿宋_GBK"/>
        </w:rPr>
        <w:br w:type="page"/>
      </w:r>
      <w:r w:rsidR="00EF5F3F" w:rsidRPr="00EB6D64">
        <w:rPr>
          <w:rFonts w:eastAsiaTheme="majorEastAsia"/>
          <w:b/>
          <w:bCs/>
          <w:sz w:val="24"/>
        </w:rPr>
        <w:lastRenderedPageBreak/>
        <w:t>一、总则</w:t>
      </w:r>
    </w:p>
    <w:p w14:paraId="6929C421"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rPr>
      </w:pPr>
      <w:bookmarkStart w:id="26" w:name="_Toc329810186"/>
      <w:bookmarkStart w:id="27" w:name="_Toc535415589"/>
      <w:bookmarkStart w:id="28" w:name="_Toc490599205"/>
      <w:bookmarkStart w:id="29" w:name="_Toc385344438"/>
      <w:r w:rsidRPr="00EB6D64">
        <w:rPr>
          <w:rFonts w:ascii="Times New Roman" w:eastAsiaTheme="majorEastAsia" w:hAnsi="Times New Roman" w:cs="Times New Roman"/>
          <w:b/>
          <w:bCs/>
          <w:sz w:val="24"/>
        </w:rPr>
        <w:t xml:space="preserve"> </w:t>
      </w:r>
      <w:r w:rsidRPr="00EB6D64">
        <w:rPr>
          <w:rFonts w:ascii="Times New Roman" w:eastAsiaTheme="majorEastAsia" w:hAnsi="Times New Roman" w:cs="Times New Roman"/>
          <w:b/>
          <w:bCs/>
          <w:sz w:val="24"/>
        </w:rPr>
        <w:t>项目概况</w:t>
      </w:r>
      <w:bookmarkEnd w:id="26"/>
      <w:bookmarkEnd w:id="27"/>
      <w:bookmarkEnd w:id="28"/>
      <w:bookmarkEnd w:id="29"/>
    </w:p>
    <w:p w14:paraId="02562585" w14:textId="72E921EE" w:rsidR="00EF5F3F" w:rsidRPr="00EB6D64" w:rsidRDefault="00EF5F3F" w:rsidP="00971673">
      <w:pPr>
        <w:adjustRightInd w:val="0"/>
        <w:snapToGrid w:val="0"/>
        <w:spacing w:line="360" w:lineRule="auto"/>
        <w:ind w:firstLineChars="200" w:firstLine="480"/>
        <w:rPr>
          <w:rFonts w:eastAsiaTheme="majorEastAsia"/>
          <w:sz w:val="24"/>
        </w:rPr>
      </w:pPr>
      <w:r w:rsidRPr="00EB6D64">
        <w:rPr>
          <w:rFonts w:eastAsiaTheme="majorEastAsia"/>
          <w:sz w:val="24"/>
        </w:rPr>
        <w:t xml:space="preserve">1.1 </w:t>
      </w:r>
      <w:r w:rsidRPr="00EB6D64">
        <w:rPr>
          <w:rFonts w:eastAsiaTheme="majorEastAsia"/>
          <w:sz w:val="24"/>
        </w:rPr>
        <w:t>本项目已获主管部门批准，现对本次</w:t>
      </w:r>
      <w:r w:rsidR="00824CFB" w:rsidRPr="00EB6D64">
        <w:rPr>
          <w:rFonts w:eastAsiaTheme="majorEastAsia" w:hint="eastAsia"/>
          <w:sz w:val="24"/>
        </w:rPr>
        <w:t>云南省页岩气勘探开发有限公司</w:t>
      </w:r>
      <w:r w:rsidR="00824CFB" w:rsidRPr="00EB6D64">
        <w:rPr>
          <w:rFonts w:eastAsiaTheme="majorEastAsia" w:hint="eastAsia"/>
          <w:sz w:val="24"/>
        </w:rPr>
        <w:t>YNH1</w:t>
      </w:r>
      <w:r w:rsidR="00824CFB" w:rsidRPr="00EB6D64">
        <w:rPr>
          <w:rFonts w:eastAsiaTheme="majorEastAsia" w:hint="eastAsia"/>
          <w:sz w:val="24"/>
        </w:rPr>
        <w:t>、</w:t>
      </w:r>
      <w:r w:rsidR="00824CFB" w:rsidRPr="00EB6D64">
        <w:rPr>
          <w:rFonts w:eastAsiaTheme="majorEastAsia" w:hint="eastAsia"/>
          <w:sz w:val="24"/>
        </w:rPr>
        <w:t>YNH2</w:t>
      </w:r>
      <w:r w:rsidR="00824CFB" w:rsidRPr="00EB6D64">
        <w:rPr>
          <w:rFonts w:eastAsiaTheme="majorEastAsia" w:hint="eastAsia"/>
          <w:sz w:val="24"/>
        </w:rPr>
        <w:t>钻井平台两口评价井井口气回收利用项目无损检测技术服务</w:t>
      </w:r>
      <w:r w:rsidR="00C35611" w:rsidRPr="00EB6D64">
        <w:rPr>
          <w:rFonts w:eastAsiaTheme="majorEastAsia" w:hint="eastAsia"/>
          <w:sz w:val="24"/>
        </w:rPr>
        <w:t>项目</w:t>
      </w:r>
      <w:r w:rsidRPr="00EB6D64">
        <w:rPr>
          <w:rFonts w:eastAsiaTheme="majorEastAsia"/>
          <w:sz w:val="24"/>
        </w:rPr>
        <w:t>进行竞争性谈判。</w:t>
      </w:r>
    </w:p>
    <w:p w14:paraId="3DEA18A3"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1.2 </w:t>
      </w:r>
      <w:r w:rsidRPr="00EB6D64">
        <w:rPr>
          <w:rFonts w:eastAsiaTheme="majorEastAsia"/>
          <w:sz w:val="24"/>
        </w:rPr>
        <w:t>本项目采购人、项目名称及项目编号：见</w:t>
      </w:r>
      <w:r w:rsidRPr="00EB6D64">
        <w:rPr>
          <w:rFonts w:eastAsiaTheme="majorEastAsia"/>
          <w:sz w:val="24"/>
        </w:rPr>
        <w:t>“</w:t>
      </w:r>
      <w:r w:rsidRPr="00EB6D64">
        <w:rPr>
          <w:rFonts w:eastAsiaTheme="majorEastAsia"/>
          <w:b/>
          <w:bCs/>
          <w:sz w:val="24"/>
        </w:rPr>
        <w:t>谈判申请人须知前附表</w:t>
      </w:r>
      <w:r w:rsidRPr="00EB6D64">
        <w:rPr>
          <w:rFonts w:eastAsiaTheme="majorEastAsia"/>
          <w:sz w:val="24"/>
        </w:rPr>
        <w:t>”</w:t>
      </w:r>
      <w:r w:rsidRPr="00EB6D64">
        <w:rPr>
          <w:rFonts w:eastAsiaTheme="majorEastAsia"/>
          <w:sz w:val="24"/>
        </w:rPr>
        <w:t>。</w:t>
      </w:r>
    </w:p>
    <w:p w14:paraId="58BFFD55"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30" w:name="_Toc385344439"/>
      <w:bookmarkStart w:id="31" w:name="_Toc490599206"/>
      <w:bookmarkStart w:id="32" w:name="_Toc265142411"/>
      <w:bookmarkStart w:id="33" w:name="_Toc329810187"/>
      <w:bookmarkStart w:id="34" w:name="_Toc535415590"/>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资金来源</w:t>
      </w:r>
      <w:bookmarkEnd w:id="30"/>
      <w:bookmarkEnd w:id="31"/>
      <w:bookmarkEnd w:id="32"/>
      <w:bookmarkEnd w:id="33"/>
      <w:bookmarkEnd w:id="34"/>
    </w:p>
    <w:p w14:paraId="586687BC"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企业自筹，用于实施</w:t>
      </w:r>
      <w:r w:rsidRPr="00EB6D64">
        <w:rPr>
          <w:rFonts w:eastAsiaTheme="majorEastAsia"/>
          <w:sz w:val="24"/>
        </w:rPr>
        <w:t>“</w:t>
      </w:r>
      <w:r w:rsidRPr="00EB6D64">
        <w:rPr>
          <w:rFonts w:eastAsiaTheme="majorEastAsia"/>
          <w:b/>
          <w:bCs/>
          <w:sz w:val="24"/>
        </w:rPr>
        <w:t>项目技术要求</w:t>
      </w:r>
      <w:r w:rsidRPr="00EB6D64">
        <w:rPr>
          <w:rFonts w:eastAsiaTheme="majorEastAsia"/>
          <w:sz w:val="24"/>
        </w:rPr>
        <w:t>”</w:t>
      </w:r>
      <w:r w:rsidRPr="00EB6D64">
        <w:rPr>
          <w:rFonts w:eastAsiaTheme="majorEastAsia"/>
          <w:sz w:val="24"/>
        </w:rPr>
        <w:t>所列内容。</w:t>
      </w:r>
    </w:p>
    <w:p w14:paraId="707219AD"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采购范围</w:t>
      </w:r>
    </w:p>
    <w:p w14:paraId="644FEEA4"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3.1 </w:t>
      </w:r>
      <w:r w:rsidRPr="00EB6D64">
        <w:rPr>
          <w:rFonts w:eastAsiaTheme="majorEastAsia"/>
          <w:sz w:val="24"/>
        </w:rPr>
        <w:t>本项目采购范围：见</w:t>
      </w:r>
      <w:r w:rsidRPr="00EB6D64">
        <w:rPr>
          <w:rFonts w:eastAsiaTheme="majorEastAsia"/>
          <w:sz w:val="24"/>
        </w:rPr>
        <w:t>“</w:t>
      </w:r>
      <w:r w:rsidRPr="00EB6D64">
        <w:rPr>
          <w:rFonts w:eastAsiaTheme="majorEastAsia"/>
          <w:b/>
          <w:bCs/>
          <w:sz w:val="24"/>
        </w:rPr>
        <w:t>谈判申请人须知前附表</w:t>
      </w:r>
      <w:r w:rsidRPr="00EB6D64">
        <w:rPr>
          <w:rFonts w:eastAsiaTheme="majorEastAsia"/>
          <w:sz w:val="24"/>
        </w:rPr>
        <w:t>”</w:t>
      </w:r>
      <w:r w:rsidRPr="00EB6D64">
        <w:rPr>
          <w:rFonts w:eastAsiaTheme="majorEastAsia"/>
          <w:sz w:val="24"/>
        </w:rPr>
        <w:t>。</w:t>
      </w:r>
    </w:p>
    <w:p w14:paraId="6982FFE3"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3.2 </w:t>
      </w:r>
      <w:r w:rsidRPr="00EB6D64">
        <w:rPr>
          <w:rFonts w:eastAsiaTheme="majorEastAsia"/>
          <w:sz w:val="24"/>
        </w:rPr>
        <w:t>本项目服务周期：见</w:t>
      </w:r>
      <w:r w:rsidRPr="00EB6D64">
        <w:rPr>
          <w:rFonts w:eastAsiaTheme="majorEastAsia"/>
          <w:sz w:val="24"/>
        </w:rPr>
        <w:t>“</w:t>
      </w:r>
      <w:r w:rsidRPr="00EB6D64">
        <w:rPr>
          <w:rFonts w:eastAsiaTheme="majorEastAsia"/>
          <w:b/>
          <w:bCs/>
          <w:sz w:val="24"/>
        </w:rPr>
        <w:t>谈判申请人须知前附表</w:t>
      </w:r>
      <w:r w:rsidRPr="00EB6D64">
        <w:rPr>
          <w:rFonts w:eastAsiaTheme="majorEastAsia"/>
          <w:sz w:val="24"/>
        </w:rPr>
        <w:t>”</w:t>
      </w:r>
      <w:r w:rsidRPr="00EB6D64">
        <w:rPr>
          <w:rFonts w:eastAsiaTheme="majorEastAsia"/>
          <w:sz w:val="24"/>
        </w:rPr>
        <w:t>。</w:t>
      </w:r>
    </w:p>
    <w:p w14:paraId="619FA066"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35" w:name="_Toc385344441"/>
      <w:bookmarkStart w:id="36" w:name="_Toc329810189"/>
      <w:bookmarkStart w:id="37" w:name="_Toc535415592"/>
      <w:bookmarkStart w:id="38" w:name="_Toc490599208"/>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合格的谈判申请人（以下简称谈判申请人）</w:t>
      </w:r>
      <w:bookmarkEnd w:id="35"/>
      <w:bookmarkEnd w:id="36"/>
      <w:bookmarkEnd w:id="37"/>
      <w:bookmarkEnd w:id="38"/>
    </w:p>
    <w:p w14:paraId="43D94956" w14:textId="77777777" w:rsidR="00EF5F3F" w:rsidRPr="00EB6D64" w:rsidRDefault="00EF5F3F" w:rsidP="00EF5F3F">
      <w:pPr>
        <w:adjustRightInd w:val="0"/>
        <w:snapToGrid w:val="0"/>
        <w:spacing w:line="360" w:lineRule="auto"/>
        <w:ind w:firstLineChars="225" w:firstLine="540"/>
        <w:jc w:val="left"/>
        <w:rPr>
          <w:rFonts w:eastAsiaTheme="majorEastAsia"/>
          <w:sz w:val="24"/>
        </w:rPr>
      </w:pPr>
      <w:r w:rsidRPr="00EB6D64">
        <w:rPr>
          <w:rFonts w:eastAsiaTheme="majorEastAsia"/>
          <w:sz w:val="24"/>
        </w:rPr>
        <w:t>见</w:t>
      </w:r>
      <w:r w:rsidRPr="00EB6D64">
        <w:rPr>
          <w:rFonts w:eastAsiaTheme="majorEastAsia"/>
          <w:sz w:val="24"/>
        </w:rPr>
        <w:t>“</w:t>
      </w:r>
      <w:r w:rsidRPr="00EB6D64">
        <w:rPr>
          <w:rFonts w:eastAsiaTheme="majorEastAsia"/>
          <w:sz w:val="24"/>
        </w:rPr>
        <w:t>谈判申请人须知前附表</w:t>
      </w:r>
      <w:r w:rsidRPr="00EB6D64">
        <w:rPr>
          <w:rFonts w:eastAsiaTheme="majorEastAsia"/>
          <w:sz w:val="24"/>
        </w:rPr>
        <w:t>”</w:t>
      </w:r>
      <w:r w:rsidRPr="00EB6D64">
        <w:rPr>
          <w:rFonts w:eastAsiaTheme="majorEastAsia"/>
          <w:sz w:val="24"/>
        </w:rPr>
        <w:t>。</w:t>
      </w:r>
    </w:p>
    <w:p w14:paraId="01DF51BF"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39" w:name="_Hlt200176664"/>
      <w:bookmarkStart w:id="40" w:name="_Toc385344442"/>
      <w:bookmarkStart w:id="41" w:name="_Toc535415593"/>
      <w:bookmarkStart w:id="42" w:name="_Toc490599209"/>
      <w:bookmarkStart w:id="43" w:name="_Toc329810190"/>
      <w:bookmarkEnd w:id="39"/>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谈判费用</w:t>
      </w:r>
      <w:bookmarkEnd w:id="40"/>
      <w:bookmarkEnd w:id="41"/>
      <w:bookmarkEnd w:id="42"/>
      <w:bookmarkEnd w:id="43"/>
    </w:p>
    <w:p w14:paraId="6F4FB645"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无论是否成交，谈判申请人自行承担所有与参加谈判有关的全部费用。</w:t>
      </w:r>
    </w:p>
    <w:p w14:paraId="60106383" w14:textId="77777777" w:rsidR="00EF5F3F" w:rsidRPr="00EB6D64" w:rsidRDefault="00EF5F3F" w:rsidP="00EF5F3F">
      <w:pPr>
        <w:adjustRightInd w:val="0"/>
        <w:snapToGrid w:val="0"/>
        <w:spacing w:line="360" w:lineRule="auto"/>
        <w:jc w:val="center"/>
        <w:outlineLvl w:val="1"/>
        <w:rPr>
          <w:rFonts w:eastAsiaTheme="majorEastAsia"/>
          <w:b/>
          <w:bCs/>
          <w:sz w:val="24"/>
        </w:rPr>
      </w:pPr>
      <w:bookmarkStart w:id="44" w:name="_Toc490599210"/>
      <w:bookmarkStart w:id="45" w:name="_Toc86124047"/>
      <w:bookmarkStart w:id="46" w:name="_Toc535415594"/>
      <w:r w:rsidRPr="00EB6D64">
        <w:rPr>
          <w:rFonts w:eastAsiaTheme="majorEastAsia"/>
          <w:b/>
          <w:bCs/>
          <w:sz w:val="24"/>
        </w:rPr>
        <w:t>二、谈判文件</w:t>
      </w:r>
      <w:bookmarkEnd w:id="44"/>
      <w:bookmarkEnd w:id="45"/>
      <w:bookmarkEnd w:id="46"/>
    </w:p>
    <w:p w14:paraId="6FC67F77"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47" w:name="_Toc385344444"/>
      <w:bookmarkStart w:id="48" w:name="_Toc490599211"/>
      <w:bookmarkStart w:id="49" w:name="_Toc535415595"/>
      <w:bookmarkStart w:id="50" w:name="_Toc329810192"/>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谈判文件的组成</w:t>
      </w:r>
      <w:bookmarkEnd w:id="47"/>
      <w:bookmarkEnd w:id="48"/>
      <w:bookmarkEnd w:id="49"/>
      <w:bookmarkEnd w:id="50"/>
    </w:p>
    <w:p w14:paraId="2D14E122"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谈判文件共六章，各章的内容如下：</w:t>
      </w:r>
    </w:p>
    <w:p w14:paraId="150D9438"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第一章</w:t>
      </w:r>
      <w:r w:rsidRPr="00EB6D64">
        <w:rPr>
          <w:rFonts w:eastAsiaTheme="majorEastAsia"/>
          <w:sz w:val="24"/>
        </w:rPr>
        <w:t xml:space="preserve"> </w:t>
      </w:r>
      <w:r w:rsidRPr="00EB6D64">
        <w:rPr>
          <w:rFonts w:eastAsiaTheme="majorEastAsia"/>
          <w:sz w:val="24"/>
        </w:rPr>
        <w:t>竞争性谈判邀请函</w:t>
      </w:r>
    </w:p>
    <w:p w14:paraId="44FBEB08"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第二章</w:t>
      </w:r>
      <w:r w:rsidRPr="00EB6D64">
        <w:rPr>
          <w:rFonts w:eastAsiaTheme="majorEastAsia"/>
          <w:sz w:val="24"/>
        </w:rPr>
        <w:t xml:space="preserve"> </w:t>
      </w:r>
      <w:r w:rsidRPr="00EB6D64">
        <w:rPr>
          <w:rFonts w:eastAsiaTheme="majorEastAsia"/>
          <w:sz w:val="24"/>
        </w:rPr>
        <w:t>谈判申请人须知</w:t>
      </w:r>
    </w:p>
    <w:p w14:paraId="0F745EB6"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第三章</w:t>
      </w:r>
      <w:r w:rsidRPr="00EB6D64">
        <w:rPr>
          <w:rFonts w:eastAsiaTheme="majorEastAsia"/>
          <w:sz w:val="24"/>
        </w:rPr>
        <w:t xml:space="preserve"> </w:t>
      </w:r>
      <w:r w:rsidRPr="00EB6D64">
        <w:rPr>
          <w:rFonts w:eastAsiaTheme="majorEastAsia"/>
          <w:sz w:val="24"/>
        </w:rPr>
        <w:t>合同书样式及主要条款</w:t>
      </w:r>
    </w:p>
    <w:p w14:paraId="7E62268F"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第四章</w:t>
      </w:r>
      <w:r w:rsidRPr="00EB6D64">
        <w:rPr>
          <w:rFonts w:eastAsiaTheme="majorEastAsia"/>
          <w:sz w:val="24"/>
        </w:rPr>
        <w:t xml:space="preserve"> </w:t>
      </w:r>
      <w:r w:rsidRPr="00EB6D64">
        <w:rPr>
          <w:rFonts w:eastAsiaTheme="majorEastAsia"/>
          <w:sz w:val="24"/>
        </w:rPr>
        <w:t>响应文件格式</w:t>
      </w:r>
    </w:p>
    <w:p w14:paraId="166E2FDE"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第五章</w:t>
      </w:r>
      <w:r w:rsidRPr="00EB6D64">
        <w:rPr>
          <w:rFonts w:eastAsiaTheme="majorEastAsia"/>
          <w:sz w:val="24"/>
        </w:rPr>
        <w:t xml:space="preserve"> </w:t>
      </w:r>
      <w:r w:rsidRPr="00EB6D64">
        <w:rPr>
          <w:rFonts w:eastAsiaTheme="majorEastAsia"/>
          <w:sz w:val="24"/>
        </w:rPr>
        <w:t>项目技术要求</w:t>
      </w:r>
    </w:p>
    <w:p w14:paraId="1C2F0B20"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第六章</w:t>
      </w:r>
      <w:r w:rsidRPr="00EB6D64">
        <w:rPr>
          <w:rFonts w:eastAsiaTheme="majorEastAsia"/>
          <w:sz w:val="24"/>
        </w:rPr>
        <w:t xml:space="preserve"> </w:t>
      </w:r>
      <w:r w:rsidRPr="00EB6D64">
        <w:rPr>
          <w:rFonts w:eastAsiaTheme="majorEastAsia"/>
          <w:sz w:val="24"/>
        </w:rPr>
        <w:t>谈判程序及方法</w:t>
      </w:r>
    </w:p>
    <w:p w14:paraId="53CA9C4C"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51" w:name="_Toc86124049"/>
      <w:bookmarkStart w:id="52" w:name="_Toc490599212"/>
      <w:bookmarkStart w:id="53" w:name="_Toc329810193"/>
      <w:bookmarkStart w:id="54" w:name="_Toc535415596"/>
      <w:bookmarkStart w:id="55" w:name="_Toc385344445"/>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谈判文件的澄清</w:t>
      </w:r>
      <w:bookmarkEnd w:id="51"/>
      <w:r w:rsidRPr="00EB6D64">
        <w:rPr>
          <w:rFonts w:ascii="Times New Roman" w:eastAsiaTheme="majorEastAsia" w:hAnsi="Times New Roman" w:cs="Times New Roman"/>
          <w:b/>
          <w:bCs/>
          <w:sz w:val="24"/>
          <w:szCs w:val="24"/>
        </w:rPr>
        <w:t>、修改</w:t>
      </w:r>
      <w:bookmarkEnd w:id="52"/>
      <w:bookmarkEnd w:id="53"/>
      <w:bookmarkEnd w:id="54"/>
      <w:bookmarkEnd w:id="55"/>
    </w:p>
    <w:p w14:paraId="1EDAE900"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 xml:space="preserve">7.1 </w:t>
      </w:r>
      <w:r w:rsidRPr="00EB6D64">
        <w:rPr>
          <w:rFonts w:eastAsiaTheme="majorEastAsia"/>
          <w:sz w:val="24"/>
        </w:rPr>
        <w:t>参加的谈判申请人应认真审核谈判文件，如有疑问的，谈判申请人可以在</w:t>
      </w:r>
      <w:r w:rsidRPr="00EB6D64">
        <w:rPr>
          <w:rFonts w:eastAsiaTheme="majorEastAsia"/>
          <w:sz w:val="24"/>
        </w:rPr>
        <w:t>“</w:t>
      </w:r>
      <w:r w:rsidRPr="00EB6D64">
        <w:rPr>
          <w:rFonts w:eastAsiaTheme="majorEastAsia"/>
          <w:sz w:val="24"/>
        </w:rPr>
        <w:t>谈判申请人须知前附表</w:t>
      </w:r>
      <w:r w:rsidRPr="00EB6D64">
        <w:rPr>
          <w:rFonts w:eastAsiaTheme="majorEastAsia"/>
          <w:sz w:val="24"/>
        </w:rPr>
        <w:t>”</w:t>
      </w:r>
      <w:r w:rsidRPr="00EB6D64">
        <w:rPr>
          <w:rFonts w:eastAsiaTheme="majorEastAsia"/>
          <w:sz w:val="24"/>
        </w:rPr>
        <w:t>规定截止时间前以澄清函形式（加盖单位章）要求采购人澄清，</w:t>
      </w:r>
      <w:r w:rsidRPr="00EB6D64">
        <w:rPr>
          <w:rFonts w:eastAsiaTheme="majorEastAsia"/>
          <w:sz w:val="24"/>
        </w:rPr>
        <w:lastRenderedPageBreak/>
        <w:t>截止时间后送达的澄清要求概不接受。若在规定时间内谈判申请人未提出澄清要求的，视为谈判申请人全部理解、接受本竞争性谈判文件。</w:t>
      </w:r>
    </w:p>
    <w:p w14:paraId="4F297339"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 xml:space="preserve">7.2 </w:t>
      </w:r>
      <w:r w:rsidRPr="00EB6D64">
        <w:rPr>
          <w:rFonts w:eastAsiaTheme="majorEastAsia"/>
          <w:sz w:val="24"/>
        </w:rPr>
        <w:t>采购人将以书面形式答复所有报名的谈判申请人（答复中不包含问题的来源）要求澄清的问题，其他澄清方式无效。</w:t>
      </w:r>
    </w:p>
    <w:p w14:paraId="043643D4"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7.3 </w:t>
      </w:r>
      <w:r w:rsidRPr="00EB6D64">
        <w:rPr>
          <w:rFonts w:eastAsiaTheme="majorEastAsia"/>
          <w:sz w:val="24"/>
        </w:rPr>
        <w:t>采购人对已发出的谈判文件进行必要的澄清或者修改的，澄清或者修改的内容作为谈判文件的组成部分。澄清或者修改的内容可能影响响应文件编制的，采购人将在提交首次响应文件截止之日</w:t>
      </w:r>
      <w:r w:rsidRPr="00EB6D64">
        <w:rPr>
          <w:rFonts w:eastAsiaTheme="majorEastAsia"/>
          <w:sz w:val="24"/>
        </w:rPr>
        <w:t>3</w:t>
      </w:r>
      <w:r w:rsidRPr="00EB6D64">
        <w:rPr>
          <w:rFonts w:eastAsiaTheme="majorEastAsia"/>
          <w:sz w:val="24"/>
        </w:rPr>
        <w:t>日前，以书面形式通知所有接收谈判文件的谈判申请人，不足</w:t>
      </w:r>
      <w:r w:rsidRPr="00EB6D64">
        <w:rPr>
          <w:rFonts w:eastAsiaTheme="majorEastAsia"/>
          <w:sz w:val="24"/>
        </w:rPr>
        <w:t>3</w:t>
      </w:r>
      <w:r w:rsidRPr="00EB6D64">
        <w:rPr>
          <w:rFonts w:eastAsiaTheme="majorEastAsia"/>
          <w:sz w:val="24"/>
        </w:rPr>
        <w:t>日的，将顺延提交首次响应文件截止之日。</w:t>
      </w:r>
    </w:p>
    <w:p w14:paraId="30D4C1A2"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7.4 </w:t>
      </w:r>
      <w:r w:rsidRPr="00EB6D64">
        <w:rPr>
          <w:rFonts w:eastAsiaTheme="majorEastAsia"/>
          <w:sz w:val="24"/>
        </w:rPr>
        <w:t>采购人可以视竞争性谈判具体情况，推迟递交响应文件截止时间，并将变更时间书面通知所有报名的谈判申请人。</w:t>
      </w:r>
    </w:p>
    <w:p w14:paraId="6D151E5E"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 xml:space="preserve">7.5 </w:t>
      </w:r>
      <w:r w:rsidRPr="00EB6D64">
        <w:rPr>
          <w:rFonts w:eastAsiaTheme="majorEastAsia"/>
          <w:sz w:val="24"/>
        </w:rPr>
        <w:t>在谈判过程中，谈判小组可以根据谈判文件和谈判情况实质性变动竞争性谈判需求中的技术、服务要求以及合同草案条款，但不得变动谈判文件中的其他内容。实质性变动的内容，须经采购人代表确认。本项目谈判小组根据与谈判申请人谈判情况可能实质性变动的内容</w:t>
      </w:r>
      <w:proofErr w:type="gramStart"/>
      <w:r w:rsidRPr="00EB6D64">
        <w:rPr>
          <w:rFonts w:eastAsiaTheme="majorEastAsia"/>
          <w:sz w:val="24"/>
        </w:rPr>
        <w:t>见谈判</w:t>
      </w:r>
      <w:proofErr w:type="gramEnd"/>
      <w:r w:rsidRPr="00EB6D64">
        <w:rPr>
          <w:rFonts w:eastAsiaTheme="majorEastAsia"/>
          <w:sz w:val="24"/>
        </w:rPr>
        <w:t>申请人须知前附表。</w:t>
      </w:r>
    </w:p>
    <w:p w14:paraId="5E3AF708" w14:textId="77777777" w:rsidR="00EF5F3F" w:rsidRPr="00EB6D64" w:rsidRDefault="00EF5F3F" w:rsidP="00EF5F3F">
      <w:pPr>
        <w:adjustRightInd w:val="0"/>
        <w:snapToGrid w:val="0"/>
        <w:spacing w:line="360" w:lineRule="auto"/>
        <w:ind w:firstLine="200"/>
        <w:jc w:val="center"/>
        <w:outlineLvl w:val="1"/>
        <w:rPr>
          <w:rFonts w:eastAsiaTheme="majorEastAsia"/>
          <w:b/>
          <w:bCs/>
          <w:sz w:val="24"/>
        </w:rPr>
      </w:pPr>
      <w:bookmarkStart w:id="56" w:name="_Toc86124051"/>
      <w:bookmarkStart w:id="57" w:name="_Toc535415597"/>
      <w:bookmarkStart w:id="58" w:name="_Toc490599213"/>
      <w:r w:rsidRPr="00EB6D64">
        <w:rPr>
          <w:rFonts w:eastAsiaTheme="majorEastAsia"/>
          <w:b/>
          <w:bCs/>
          <w:sz w:val="24"/>
        </w:rPr>
        <w:t>三、响应文件</w:t>
      </w:r>
      <w:bookmarkEnd w:id="56"/>
      <w:bookmarkEnd w:id="57"/>
      <w:bookmarkEnd w:id="58"/>
    </w:p>
    <w:p w14:paraId="1723C38D"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59" w:name="_Toc535415598"/>
      <w:bookmarkStart w:id="60" w:name="_Toc385344447"/>
      <w:bookmarkStart w:id="61" w:name="_Toc329810195"/>
      <w:bookmarkStart w:id="62" w:name="_Toc86124052"/>
      <w:bookmarkStart w:id="63" w:name="_Toc490599214"/>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响应文件编写注意事项</w:t>
      </w:r>
      <w:bookmarkEnd w:id="59"/>
      <w:bookmarkEnd w:id="60"/>
      <w:bookmarkEnd w:id="61"/>
      <w:bookmarkEnd w:id="62"/>
      <w:bookmarkEnd w:id="63"/>
    </w:p>
    <w:p w14:paraId="5211C34D"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8.1 </w:t>
      </w:r>
      <w:r w:rsidRPr="00EB6D64">
        <w:rPr>
          <w:rFonts w:eastAsiaTheme="majorEastAsia"/>
          <w:sz w:val="24"/>
        </w:rPr>
        <w:t>谈判申请人应仔细阅读谈判文件，在完全了解竞争性谈判的内容、技术性能要求（见第五章</w:t>
      </w:r>
      <w:r w:rsidRPr="00EB6D64">
        <w:rPr>
          <w:rFonts w:eastAsiaTheme="majorEastAsia"/>
          <w:sz w:val="24"/>
        </w:rPr>
        <w:t>“</w:t>
      </w:r>
      <w:r w:rsidRPr="00EB6D64">
        <w:rPr>
          <w:rFonts w:eastAsiaTheme="majorEastAsia"/>
          <w:sz w:val="24"/>
        </w:rPr>
        <w:t>项目技术要求</w:t>
      </w:r>
      <w:r w:rsidRPr="00EB6D64">
        <w:rPr>
          <w:rFonts w:eastAsiaTheme="majorEastAsia"/>
          <w:sz w:val="24"/>
        </w:rPr>
        <w:t>”</w:t>
      </w:r>
      <w:r w:rsidRPr="00EB6D64">
        <w:rPr>
          <w:rFonts w:eastAsiaTheme="majorEastAsia"/>
          <w:sz w:val="24"/>
        </w:rPr>
        <w:t>）和商务条件后，编写响应文件。</w:t>
      </w:r>
    </w:p>
    <w:p w14:paraId="0E7E3AF7"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8.2 </w:t>
      </w:r>
      <w:r w:rsidRPr="00EB6D64">
        <w:rPr>
          <w:rFonts w:eastAsiaTheme="majorEastAsia"/>
          <w:sz w:val="24"/>
        </w:rPr>
        <w:t>对谈判文件提出的实质性要求和条件</w:t>
      </w:r>
      <w:proofErr w:type="gramStart"/>
      <w:r w:rsidRPr="00EB6D64">
        <w:rPr>
          <w:rFonts w:eastAsiaTheme="majorEastAsia"/>
          <w:sz w:val="24"/>
        </w:rPr>
        <w:t>作出</w:t>
      </w:r>
      <w:proofErr w:type="gramEnd"/>
      <w:r w:rsidRPr="00EB6D64">
        <w:rPr>
          <w:rFonts w:eastAsiaTheme="majorEastAsia"/>
          <w:sz w:val="24"/>
        </w:rPr>
        <w:t>响应是指谈判申请人必须对谈判文件中规定的成交实质性要求和条件</w:t>
      </w:r>
      <w:proofErr w:type="gramStart"/>
      <w:r w:rsidRPr="00EB6D64">
        <w:rPr>
          <w:rFonts w:eastAsiaTheme="majorEastAsia"/>
          <w:sz w:val="24"/>
        </w:rPr>
        <w:t>作出</w:t>
      </w:r>
      <w:proofErr w:type="gramEnd"/>
      <w:r w:rsidRPr="00EB6D64">
        <w:rPr>
          <w:rFonts w:eastAsiaTheme="majorEastAsia"/>
          <w:sz w:val="24"/>
        </w:rPr>
        <w:t>满足或者优于原要求和条件的承诺，并提供相应的证明材料。</w:t>
      </w:r>
    </w:p>
    <w:p w14:paraId="1BA8CEFA"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64" w:name="_Toc490599215"/>
      <w:bookmarkStart w:id="65" w:name="_Toc329810196"/>
      <w:bookmarkStart w:id="66" w:name="_Toc535415599"/>
      <w:bookmarkStart w:id="67" w:name="_Toc385344448"/>
      <w:bookmarkStart w:id="68" w:name="_Toc86124054"/>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响应文件构成</w:t>
      </w:r>
      <w:bookmarkEnd w:id="64"/>
      <w:bookmarkEnd w:id="65"/>
      <w:bookmarkEnd w:id="66"/>
      <w:bookmarkEnd w:id="67"/>
      <w:bookmarkEnd w:id="68"/>
    </w:p>
    <w:p w14:paraId="36191DF8"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谈判申请人编写的响应文件应由下列部分构成，并按第四章</w:t>
      </w:r>
      <w:r w:rsidRPr="00EB6D64">
        <w:rPr>
          <w:rFonts w:eastAsiaTheme="majorEastAsia"/>
          <w:sz w:val="24"/>
        </w:rPr>
        <w:t>“</w:t>
      </w:r>
      <w:r w:rsidRPr="00EB6D64">
        <w:rPr>
          <w:rFonts w:eastAsiaTheme="majorEastAsia"/>
          <w:sz w:val="24"/>
        </w:rPr>
        <w:t>响应文件格式</w:t>
      </w:r>
      <w:r w:rsidRPr="00EB6D64">
        <w:rPr>
          <w:rFonts w:eastAsiaTheme="majorEastAsia"/>
          <w:sz w:val="24"/>
        </w:rPr>
        <w:t>”</w:t>
      </w:r>
      <w:r w:rsidRPr="00EB6D64">
        <w:rPr>
          <w:rFonts w:eastAsiaTheme="majorEastAsia"/>
          <w:sz w:val="24"/>
        </w:rPr>
        <w:t>要求填写。有关文件的提交如未特别注明需提供原件的，可提供复印件。</w:t>
      </w:r>
    </w:p>
    <w:p w14:paraId="7C9F8211"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69" w:name="_Toc86124056"/>
      <w:bookmarkStart w:id="70" w:name="_Toc385344449"/>
      <w:bookmarkStart w:id="71" w:name="_Toc329810197"/>
      <w:bookmarkStart w:id="72" w:name="_Toc535415600"/>
      <w:bookmarkStart w:id="73" w:name="_Toc490599216"/>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报价</w:t>
      </w:r>
      <w:bookmarkEnd w:id="69"/>
      <w:r w:rsidRPr="00EB6D64">
        <w:rPr>
          <w:rFonts w:ascii="Times New Roman" w:eastAsiaTheme="majorEastAsia" w:hAnsi="Times New Roman" w:cs="Times New Roman"/>
          <w:b/>
          <w:bCs/>
          <w:sz w:val="24"/>
          <w:szCs w:val="24"/>
        </w:rPr>
        <w:t>和报价货币</w:t>
      </w:r>
      <w:bookmarkEnd w:id="70"/>
      <w:bookmarkEnd w:id="71"/>
      <w:bookmarkEnd w:id="72"/>
      <w:bookmarkEnd w:id="73"/>
    </w:p>
    <w:p w14:paraId="0E4DB140"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10.1 </w:t>
      </w:r>
      <w:r w:rsidRPr="00EB6D64">
        <w:rPr>
          <w:rFonts w:eastAsiaTheme="majorEastAsia"/>
          <w:sz w:val="24"/>
        </w:rPr>
        <w:t>最终报价超过采购人支付能力的谈判申请人将按无效处理。</w:t>
      </w:r>
    </w:p>
    <w:p w14:paraId="5595AD74" w14:textId="77777777" w:rsidR="00EF5F3F" w:rsidRPr="00EB6D64" w:rsidRDefault="00EF5F3F" w:rsidP="00EF5F3F">
      <w:pPr>
        <w:adjustRightInd w:val="0"/>
        <w:snapToGrid w:val="0"/>
        <w:spacing w:line="360" w:lineRule="auto"/>
        <w:ind w:firstLineChars="200" w:firstLine="482"/>
        <w:jc w:val="left"/>
        <w:rPr>
          <w:rFonts w:eastAsiaTheme="majorEastAsia"/>
          <w:sz w:val="24"/>
        </w:rPr>
      </w:pPr>
      <w:r w:rsidRPr="00EB6D64">
        <w:rPr>
          <w:rFonts w:eastAsiaTheme="majorEastAsia"/>
          <w:b/>
          <w:sz w:val="24"/>
        </w:rPr>
        <w:t xml:space="preserve">10.2 </w:t>
      </w:r>
      <w:r w:rsidRPr="00EB6D64">
        <w:rPr>
          <w:rFonts w:eastAsiaTheme="majorEastAsia"/>
          <w:b/>
          <w:sz w:val="24"/>
        </w:rPr>
        <w:t>谈判申请人须就</w:t>
      </w:r>
      <w:r w:rsidRPr="00EB6D64">
        <w:rPr>
          <w:rFonts w:eastAsiaTheme="majorEastAsia"/>
          <w:b/>
          <w:sz w:val="24"/>
        </w:rPr>
        <w:t>“</w:t>
      </w:r>
      <w:r w:rsidRPr="00EB6D64">
        <w:rPr>
          <w:rFonts w:eastAsiaTheme="majorEastAsia"/>
          <w:b/>
          <w:sz w:val="24"/>
        </w:rPr>
        <w:t>项目技术要求</w:t>
      </w:r>
      <w:r w:rsidRPr="00EB6D64">
        <w:rPr>
          <w:rFonts w:eastAsiaTheme="majorEastAsia"/>
          <w:b/>
          <w:sz w:val="24"/>
        </w:rPr>
        <w:t>”</w:t>
      </w:r>
      <w:r w:rsidRPr="00EB6D64">
        <w:rPr>
          <w:rFonts w:eastAsiaTheme="majorEastAsia"/>
          <w:b/>
          <w:sz w:val="24"/>
        </w:rPr>
        <w:t>中所有竞争性谈判内容作完整唯一报价。</w:t>
      </w:r>
    </w:p>
    <w:p w14:paraId="6A2C26BC" w14:textId="145F31B7"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lastRenderedPageBreak/>
        <w:t xml:space="preserve">10.3 </w:t>
      </w:r>
      <w:r w:rsidRPr="00EB6D64">
        <w:rPr>
          <w:rFonts w:eastAsiaTheme="majorEastAsia"/>
          <w:kern w:val="0"/>
          <w:sz w:val="24"/>
        </w:rPr>
        <w:t>谈判申请人应依据谈判文件的要求及有关资料，执行国家或行业现行技术经济标准、定额及规范，自行测算出满足采购要求的服务的竞争性报价。谈判报价包括但不仅限于列出</w:t>
      </w:r>
      <w:r w:rsidR="00824CFB" w:rsidRPr="00EB6D64">
        <w:rPr>
          <w:rFonts w:eastAsia="新宋体" w:hint="eastAsia"/>
          <w:sz w:val="24"/>
          <w:szCs w:val="24"/>
        </w:rPr>
        <w:t>云南省页岩气勘探开发有限公司</w:t>
      </w:r>
      <w:r w:rsidR="00824CFB" w:rsidRPr="00EB6D64">
        <w:rPr>
          <w:rFonts w:eastAsia="新宋体" w:hint="eastAsia"/>
          <w:sz w:val="24"/>
          <w:szCs w:val="24"/>
        </w:rPr>
        <w:t>YNH1</w:t>
      </w:r>
      <w:r w:rsidR="00824CFB" w:rsidRPr="00EB6D64">
        <w:rPr>
          <w:rFonts w:eastAsia="新宋体" w:hint="eastAsia"/>
          <w:sz w:val="24"/>
          <w:szCs w:val="24"/>
        </w:rPr>
        <w:t>、</w:t>
      </w:r>
      <w:r w:rsidR="00824CFB" w:rsidRPr="00EB6D64">
        <w:rPr>
          <w:rFonts w:eastAsia="新宋体" w:hint="eastAsia"/>
          <w:sz w:val="24"/>
          <w:szCs w:val="24"/>
        </w:rPr>
        <w:t>YNH2</w:t>
      </w:r>
      <w:r w:rsidR="00824CFB" w:rsidRPr="00EB6D64">
        <w:rPr>
          <w:rFonts w:eastAsia="新宋体" w:hint="eastAsia"/>
          <w:sz w:val="24"/>
          <w:szCs w:val="24"/>
        </w:rPr>
        <w:t>钻井平台两口评价井井口气回收利用项目无损检测技术服务</w:t>
      </w:r>
      <w:r w:rsidRPr="00EB6D64">
        <w:rPr>
          <w:rFonts w:eastAsiaTheme="majorEastAsia"/>
          <w:kern w:val="0"/>
          <w:sz w:val="24"/>
        </w:rPr>
        <w:t>所涵盖的设备、服务、人员、实施等一切项目所需费用，相关文件的修订、变更费用，市场价格变化的风险费用、利润、税金等的总和，该报价应符合市场行情并能保证谈判申请人完成履行合同所需的一切工作。谈判报价为含税包干</w:t>
      </w:r>
      <w:r w:rsidR="00824CFB" w:rsidRPr="00EB6D64">
        <w:rPr>
          <w:rFonts w:eastAsiaTheme="majorEastAsia" w:hint="eastAsia"/>
          <w:kern w:val="0"/>
          <w:sz w:val="24"/>
        </w:rPr>
        <w:t>单</w:t>
      </w:r>
      <w:r w:rsidRPr="00EB6D64">
        <w:rPr>
          <w:rFonts w:eastAsiaTheme="majorEastAsia"/>
          <w:kern w:val="0"/>
          <w:sz w:val="24"/>
        </w:rPr>
        <w:t>价，合同一旦签订，此含税包干</w:t>
      </w:r>
      <w:r w:rsidR="00824CFB" w:rsidRPr="00EB6D64">
        <w:rPr>
          <w:rFonts w:eastAsiaTheme="majorEastAsia" w:hint="eastAsia"/>
          <w:kern w:val="0"/>
          <w:sz w:val="24"/>
        </w:rPr>
        <w:t>单</w:t>
      </w:r>
      <w:r w:rsidRPr="00EB6D64">
        <w:rPr>
          <w:rFonts w:eastAsiaTheme="majorEastAsia"/>
          <w:kern w:val="0"/>
          <w:sz w:val="24"/>
        </w:rPr>
        <w:t>价在合同实施期间将不因市场价格等的变化而调整。</w:t>
      </w:r>
    </w:p>
    <w:p w14:paraId="3AD6F435" w14:textId="56FAA2BE"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 xml:space="preserve">10.4 </w:t>
      </w:r>
      <w:r w:rsidRPr="00EB6D64">
        <w:rPr>
          <w:rFonts w:eastAsiaTheme="majorEastAsia"/>
          <w:kern w:val="0"/>
          <w:sz w:val="24"/>
        </w:rPr>
        <w:t>含税包干</w:t>
      </w:r>
      <w:r w:rsidR="00824CFB" w:rsidRPr="00EB6D64">
        <w:rPr>
          <w:rFonts w:eastAsiaTheme="majorEastAsia" w:hint="eastAsia"/>
          <w:kern w:val="0"/>
          <w:sz w:val="24"/>
        </w:rPr>
        <w:t>单</w:t>
      </w:r>
      <w:r w:rsidRPr="00EB6D64">
        <w:rPr>
          <w:rFonts w:eastAsiaTheme="majorEastAsia"/>
          <w:kern w:val="0"/>
          <w:sz w:val="24"/>
        </w:rPr>
        <w:t>价</w:t>
      </w:r>
      <w:proofErr w:type="gramStart"/>
      <w:r w:rsidRPr="00EB6D64">
        <w:rPr>
          <w:rFonts w:eastAsiaTheme="majorEastAsia"/>
          <w:kern w:val="0"/>
          <w:sz w:val="24"/>
        </w:rPr>
        <w:t>须包括</w:t>
      </w:r>
      <w:proofErr w:type="gramEnd"/>
      <w:r w:rsidRPr="00EB6D64">
        <w:rPr>
          <w:rFonts w:eastAsiaTheme="majorEastAsia"/>
          <w:kern w:val="0"/>
          <w:sz w:val="24"/>
        </w:rPr>
        <w:t>完成本项目的一切费用，详细报价以附件为准。少报、漏报、错报视为已包含在谈判</w:t>
      </w:r>
      <w:r w:rsidR="00824CFB" w:rsidRPr="00EB6D64">
        <w:rPr>
          <w:rFonts w:eastAsiaTheme="majorEastAsia" w:hint="eastAsia"/>
          <w:kern w:val="0"/>
          <w:sz w:val="24"/>
        </w:rPr>
        <w:t>单</w:t>
      </w:r>
      <w:r w:rsidRPr="00EB6D64">
        <w:rPr>
          <w:rFonts w:eastAsiaTheme="majorEastAsia"/>
          <w:kern w:val="0"/>
          <w:sz w:val="24"/>
        </w:rPr>
        <w:t>价中，结算时不做调整。本项目实行含税包干</w:t>
      </w:r>
      <w:r w:rsidR="00824CFB" w:rsidRPr="00EB6D64">
        <w:rPr>
          <w:rFonts w:eastAsiaTheme="majorEastAsia" w:hint="eastAsia"/>
          <w:kern w:val="0"/>
          <w:sz w:val="24"/>
        </w:rPr>
        <w:t>单</w:t>
      </w:r>
      <w:r w:rsidRPr="00EB6D64">
        <w:rPr>
          <w:rFonts w:eastAsiaTheme="majorEastAsia"/>
          <w:kern w:val="0"/>
          <w:sz w:val="24"/>
        </w:rPr>
        <w:t>价</w:t>
      </w:r>
      <w:r w:rsidR="00A40A5E" w:rsidRPr="00EB6D64">
        <w:rPr>
          <w:rFonts w:eastAsiaTheme="majorEastAsia"/>
          <w:kern w:val="0"/>
          <w:sz w:val="24"/>
        </w:rPr>
        <w:t>，</w:t>
      </w:r>
      <w:r w:rsidRPr="00EB6D64">
        <w:rPr>
          <w:rFonts w:eastAsiaTheme="majorEastAsia"/>
          <w:kern w:val="0"/>
          <w:sz w:val="24"/>
        </w:rPr>
        <w:t>合同签订后</w:t>
      </w:r>
      <w:r w:rsidR="00C462C7" w:rsidRPr="00EB6D64">
        <w:rPr>
          <w:rFonts w:eastAsiaTheme="majorEastAsia" w:hint="eastAsia"/>
          <w:kern w:val="0"/>
          <w:sz w:val="24"/>
        </w:rPr>
        <w:t>，</w:t>
      </w:r>
      <w:r w:rsidRPr="00EB6D64">
        <w:rPr>
          <w:rFonts w:eastAsiaTheme="majorEastAsia"/>
          <w:kern w:val="0"/>
          <w:sz w:val="24"/>
        </w:rPr>
        <w:t>含税包干</w:t>
      </w:r>
      <w:r w:rsidR="00824CFB" w:rsidRPr="00EB6D64">
        <w:rPr>
          <w:rFonts w:eastAsiaTheme="majorEastAsia" w:hint="eastAsia"/>
          <w:kern w:val="0"/>
          <w:sz w:val="24"/>
        </w:rPr>
        <w:t>单</w:t>
      </w:r>
      <w:r w:rsidRPr="00EB6D64">
        <w:rPr>
          <w:rFonts w:eastAsiaTheme="majorEastAsia"/>
          <w:kern w:val="0"/>
          <w:sz w:val="24"/>
        </w:rPr>
        <w:t>价不再调整，但如因买方提出的采购变更导致含税包干</w:t>
      </w:r>
      <w:r w:rsidR="00824CFB" w:rsidRPr="00EB6D64">
        <w:rPr>
          <w:rFonts w:eastAsiaTheme="majorEastAsia" w:hint="eastAsia"/>
          <w:kern w:val="0"/>
          <w:sz w:val="24"/>
        </w:rPr>
        <w:t>单</w:t>
      </w:r>
      <w:r w:rsidRPr="00EB6D64">
        <w:rPr>
          <w:rFonts w:eastAsiaTheme="majorEastAsia"/>
          <w:kern w:val="0"/>
          <w:sz w:val="24"/>
        </w:rPr>
        <w:t>价变动</w:t>
      </w:r>
      <w:r w:rsidR="00A40A5E" w:rsidRPr="00EB6D64">
        <w:rPr>
          <w:rFonts w:eastAsiaTheme="majorEastAsia"/>
          <w:kern w:val="0"/>
          <w:sz w:val="24"/>
        </w:rPr>
        <w:t>，</w:t>
      </w:r>
      <w:r w:rsidRPr="00EB6D64">
        <w:rPr>
          <w:rFonts w:eastAsiaTheme="majorEastAsia"/>
          <w:kern w:val="0"/>
          <w:sz w:val="24"/>
        </w:rPr>
        <w:t>则双方将协商解决。履约过程中市场行情变化而导致设备价款波动、卖方计算不准确、不全面（漏算、少算、算错）以及其它因卖方原因而造成的价格变动时，含税包干</w:t>
      </w:r>
      <w:r w:rsidR="00824CFB" w:rsidRPr="00EB6D64">
        <w:rPr>
          <w:rFonts w:eastAsiaTheme="majorEastAsia" w:hint="eastAsia"/>
          <w:kern w:val="0"/>
          <w:sz w:val="24"/>
        </w:rPr>
        <w:t>单</w:t>
      </w:r>
      <w:r w:rsidRPr="00EB6D64">
        <w:rPr>
          <w:rFonts w:eastAsiaTheme="majorEastAsia"/>
          <w:kern w:val="0"/>
          <w:sz w:val="24"/>
        </w:rPr>
        <w:t>价均不予调整。</w:t>
      </w:r>
    </w:p>
    <w:p w14:paraId="63635D09" w14:textId="77777777"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 xml:space="preserve">10.5 </w:t>
      </w:r>
      <w:r w:rsidRPr="00EB6D64">
        <w:rPr>
          <w:rFonts w:eastAsiaTheme="majorEastAsia"/>
          <w:kern w:val="0"/>
          <w:sz w:val="24"/>
        </w:rPr>
        <w:t>谈判申请人应按自身提供的实施方案详细列报所含费用，并由谈判申请人的法定代表人或其委托代理人签字（或盖章）、盖单位公章。</w:t>
      </w:r>
    </w:p>
    <w:p w14:paraId="75F4FC8E" w14:textId="77777777"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 xml:space="preserve">10.6 </w:t>
      </w:r>
      <w:r w:rsidRPr="00EB6D64">
        <w:rPr>
          <w:rFonts w:eastAsiaTheme="majorEastAsia"/>
          <w:kern w:val="0"/>
          <w:sz w:val="24"/>
        </w:rPr>
        <w:t>采购人不承诺最低报价一定成交。</w:t>
      </w:r>
    </w:p>
    <w:p w14:paraId="5289CF11" w14:textId="77777777"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 xml:space="preserve">10.7 </w:t>
      </w:r>
      <w:r w:rsidRPr="00EB6D64">
        <w:rPr>
          <w:rFonts w:eastAsiaTheme="majorEastAsia"/>
          <w:kern w:val="0"/>
          <w:sz w:val="24"/>
        </w:rPr>
        <w:t>本项目不组织集中踏勘，但谈判申请人可自行对项目现场和周围环境进行踏勘，以获取编制响应文件和签署合同所需的资料。踏勘现场所发生的费用及其一切风险由谈判申请人自行承担。因谈判申请人自身原因未考虑到的价格风险，由谈判申请人自行承担，合同结算时对该部分不做调整。</w:t>
      </w:r>
    </w:p>
    <w:p w14:paraId="0BD9A635" w14:textId="343DE0F8"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 xml:space="preserve">10.8 </w:t>
      </w:r>
      <w:r w:rsidRPr="00EB6D64">
        <w:rPr>
          <w:rFonts w:eastAsiaTheme="majorEastAsia"/>
          <w:kern w:val="0"/>
          <w:sz w:val="24"/>
        </w:rPr>
        <w:t>若在项目实施过程中因谈判申请人的文件不完善、或未认真理解采购方提供的相关资料及采购方要求、不满足现行国家相关规范要求等而需增加的投资等均属谈判申请人的责任，所产生费用全部由谈判申请人承担，含税包干</w:t>
      </w:r>
      <w:r w:rsidR="00824CFB" w:rsidRPr="00EB6D64">
        <w:rPr>
          <w:rFonts w:eastAsiaTheme="majorEastAsia" w:hint="eastAsia"/>
          <w:kern w:val="0"/>
          <w:sz w:val="24"/>
        </w:rPr>
        <w:t>单</w:t>
      </w:r>
      <w:r w:rsidRPr="00EB6D64">
        <w:rPr>
          <w:rFonts w:eastAsiaTheme="majorEastAsia"/>
          <w:kern w:val="0"/>
          <w:sz w:val="24"/>
        </w:rPr>
        <w:t>价不予以任何增加调整。</w:t>
      </w:r>
    </w:p>
    <w:p w14:paraId="37C9E95D" w14:textId="77777777" w:rsidR="00EF5F3F" w:rsidRPr="00EB6D64" w:rsidRDefault="00EF5F3F" w:rsidP="00EF5F3F">
      <w:pPr>
        <w:adjustRightInd w:val="0"/>
        <w:snapToGrid w:val="0"/>
        <w:spacing w:line="360" w:lineRule="auto"/>
        <w:ind w:firstLineChars="200" w:firstLine="482"/>
        <w:rPr>
          <w:rFonts w:eastAsiaTheme="majorEastAsia"/>
          <w:b/>
          <w:kern w:val="0"/>
          <w:sz w:val="24"/>
        </w:rPr>
      </w:pPr>
      <w:r w:rsidRPr="00EB6D64">
        <w:rPr>
          <w:rFonts w:eastAsiaTheme="majorEastAsia"/>
          <w:b/>
          <w:kern w:val="0"/>
          <w:sz w:val="24"/>
        </w:rPr>
        <w:t xml:space="preserve">10.9 </w:t>
      </w:r>
      <w:r w:rsidRPr="00EB6D64">
        <w:rPr>
          <w:rFonts w:eastAsiaTheme="majorEastAsia"/>
          <w:b/>
          <w:kern w:val="0"/>
          <w:sz w:val="24"/>
        </w:rPr>
        <w:t>通过实质性审查的谈判申请人才能进入谈判程序并进行第二轮报价，第二轮报价为最终报价。</w:t>
      </w:r>
    </w:p>
    <w:p w14:paraId="580A71C5" w14:textId="77777777" w:rsidR="00EF5F3F" w:rsidRPr="00EB6D64" w:rsidRDefault="00EF5F3F" w:rsidP="00EF5F3F">
      <w:pPr>
        <w:adjustRightInd w:val="0"/>
        <w:snapToGrid w:val="0"/>
        <w:spacing w:line="360" w:lineRule="auto"/>
        <w:ind w:firstLineChars="200" w:firstLine="482"/>
        <w:rPr>
          <w:rFonts w:eastAsiaTheme="majorEastAsia"/>
          <w:b/>
          <w:kern w:val="0"/>
          <w:sz w:val="24"/>
        </w:rPr>
      </w:pPr>
      <w:r w:rsidRPr="00EB6D64">
        <w:rPr>
          <w:rFonts w:eastAsiaTheme="majorEastAsia"/>
          <w:b/>
          <w:kern w:val="0"/>
          <w:sz w:val="24"/>
        </w:rPr>
        <w:lastRenderedPageBreak/>
        <w:t xml:space="preserve">10.10 </w:t>
      </w:r>
      <w:r w:rsidRPr="00EB6D64">
        <w:rPr>
          <w:rFonts w:eastAsiaTheme="majorEastAsia"/>
          <w:b/>
          <w:kern w:val="0"/>
          <w:sz w:val="24"/>
        </w:rPr>
        <w:t>最终报价文件应由法定代表人或委托代理人签字，在规定的时间统一递交。若已递交的最终报价文件若出现含义不明确、同类问题表述不一致或者签署不完整、有明显文字和计算错误的，可以进行澄清和补充，但不得改变最终报价文件中报价等实质性内容（算术性错误修正的除外）。</w:t>
      </w:r>
    </w:p>
    <w:p w14:paraId="23BB7C5E" w14:textId="77777777"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谈判申请人的澄清、说明或者更正应当由法定代表人或其授权代表签字或者加盖公章。由授权代表签字的，应当附法定代表人授权书。谈判申请人为自然人的，应当由本人签字并附身份证明。</w:t>
      </w:r>
    </w:p>
    <w:p w14:paraId="6A9EE7E8" w14:textId="77777777"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 xml:space="preserve">10.11 </w:t>
      </w:r>
      <w:r w:rsidRPr="00EB6D64">
        <w:rPr>
          <w:rFonts w:eastAsiaTheme="majorEastAsia"/>
          <w:kern w:val="0"/>
          <w:sz w:val="24"/>
        </w:rPr>
        <w:t>谈判申请人不得哄抬报价，也不应低于成本价（或进价）报价。谈判小组认为谈判申请人的最低报价或者某些分项报价明显不合理或者低于成本，有可能影响商品质量和不能诚信履约的，将要求其在规定的期限内提供书面文件予以解释说明，并提交相关证明材料。否则，谈判小组可以取消该谈判申请人的成交候选资格。</w:t>
      </w:r>
    </w:p>
    <w:p w14:paraId="6D338D3D"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kern w:val="0"/>
          <w:sz w:val="24"/>
        </w:rPr>
        <w:t xml:space="preserve">10.12 </w:t>
      </w:r>
      <w:r w:rsidRPr="00EB6D64">
        <w:rPr>
          <w:rFonts w:eastAsiaTheme="majorEastAsia"/>
          <w:kern w:val="0"/>
          <w:sz w:val="24"/>
        </w:rPr>
        <w:t>报价货币为人民币。</w:t>
      </w:r>
    </w:p>
    <w:p w14:paraId="6DBE54D1"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74" w:name="_Toc385344450"/>
      <w:bookmarkStart w:id="75" w:name="_Toc535415601"/>
      <w:bookmarkStart w:id="76" w:name="_Toc490599217"/>
      <w:bookmarkStart w:id="77" w:name="_Toc86124058"/>
      <w:bookmarkStart w:id="78" w:name="_Toc329810198"/>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有效期</w:t>
      </w:r>
      <w:bookmarkEnd w:id="74"/>
      <w:bookmarkEnd w:id="75"/>
      <w:bookmarkEnd w:id="76"/>
      <w:bookmarkEnd w:id="77"/>
      <w:bookmarkEnd w:id="78"/>
    </w:p>
    <w:p w14:paraId="39C8D947"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11.1 </w:t>
      </w:r>
      <w:r w:rsidRPr="00EB6D64">
        <w:rPr>
          <w:rFonts w:eastAsiaTheme="majorEastAsia"/>
          <w:sz w:val="24"/>
        </w:rPr>
        <w:t>在</w:t>
      </w:r>
      <w:r w:rsidRPr="00EB6D64">
        <w:rPr>
          <w:rFonts w:eastAsiaTheme="majorEastAsia"/>
          <w:sz w:val="24"/>
        </w:rPr>
        <w:t>“</w:t>
      </w:r>
      <w:r w:rsidRPr="00EB6D64">
        <w:rPr>
          <w:rFonts w:eastAsiaTheme="majorEastAsia"/>
          <w:b/>
          <w:sz w:val="24"/>
        </w:rPr>
        <w:t>谈判申请人须知前附表</w:t>
      </w:r>
      <w:r w:rsidRPr="00EB6D64">
        <w:rPr>
          <w:rFonts w:eastAsiaTheme="majorEastAsia"/>
          <w:sz w:val="24"/>
        </w:rPr>
        <w:t>”</w:t>
      </w:r>
      <w:r w:rsidRPr="00EB6D64">
        <w:rPr>
          <w:rFonts w:eastAsiaTheme="majorEastAsia"/>
          <w:sz w:val="24"/>
        </w:rPr>
        <w:t>规定的有效期内，谈判申请人不得要求撤销或修改其响应文件。</w:t>
      </w:r>
    </w:p>
    <w:p w14:paraId="69443C4D" w14:textId="049874E0"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11.2 </w:t>
      </w:r>
      <w:r w:rsidRPr="00EB6D64">
        <w:rPr>
          <w:rFonts w:eastAsiaTheme="majorEastAsia"/>
          <w:sz w:val="24"/>
        </w:rPr>
        <w:t>因特殊情况需要延长有效期的，采购人以书面形式通知所有谈判申请人延长有效期。谈判申请人同意延长的，但不得要求或被允许修改或撤销其响应文件</w:t>
      </w:r>
      <w:r w:rsidR="004D732E" w:rsidRPr="00EB6D64">
        <w:rPr>
          <w:rFonts w:eastAsiaTheme="majorEastAsia"/>
          <w:sz w:val="24"/>
        </w:rPr>
        <w:t>。</w:t>
      </w:r>
      <w:r w:rsidRPr="00EB6D64">
        <w:rPr>
          <w:rFonts w:eastAsiaTheme="majorEastAsia"/>
          <w:sz w:val="24"/>
        </w:rPr>
        <w:t>谈判申请人拒绝延长的，其响应文件失效。</w:t>
      </w:r>
    </w:p>
    <w:p w14:paraId="79CA490F"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79" w:name="_Toc329810199"/>
      <w:bookmarkStart w:id="80" w:name="_Toc86124059"/>
      <w:bookmarkStart w:id="81" w:name="_Toc385344451"/>
      <w:bookmarkStart w:id="82" w:name="_Toc535415602"/>
      <w:bookmarkStart w:id="83" w:name="_Toc490599218"/>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响应文件的</w:t>
      </w:r>
      <w:bookmarkEnd w:id="79"/>
      <w:bookmarkEnd w:id="80"/>
      <w:r w:rsidRPr="00EB6D64">
        <w:rPr>
          <w:rFonts w:ascii="Times New Roman" w:eastAsiaTheme="majorEastAsia" w:hAnsi="Times New Roman" w:cs="Times New Roman"/>
          <w:b/>
          <w:bCs/>
          <w:sz w:val="24"/>
          <w:szCs w:val="24"/>
        </w:rPr>
        <w:t>编制</w:t>
      </w:r>
      <w:bookmarkEnd w:id="81"/>
      <w:bookmarkEnd w:id="82"/>
      <w:bookmarkEnd w:id="83"/>
    </w:p>
    <w:p w14:paraId="6061C4A6"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12.1 </w:t>
      </w:r>
      <w:r w:rsidRPr="00EB6D64">
        <w:rPr>
          <w:rFonts w:eastAsiaTheme="majorEastAsia"/>
          <w:sz w:val="24"/>
        </w:rPr>
        <w:t>响应文件须用不褪色的墨水书写或打印。并按谈判文件要求由谈判申请人的法定代表人或其委托代理人签字或盖单位章。</w:t>
      </w:r>
      <w:r w:rsidRPr="00EB6D64">
        <w:rPr>
          <w:rFonts w:eastAsiaTheme="majorEastAsia"/>
          <w:b/>
          <w:sz w:val="24"/>
        </w:rPr>
        <w:t>委托代理人签字的，响应文件应附法定代表人签署的授权委托书。</w:t>
      </w:r>
    </w:p>
    <w:p w14:paraId="21C20C6B" w14:textId="77777777" w:rsidR="00EF5F3F" w:rsidRPr="00EB6D64" w:rsidRDefault="00EF5F3F" w:rsidP="00EF5F3F">
      <w:pPr>
        <w:adjustRightInd w:val="0"/>
        <w:snapToGrid w:val="0"/>
        <w:spacing w:line="360" w:lineRule="auto"/>
        <w:ind w:firstLineChars="175" w:firstLine="420"/>
        <w:rPr>
          <w:rFonts w:eastAsiaTheme="majorEastAsia"/>
          <w:sz w:val="24"/>
        </w:rPr>
      </w:pPr>
      <w:r w:rsidRPr="00EB6D64">
        <w:rPr>
          <w:rFonts w:eastAsiaTheme="majorEastAsia"/>
          <w:sz w:val="24"/>
        </w:rPr>
        <w:t xml:space="preserve">12.2 </w:t>
      </w:r>
      <w:r w:rsidRPr="00EB6D64">
        <w:rPr>
          <w:rFonts w:eastAsiaTheme="majorEastAsia"/>
          <w:sz w:val="24"/>
        </w:rPr>
        <w:t>响应文件应尽量避免涂改、</w:t>
      </w:r>
      <w:proofErr w:type="gramStart"/>
      <w:r w:rsidRPr="00EB6D64">
        <w:rPr>
          <w:rFonts w:eastAsiaTheme="majorEastAsia"/>
          <w:sz w:val="24"/>
        </w:rPr>
        <w:t>行间插字或</w:t>
      </w:r>
      <w:proofErr w:type="gramEnd"/>
      <w:r w:rsidRPr="00EB6D64">
        <w:rPr>
          <w:rFonts w:eastAsiaTheme="majorEastAsia"/>
          <w:sz w:val="24"/>
        </w:rPr>
        <w:t>删除。如果出现上述情况，改动之处应加盖单位章或谈判申请人法定代表人或其授权的代理人签字确认。</w:t>
      </w:r>
    </w:p>
    <w:p w14:paraId="2C631EDE" w14:textId="77777777" w:rsidR="00EF5F3F" w:rsidRPr="00EB6D64" w:rsidRDefault="00EF5F3F" w:rsidP="00EF5F3F">
      <w:pPr>
        <w:adjustRightInd w:val="0"/>
        <w:snapToGrid w:val="0"/>
        <w:spacing w:line="360" w:lineRule="auto"/>
        <w:ind w:firstLineChars="175" w:firstLine="420"/>
        <w:rPr>
          <w:rFonts w:eastAsiaTheme="majorEastAsia"/>
          <w:sz w:val="24"/>
        </w:rPr>
      </w:pPr>
      <w:r w:rsidRPr="00EB6D64">
        <w:rPr>
          <w:rFonts w:eastAsiaTheme="majorEastAsia"/>
          <w:sz w:val="24"/>
        </w:rPr>
        <w:t xml:space="preserve">12.3 </w:t>
      </w:r>
      <w:r w:rsidRPr="00EB6D64">
        <w:rPr>
          <w:rFonts w:eastAsiaTheme="majorEastAsia"/>
          <w:sz w:val="24"/>
        </w:rPr>
        <w:t>响应文件应由法定代表人或其委托代理人在凡规定签字（或盖章）处逐一签字或盖章，要求盖章处应盖单位章，若以谈判专用章或合同专用章代替的，须出具谈判申请人单位公章对谈判专用章或合同专用章的授权函原件。</w:t>
      </w:r>
    </w:p>
    <w:p w14:paraId="71A3F4C0"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lastRenderedPageBreak/>
        <w:t xml:space="preserve">12.4 </w:t>
      </w:r>
      <w:r w:rsidRPr="00EB6D64">
        <w:rPr>
          <w:rFonts w:eastAsiaTheme="majorEastAsia"/>
          <w:sz w:val="24"/>
        </w:rPr>
        <w:t>响应文件应准备正本一份，并按</w:t>
      </w:r>
      <w:r w:rsidRPr="00EB6D64">
        <w:rPr>
          <w:rFonts w:eastAsiaTheme="majorEastAsia"/>
          <w:sz w:val="24"/>
        </w:rPr>
        <w:t>“</w:t>
      </w:r>
      <w:r w:rsidRPr="00EB6D64">
        <w:rPr>
          <w:rFonts w:eastAsiaTheme="majorEastAsia"/>
          <w:b/>
          <w:sz w:val="24"/>
        </w:rPr>
        <w:t>谈判申请人须知前附表</w:t>
      </w:r>
      <w:r w:rsidRPr="00EB6D64">
        <w:rPr>
          <w:rFonts w:eastAsiaTheme="majorEastAsia"/>
          <w:sz w:val="24"/>
        </w:rPr>
        <w:t>”</w:t>
      </w:r>
      <w:r w:rsidRPr="00EB6D64">
        <w:rPr>
          <w:rFonts w:eastAsiaTheme="majorEastAsia"/>
          <w:sz w:val="24"/>
        </w:rPr>
        <w:t>中规定的数量准备文件的副本。响应文件封面上应标明</w:t>
      </w:r>
      <w:r w:rsidRPr="00EB6D64">
        <w:rPr>
          <w:rFonts w:eastAsiaTheme="majorEastAsia"/>
          <w:sz w:val="24"/>
        </w:rPr>
        <w:t>“</w:t>
      </w:r>
      <w:r w:rsidRPr="00EB6D64">
        <w:rPr>
          <w:rFonts w:eastAsiaTheme="majorEastAsia"/>
          <w:b/>
          <w:sz w:val="24"/>
        </w:rPr>
        <w:t>正本</w:t>
      </w:r>
      <w:r w:rsidRPr="00EB6D64">
        <w:rPr>
          <w:rFonts w:eastAsiaTheme="majorEastAsia"/>
          <w:sz w:val="24"/>
        </w:rPr>
        <w:t>”</w:t>
      </w:r>
      <w:r w:rsidRPr="00EB6D64">
        <w:rPr>
          <w:rFonts w:eastAsiaTheme="majorEastAsia"/>
          <w:sz w:val="24"/>
        </w:rPr>
        <w:t>或</w:t>
      </w:r>
      <w:r w:rsidRPr="00EB6D64">
        <w:rPr>
          <w:rFonts w:eastAsiaTheme="majorEastAsia"/>
          <w:sz w:val="24"/>
        </w:rPr>
        <w:t>“</w:t>
      </w:r>
      <w:r w:rsidRPr="00EB6D64">
        <w:rPr>
          <w:rFonts w:eastAsiaTheme="majorEastAsia"/>
          <w:b/>
          <w:sz w:val="24"/>
        </w:rPr>
        <w:t>副本</w:t>
      </w:r>
      <w:r w:rsidRPr="00EB6D64">
        <w:rPr>
          <w:rFonts w:eastAsiaTheme="majorEastAsia"/>
          <w:sz w:val="24"/>
        </w:rPr>
        <w:t>”</w:t>
      </w:r>
      <w:r w:rsidRPr="00EB6D64">
        <w:rPr>
          <w:rFonts w:eastAsiaTheme="majorEastAsia"/>
          <w:sz w:val="24"/>
        </w:rPr>
        <w:t>以及项目名称、项目编号、谈判申请人名称、包号（分包时）等内容。若正本和副本不符，以正本为准。</w:t>
      </w:r>
    </w:p>
    <w:p w14:paraId="39F15C3E"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12.5 </w:t>
      </w:r>
      <w:r w:rsidRPr="00EB6D64">
        <w:rPr>
          <w:rFonts w:eastAsiaTheme="majorEastAsia"/>
          <w:sz w:val="24"/>
        </w:rPr>
        <w:t>响应文件正本与副本应分别装订成册，并编制目录。响应文件装订应牢固，不得采用活页夹，并要求逐页标注连续页码。</w:t>
      </w:r>
    </w:p>
    <w:p w14:paraId="7B6C7EFA"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84" w:name="_Toc329810200"/>
      <w:bookmarkStart w:id="85" w:name="_Toc385344452"/>
      <w:bookmarkStart w:id="86" w:name="_Toc535415603"/>
      <w:bookmarkStart w:id="87" w:name="_Toc490599219"/>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谈判保证金</w:t>
      </w:r>
      <w:bookmarkEnd w:id="84"/>
      <w:bookmarkEnd w:id="85"/>
      <w:bookmarkEnd w:id="86"/>
      <w:bookmarkEnd w:id="87"/>
    </w:p>
    <w:p w14:paraId="0C502F77"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本项目不缴纳谈判保证金。</w:t>
      </w:r>
    </w:p>
    <w:p w14:paraId="7B399868" w14:textId="77777777" w:rsidR="00EF5F3F" w:rsidRPr="00EB6D64" w:rsidRDefault="00EF5F3F" w:rsidP="00EF5F3F">
      <w:pPr>
        <w:adjustRightInd w:val="0"/>
        <w:snapToGrid w:val="0"/>
        <w:spacing w:line="360" w:lineRule="auto"/>
        <w:ind w:firstLine="200"/>
        <w:jc w:val="center"/>
        <w:outlineLvl w:val="1"/>
        <w:rPr>
          <w:rFonts w:eastAsiaTheme="majorEastAsia"/>
          <w:b/>
          <w:bCs/>
          <w:sz w:val="24"/>
        </w:rPr>
      </w:pPr>
      <w:bookmarkStart w:id="88" w:name="_Toc535415604"/>
      <w:bookmarkStart w:id="89" w:name="_Toc490599220"/>
      <w:bookmarkStart w:id="90" w:name="_Toc86124061"/>
      <w:r w:rsidRPr="00EB6D64">
        <w:rPr>
          <w:rFonts w:eastAsiaTheme="majorEastAsia"/>
          <w:b/>
          <w:bCs/>
          <w:sz w:val="24"/>
        </w:rPr>
        <w:t>四、响应文件的提交</w:t>
      </w:r>
      <w:bookmarkEnd w:id="88"/>
      <w:bookmarkEnd w:id="89"/>
      <w:bookmarkEnd w:id="90"/>
    </w:p>
    <w:p w14:paraId="6B98C61D"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91" w:name="_Toc385344454"/>
      <w:bookmarkStart w:id="92" w:name="_Toc86124062"/>
      <w:bookmarkStart w:id="93" w:name="_Toc535415605"/>
      <w:bookmarkStart w:id="94" w:name="_Toc329810202"/>
      <w:bookmarkStart w:id="95" w:name="_Toc490599221"/>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响应文件的密封与标记</w:t>
      </w:r>
      <w:bookmarkEnd w:id="91"/>
      <w:bookmarkEnd w:id="92"/>
      <w:bookmarkEnd w:id="93"/>
      <w:bookmarkEnd w:id="94"/>
      <w:bookmarkEnd w:id="95"/>
    </w:p>
    <w:p w14:paraId="5EF53BF2"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14.1 </w:t>
      </w:r>
      <w:r w:rsidRPr="00EB6D64">
        <w:rPr>
          <w:rFonts w:eastAsiaTheme="majorEastAsia"/>
          <w:sz w:val="24"/>
        </w:rPr>
        <w:t>谈判申请人应按</w:t>
      </w:r>
      <w:r w:rsidRPr="00EB6D64">
        <w:rPr>
          <w:rFonts w:eastAsiaTheme="majorEastAsia"/>
          <w:sz w:val="24"/>
        </w:rPr>
        <w:t>“</w:t>
      </w:r>
      <w:r w:rsidRPr="00EB6D64">
        <w:rPr>
          <w:rFonts w:eastAsiaTheme="majorEastAsia"/>
          <w:b/>
          <w:sz w:val="24"/>
        </w:rPr>
        <w:t>谈判申请人须知前附表</w:t>
      </w:r>
      <w:r w:rsidRPr="00EB6D64">
        <w:rPr>
          <w:rFonts w:eastAsiaTheme="majorEastAsia"/>
          <w:sz w:val="24"/>
        </w:rPr>
        <w:t>”</w:t>
      </w:r>
      <w:r w:rsidRPr="00EB6D64">
        <w:rPr>
          <w:rFonts w:eastAsiaTheme="majorEastAsia"/>
          <w:sz w:val="24"/>
        </w:rPr>
        <w:t>中规定的正本和副本的数量提交响应文件。</w:t>
      </w:r>
    </w:p>
    <w:p w14:paraId="0109A509"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14.2 </w:t>
      </w:r>
      <w:r w:rsidRPr="00EB6D64">
        <w:rPr>
          <w:rFonts w:eastAsiaTheme="majorEastAsia"/>
          <w:sz w:val="24"/>
        </w:rPr>
        <w:t>谈判申请人应将正、副本文件加以密封，并在封贴处盖密封章（或公章）。</w:t>
      </w:r>
    </w:p>
    <w:p w14:paraId="6A0CEFE2"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14.3 </w:t>
      </w:r>
      <w:r w:rsidRPr="00EB6D64">
        <w:rPr>
          <w:rFonts w:eastAsiaTheme="majorEastAsia"/>
          <w:sz w:val="24"/>
        </w:rPr>
        <w:t>响应文件袋的封面应注明项目名称、项目编号、谈判申请人名称、详细通讯地址、邮政编码。</w:t>
      </w:r>
    </w:p>
    <w:p w14:paraId="0D5B91FD"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96" w:name="_Toc329810203"/>
      <w:bookmarkStart w:id="97" w:name="_Toc490599222"/>
      <w:bookmarkStart w:id="98" w:name="_Toc86124063"/>
      <w:bookmarkStart w:id="99" w:name="_Toc535415606"/>
      <w:bookmarkStart w:id="100" w:name="_Toc385344455"/>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递交响应文件的截止时间和地点</w:t>
      </w:r>
      <w:bookmarkEnd w:id="96"/>
      <w:bookmarkEnd w:id="97"/>
      <w:bookmarkEnd w:id="98"/>
      <w:bookmarkEnd w:id="99"/>
      <w:bookmarkEnd w:id="100"/>
    </w:p>
    <w:p w14:paraId="0CFC5089"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15.1 </w:t>
      </w:r>
      <w:r w:rsidRPr="00EB6D64">
        <w:rPr>
          <w:rFonts w:eastAsiaTheme="majorEastAsia"/>
          <w:sz w:val="24"/>
        </w:rPr>
        <w:t>响应文件的递交不得迟于</w:t>
      </w:r>
      <w:r w:rsidRPr="00EB6D64">
        <w:rPr>
          <w:rFonts w:eastAsiaTheme="majorEastAsia"/>
          <w:sz w:val="24"/>
        </w:rPr>
        <w:t>“</w:t>
      </w:r>
      <w:r w:rsidRPr="00EB6D64">
        <w:rPr>
          <w:rFonts w:eastAsiaTheme="majorEastAsia"/>
          <w:b/>
          <w:sz w:val="24"/>
        </w:rPr>
        <w:t>谈判申请人须知前附表</w:t>
      </w:r>
      <w:r w:rsidRPr="00EB6D64">
        <w:rPr>
          <w:rFonts w:eastAsiaTheme="majorEastAsia"/>
          <w:sz w:val="24"/>
        </w:rPr>
        <w:t>”</w:t>
      </w:r>
      <w:r w:rsidRPr="00EB6D64">
        <w:rPr>
          <w:rFonts w:eastAsiaTheme="majorEastAsia"/>
          <w:sz w:val="24"/>
        </w:rPr>
        <w:t>规定的递交响应文件截止时间。</w:t>
      </w:r>
      <w:r w:rsidRPr="00EB6D64">
        <w:rPr>
          <w:rFonts w:eastAsiaTheme="majorEastAsia"/>
          <w:b/>
          <w:sz w:val="24"/>
        </w:rPr>
        <w:t>逾期送达的响应文件，采购人不予接收。</w:t>
      </w:r>
    </w:p>
    <w:p w14:paraId="46AA3F08" w14:textId="77777777" w:rsidR="00EF5F3F" w:rsidRPr="00EB6D64" w:rsidRDefault="00EF5F3F" w:rsidP="00EF5F3F">
      <w:pPr>
        <w:adjustRightInd w:val="0"/>
        <w:snapToGrid w:val="0"/>
        <w:spacing w:line="360" w:lineRule="auto"/>
        <w:ind w:firstLineChars="200" w:firstLine="480"/>
        <w:jc w:val="left"/>
        <w:rPr>
          <w:rFonts w:eastAsiaTheme="majorEastAsia"/>
          <w:b/>
          <w:sz w:val="24"/>
        </w:rPr>
      </w:pPr>
      <w:r w:rsidRPr="00EB6D64">
        <w:rPr>
          <w:rFonts w:eastAsiaTheme="majorEastAsia"/>
          <w:sz w:val="24"/>
        </w:rPr>
        <w:t xml:space="preserve">15.2 </w:t>
      </w:r>
      <w:r w:rsidRPr="00EB6D64">
        <w:rPr>
          <w:rFonts w:eastAsiaTheme="majorEastAsia"/>
          <w:sz w:val="24"/>
        </w:rPr>
        <w:t>谈判申请人必须在规定时间内将响应文件递交到</w:t>
      </w:r>
      <w:r w:rsidRPr="00EB6D64">
        <w:rPr>
          <w:rFonts w:eastAsiaTheme="majorEastAsia"/>
          <w:sz w:val="24"/>
        </w:rPr>
        <w:t>“</w:t>
      </w:r>
      <w:r w:rsidRPr="00EB6D64">
        <w:rPr>
          <w:rFonts w:eastAsiaTheme="majorEastAsia"/>
          <w:b/>
          <w:sz w:val="24"/>
        </w:rPr>
        <w:t>谈判申请人须知前附表</w:t>
      </w:r>
      <w:r w:rsidRPr="00EB6D64">
        <w:rPr>
          <w:rFonts w:eastAsiaTheme="majorEastAsia"/>
          <w:sz w:val="24"/>
        </w:rPr>
        <w:t>”</w:t>
      </w:r>
      <w:r w:rsidRPr="00EB6D64">
        <w:rPr>
          <w:rFonts w:eastAsiaTheme="majorEastAsia"/>
          <w:sz w:val="24"/>
        </w:rPr>
        <w:t>规定的地点。</w:t>
      </w:r>
    </w:p>
    <w:p w14:paraId="0C40F6A4"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15.3 </w:t>
      </w:r>
      <w:r w:rsidRPr="00EB6D64">
        <w:rPr>
          <w:rFonts w:eastAsiaTheme="majorEastAsia"/>
          <w:sz w:val="24"/>
        </w:rPr>
        <w:t>除</w:t>
      </w:r>
      <w:r w:rsidRPr="00EB6D64">
        <w:rPr>
          <w:rFonts w:eastAsiaTheme="majorEastAsia"/>
          <w:sz w:val="24"/>
        </w:rPr>
        <w:t>“</w:t>
      </w:r>
      <w:r w:rsidRPr="00EB6D64">
        <w:rPr>
          <w:rFonts w:eastAsiaTheme="majorEastAsia"/>
          <w:b/>
          <w:sz w:val="24"/>
        </w:rPr>
        <w:t>谈判申请人须知前附表</w:t>
      </w:r>
      <w:r w:rsidRPr="00EB6D64">
        <w:rPr>
          <w:rFonts w:eastAsiaTheme="majorEastAsia"/>
          <w:sz w:val="24"/>
        </w:rPr>
        <w:t>”</w:t>
      </w:r>
      <w:r w:rsidRPr="00EB6D64">
        <w:rPr>
          <w:rFonts w:eastAsiaTheme="majorEastAsia"/>
          <w:sz w:val="24"/>
        </w:rPr>
        <w:t>另有规定外，谈判申请人所递交的响应文件不予退还。</w:t>
      </w:r>
    </w:p>
    <w:p w14:paraId="3342B829" w14:textId="77777777" w:rsidR="00EF5F3F" w:rsidRPr="00EB6D64" w:rsidRDefault="00EF5F3F" w:rsidP="00EF5F3F">
      <w:pPr>
        <w:adjustRightInd w:val="0"/>
        <w:snapToGrid w:val="0"/>
        <w:spacing w:line="360" w:lineRule="auto"/>
        <w:ind w:firstLine="200"/>
        <w:jc w:val="center"/>
        <w:outlineLvl w:val="1"/>
        <w:rPr>
          <w:rFonts w:eastAsiaTheme="majorEastAsia"/>
          <w:b/>
          <w:bCs/>
          <w:sz w:val="24"/>
        </w:rPr>
      </w:pPr>
      <w:bookmarkStart w:id="101" w:name="_Toc535415607"/>
      <w:bookmarkStart w:id="102" w:name="_Toc86124064"/>
      <w:bookmarkStart w:id="103" w:name="_Toc490599223"/>
      <w:r w:rsidRPr="00EB6D64">
        <w:rPr>
          <w:rFonts w:eastAsiaTheme="majorEastAsia"/>
          <w:b/>
          <w:bCs/>
          <w:sz w:val="24"/>
        </w:rPr>
        <w:t>五、谈判</w:t>
      </w:r>
      <w:bookmarkEnd w:id="101"/>
      <w:bookmarkEnd w:id="102"/>
      <w:bookmarkEnd w:id="103"/>
    </w:p>
    <w:p w14:paraId="219FDAC8"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04" w:name="_Toc535415608"/>
      <w:bookmarkStart w:id="105" w:name="_Toc385344457"/>
      <w:bookmarkStart w:id="106" w:name="_Toc329810205"/>
      <w:bookmarkStart w:id="107" w:name="_Toc490599224"/>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谈判</w:t>
      </w:r>
      <w:bookmarkEnd w:id="104"/>
      <w:bookmarkEnd w:id="105"/>
      <w:bookmarkEnd w:id="106"/>
      <w:bookmarkEnd w:id="107"/>
    </w:p>
    <w:p w14:paraId="0C98F4FD"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16.1 </w:t>
      </w:r>
      <w:r w:rsidRPr="00EB6D64">
        <w:rPr>
          <w:rFonts w:eastAsiaTheme="majorEastAsia"/>
          <w:sz w:val="24"/>
        </w:rPr>
        <w:t>采购人将在</w:t>
      </w:r>
      <w:r w:rsidRPr="00EB6D64">
        <w:rPr>
          <w:rFonts w:eastAsiaTheme="majorEastAsia"/>
          <w:sz w:val="24"/>
        </w:rPr>
        <w:t>“</w:t>
      </w:r>
      <w:r w:rsidRPr="00EB6D64">
        <w:rPr>
          <w:rFonts w:eastAsiaTheme="majorEastAsia"/>
          <w:b/>
          <w:sz w:val="24"/>
        </w:rPr>
        <w:t>谈判申请人须知前附表</w:t>
      </w:r>
      <w:r w:rsidRPr="00EB6D64">
        <w:rPr>
          <w:rFonts w:eastAsiaTheme="majorEastAsia"/>
          <w:sz w:val="24"/>
        </w:rPr>
        <w:t>”</w:t>
      </w:r>
      <w:r w:rsidRPr="00EB6D64">
        <w:rPr>
          <w:rFonts w:eastAsiaTheme="majorEastAsia"/>
          <w:sz w:val="24"/>
        </w:rPr>
        <w:t>规定的时间和地点进行谈判，谈判申请人的法定代表人或其委托代理人应按时参加。</w:t>
      </w:r>
    </w:p>
    <w:p w14:paraId="62FB4894"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16.2 </w:t>
      </w:r>
      <w:r w:rsidRPr="00EB6D64">
        <w:rPr>
          <w:rFonts w:eastAsiaTheme="majorEastAsia"/>
          <w:sz w:val="24"/>
        </w:rPr>
        <w:t>谈判由谈判小组负责。谈判小组由采购人相关代表组成，成员人数应当为三人以上单数。</w:t>
      </w:r>
    </w:p>
    <w:p w14:paraId="5D1C3838"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lastRenderedPageBreak/>
        <w:t>除授权代表外，采购人可以委派纪检监察等相关人员进入谈判现场，对谈判工作实施监督。</w:t>
      </w:r>
    </w:p>
    <w:p w14:paraId="1EA5B01C"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16.3 </w:t>
      </w:r>
      <w:r w:rsidRPr="00EB6D64">
        <w:rPr>
          <w:rFonts w:eastAsiaTheme="majorEastAsia"/>
          <w:sz w:val="24"/>
        </w:rPr>
        <w:t>谈判原则</w:t>
      </w:r>
    </w:p>
    <w:p w14:paraId="5561EE00" w14:textId="77777777" w:rsidR="00EF5F3F" w:rsidRPr="00EB6D64" w:rsidRDefault="00EF5F3F" w:rsidP="00EF5F3F">
      <w:pPr>
        <w:adjustRightInd w:val="0"/>
        <w:snapToGrid w:val="0"/>
        <w:spacing w:line="360" w:lineRule="auto"/>
        <w:ind w:firstLineChars="218" w:firstLine="523"/>
        <w:rPr>
          <w:rFonts w:eastAsiaTheme="majorEastAsia"/>
          <w:sz w:val="24"/>
        </w:rPr>
      </w:pPr>
      <w:r w:rsidRPr="00EB6D64">
        <w:rPr>
          <w:rFonts w:eastAsiaTheme="majorEastAsia"/>
          <w:sz w:val="24"/>
        </w:rPr>
        <w:t>谈判小组应当从质量和服务均能满足谈判文件实质性响应要求的谈判申请人中，按照最终得分由高到低的顺序推荐成交候选人。</w:t>
      </w:r>
    </w:p>
    <w:p w14:paraId="28F448F3" w14:textId="77777777" w:rsidR="00EF5F3F" w:rsidRPr="00EB6D64" w:rsidRDefault="00EF5F3F" w:rsidP="00EF5F3F">
      <w:pPr>
        <w:tabs>
          <w:tab w:val="left" w:pos="7980"/>
        </w:tabs>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16.4 </w:t>
      </w:r>
      <w:r w:rsidRPr="00EB6D64">
        <w:rPr>
          <w:rFonts w:eastAsiaTheme="majorEastAsia"/>
          <w:sz w:val="24"/>
        </w:rPr>
        <w:t>谈判程序和评审方法</w:t>
      </w:r>
    </w:p>
    <w:p w14:paraId="3E9F48AD"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谈判小组按照第六章</w:t>
      </w:r>
      <w:r w:rsidRPr="00EB6D64">
        <w:rPr>
          <w:rFonts w:eastAsiaTheme="majorEastAsia"/>
          <w:sz w:val="24"/>
        </w:rPr>
        <w:t>“</w:t>
      </w:r>
      <w:r w:rsidRPr="00EB6D64">
        <w:rPr>
          <w:rFonts w:eastAsiaTheme="majorEastAsia"/>
          <w:sz w:val="24"/>
        </w:rPr>
        <w:t>谈判程序和评审方法</w:t>
      </w:r>
      <w:r w:rsidRPr="00EB6D64">
        <w:rPr>
          <w:rFonts w:eastAsiaTheme="majorEastAsia"/>
          <w:sz w:val="24"/>
        </w:rPr>
        <w:t>”</w:t>
      </w:r>
      <w:r w:rsidRPr="00EB6D64">
        <w:rPr>
          <w:rFonts w:eastAsiaTheme="majorEastAsia"/>
          <w:sz w:val="24"/>
        </w:rPr>
        <w:t>规定的方法、因素、标准和程序进行谈判。</w:t>
      </w:r>
    </w:p>
    <w:p w14:paraId="7FB3E9BD"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16.5 </w:t>
      </w:r>
      <w:r w:rsidRPr="00EB6D64">
        <w:rPr>
          <w:rFonts w:eastAsiaTheme="majorEastAsia"/>
          <w:sz w:val="24"/>
        </w:rPr>
        <w:t>谈判文件</w:t>
      </w:r>
      <w:r w:rsidRPr="00EB6D64">
        <w:rPr>
          <w:rFonts w:eastAsiaTheme="majorEastAsia"/>
          <w:b/>
          <w:sz w:val="24"/>
          <w:u w:val="single"/>
        </w:rPr>
        <w:t>第六章</w:t>
      </w:r>
      <w:r w:rsidRPr="00EB6D64">
        <w:rPr>
          <w:rFonts w:eastAsiaTheme="majorEastAsia"/>
          <w:b/>
          <w:sz w:val="24"/>
          <w:u w:val="single"/>
        </w:rPr>
        <w:t>“</w:t>
      </w:r>
      <w:r w:rsidRPr="00EB6D64">
        <w:rPr>
          <w:rFonts w:eastAsiaTheme="majorEastAsia"/>
          <w:b/>
          <w:sz w:val="24"/>
          <w:u w:val="single"/>
        </w:rPr>
        <w:t>谈判程序和评审方法</w:t>
      </w:r>
      <w:r w:rsidRPr="00EB6D64">
        <w:rPr>
          <w:rFonts w:eastAsiaTheme="majorEastAsia"/>
          <w:b/>
          <w:sz w:val="24"/>
          <w:u w:val="single"/>
        </w:rPr>
        <w:t>”</w:t>
      </w:r>
      <w:r w:rsidRPr="00EB6D64">
        <w:rPr>
          <w:rFonts w:eastAsiaTheme="majorEastAsia"/>
          <w:b/>
          <w:sz w:val="24"/>
          <w:u w:val="single"/>
        </w:rPr>
        <w:t>实质性要求为谈判文件的实质性内容，未实质性响应谈判文件的谈判申请人的响应文件将按无效处理，该谈判申请人不得再继续参加谈判</w:t>
      </w:r>
      <w:r w:rsidRPr="00EB6D64">
        <w:rPr>
          <w:rFonts w:eastAsiaTheme="majorEastAsia"/>
          <w:sz w:val="24"/>
        </w:rPr>
        <w:t>。</w:t>
      </w:r>
    </w:p>
    <w:p w14:paraId="341AF025"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 xml:space="preserve">16.6 </w:t>
      </w:r>
      <w:r w:rsidRPr="00EB6D64">
        <w:rPr>
          <w:rFonts w:eastAsiaTheme="majorEastAsia"/>
          <w:sz w:val="24"/>
        </w:rPr>
        <w:t>谈判小组在对响应文件的有效性、完整性和响应程度进行审查时，可以要求谈判申请人对响应文件中含义不明确、同类问题表述不一致或者有明显文字和计算错误的内容等</w:t>
      </w:r>
      <w:proofErr w:type="gramStart"/>
      <w:r w:rsidRPr="00EB6D64">
        <w:rPr>
          <w:rFonts w:eastAsiaTheme="majorEastAsia"/>
          <w:sz w:val="24"/>
        </w:rPr>
        <w:t>作出</w:t>
      </w:r>
      <w:proofErr w:type="gramEnd"/>
      <w:r w:rsidRPr="00EB6D64">
        <w:rPr>
          <w:rFonts w:eastAsiaTheme="majorEastAsia"/>
          <w:sz w:val="24"/>
        </w:rPr>
        <w:t>必要的澄清、说明或者更正。谈判申请人的澄清、说明或者更正不得超出响应文件的范围或者改变响应文件的实质性内容。</w:t>
      </w:r>
    </w:p>
    <w:p w14:paraId="087B9848"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谈判小组要求谈判申请人澄清、说明或者更正响应文件应当以书面形式</w:t>
      </w:r>
      <w:proofErr w:type="gramStart"/>
      <w:r w:rsidRPr="00EB6D64">
        <w:rPr>
          <w:rFonts w:eastAsiaTheme="majorEastAsia"/>
          <w:sz w:val="24"/>
        </w:rPr>
        <w:t>作出</w:t>
      </w:r>
      <w:proofErr w:type="gramEnd"/>
      <w:r w:rsidRPr="00EB6D64">
        <w:rPr>
          <w:rFonts w:eastAsiaTheme="majorEastAsia"/>
          <w:sz w:val="24"/>
        </w:rPr>
        <w:t>。谈判申请人的澄清、说明或者更正应当由法定代表人或其授权代表签字或者加盖公章。由授权代表签字的，应当附法定代表人授权书。</w:t>
      </w:r>
    </w:p>
    <w:p w14:paraId="088DB7A9" w14:textId="77777777" w:rsidR="00EF5F3F" w:rsidRPr="00EB6D64" w:rsidRDefault="00EF5F3F" w:rsidP="00EF5F3F">
      <w:pPr>
        <w:adjustRightInd w:val="0"/>
        <w:snapToGrid w:val="0"/>
        <w:spacing w:line="360" w:lineRule="auto"/>
        <w:ind w:firstLineChars="200" w:firstLine="482"/>
        <w:jc w:val="left"/>
        <w:rPr>
          <w:rFonts w:eastAsiaTheme="majorEastAsia"/>
          <w:b/>
          <w:sz w:val="24"/>
        </w:rPr>
      </w:pPr>
      <w:r w:rsidRPr="00EB6D64">
        <w:rPr>
          <w:rFonts w:eastAsiaTheme="majorEastAsia"/>
          <w:b/>
          <w:sz w:val="24"/>
        </w:rPr>
        <w:t>16.7</w:t>
      </w:r>
      <w:proofErr w:type="gramStart"/>
      <w:r w:rsidRPr="00EB6D64">
        <w:rPr>
          <w:rFonts w:eastAsiaTheme="majorEastAsia"/>
          <w:b/>
          <w:sz w:val="24"/>
        </w:rPr>
        <w:t>有效响应</w:t>
      </w:r>
      <w:proofErr w:type="gramEnd"/>
      <w:r w:rsidRPr="00EB6D64">
        <w:rPr>
          <w:rFonts w:eastAsiaTheme="majorEastAsia"/>
          <w:b/>
          <w:sz w:val="24"/>
        </w:rPr>
        <w:t>文件不足三个的情形</w:t>
      </w:r>
    </w:p>
    <w:p w14:paraId="3FCB7608" w14:textId="77777777" w:rsidR="00EF5F3F" w:rsidRPr="00EB6D64" w:rsidRDefault="00EF5F3F" w:rsidP="00EF5F3F">
      <w:pPr>
        <w:adjustRightInd w:val="0"/>
        <w:snapToGrid w:val="0"/>
        <w:spacing w:line="360" w:lineRule="auto"/>
        <w:ind w:firstLineChars="200" w:firstLine="482"/>
        <w:rPr>
          <w:rFonts w:eastAsiaTheme="majorEastAsia"/>
          <w:b/>
          <w:sz w:val="24"/>
        </w:rPr>
      </w:pPr>
      <w:r w:rsidRPr="00EB6D64">
        <w:rPr>
          <w:rFonts w:eastAsiaTheme="majorEastAsia"/>
          <w:b/>
          <w:sz w:val="24"/>
        </w:rPr>
        <w:t>谈判小组根据竞争性谈判文件的规定，</w:t>
      </w:r>
      <w:r w:rsidRPr="00EB6D64">
        <w:rPr>
          <w:rFonts w:eastAsiaTheme="majorEastAsia" w:hint="eastAsia"/>
          <w:b/>
          <w:sz w:val="24"/>
        </w:rPr>
        <w:t>在</w:t>
      </w:r>
      <w:r w:rsidRPr="00EB6D64">
        <w:rPr>
          <w:rFonts w:eastAsiaTheme="majorEastAsia"/>
          <w:b/>
          <w:sz w:val="24"/>
        </w:rPr>
        <w:t>否决不合格谈判申请人后，因为</w:t>
      </w:r>
      <w:proofErr w:type="gramStart"/>
      <w:r w:rsidRPr="00EB6D64">
        <w:rPr>
          <w:rFonts w:eastAsiaTheme="majorEastAsia"/>
          <w:b/>
          <w:sz w:val="24"/>
        </w:rPr>
        <w:t>有效响应</w:t>
      </w:r>
      <w:proofErr w:type="gramEnd"/>
      <w:r w:rsidRPr="00EB6D64">
        <w:rPr>
          <w:rFonts w:eastAsiaTheme="majorEastAsia"/>
          <w:b/>
          <w:sz w:val="24"/>
        </w:rPr>
        <w:t>文件不足三个使得竞争性谈判明显缺乏竞争的，谈判小组可以否决全部谈判申请人。若</w:t>
      </w:r>
      <w:proofErr w:type="gramStart"/>
      <w:r w:rsidRPr="00EB6D64">
        <w:rPr>
          <w:rFonts w:eastAsiaTheme="majorEastAsia"/>
          <w:b/>
          <w:sz w:val="24"/>
        </w:rPr>
        <w:t>有效响应</w:t>
      </w:r>
      <w:proofErr w:type="gramEnd"/>
      <w:r w:rsidRPr="00EB6D64">
        <w:rPr>
          <w:rFonts w:eastAsiaTheme="majorEastAsia"/>
          <w:b/>
          <w:sz w:val="24"/>
        </w:rPr>
        <w:t>文件不足三个，</w:t>
      </w:r>
      <w:proofErr w:type="gramStart"/>
      <w:r w:rsidRPr="00EB6D64">
        <w:rPr>
          <w:rFonts w:eastAsiaTheme="majorEastAsia"/>
          <w:b/>
          <w:sz w:val="24"/>
        </w:rPr>
        <w:t>且谈判</w:t>
      </w:r>
      <w:proofErr w:type="gramEnd"/>
      <w:r w:rsidRPr="00EB6D64">
        <w:rPr>
          <w:rFonts w:eastAsiaTheme="majorEastAsia"/>
          <w:b/>
          <w:sz w:val="24"/>
        </w:rPr>
        <w:t>小组经评审认为竞争性谈判仍具有竞争力时，可以按评审办法继续评审或进行综合评议推荐成交候选人。</w:t>
      </w:r>
    </w:p>
    <w:p w14:paraId="7B7BEE1D"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08" w:name="_Toc86124067"/>
      <w:bookmarkStart w:id="109" w:name="_Toc329810207"/>
      <w:bookmarkStart w:id="110" w:name="_Toc490599225"/>
      <w:bookmarkStart w:id="111" w:name="_Toc535415609"/>
      <w:bookmarkStart w:id="112" w:name="_Toc385344458"/>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谈判过程的保密</w:t>
      </w:r>
      <w:bookmarkEnd w:id="108"/>
      <w:bookmarkEnd w:id="109"/>
      <w:bookmarkEnd w:id="110"/>
      <w:bookmarkEnd w:id="111"/>
      <w:bookmarkEnd w:id="112"/>
    </w:p>
    <w:p w14:paraId="5C6ACD3D"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在谈判中，采用背对背的谈判方式，谈判的任何一方不得透露与谈判有关的其他谈判申请人的技术资料、价格和其他信息。谈判开始后，直到授予谈判申请人合同止，凡是属于审查、澄清、谈判和比较的有关资料以及成交建议等均不向谈判申请人或其</w:t>
      </w:r>
      <w:r w:rsidRPr="00EB6D64">
        <w:rPr>
          <w:rFonts w:eastAsiaTheme="majorEastAsia"/>
          <w:sz w:val="24"/>
        </w:rPr>
        <w:lastRenderedPageBreak/>
        <w:t>他人员透露。</w:t>
      </w:r>
    </w:p>
    <w:p w14:paraId="08507CFF" w14:textId="77777777" w:rsidR="00EF5F3F" w:rsidRPr="00EB6D64" w:rsidRDefault="00EF5F3F" w:rsidP="00EF5F3F">
      <w:pPr>
        <w:adjustRightInd w:val="0"/>
        <w:snapToGrid w:val="0"/>
        <w:spacing w:line="360" w:lineRule="auto"/>
        <w:ind w:firstLine="200"/>
        <w:jc w:val="center"/>
        <w:outlineLvl w:val="1"/>
        <w:rPr>
          <w:rFonts w:eastAsiaTheme="majorEastAsia"/>
          <w:b/>
          <w:bCs/>
          <w:sz w:val="24"/>
        </w:rPr>
      </w:pPr>
      <w:bookmarkStart w:id="113" w:name="_Toc86124069"/>
      <w:bookmarkStart w:id="114" w:name="_Toc535415610"/>
      <w:bookmarkStart w:id="115" w:name="_Toc490599226"/>
      <w:r w:rsidRPr="00EB6D64">
        <w:rPr>
          <w:rFonts w:eastAsiaTheme="majorEastAsia"/>
          <w:b/>
          <w:bCs/>
          <w:sz w:val="24"/>
        </w:rPr>
        <w:t>六、</w:t>
      </w:r>
      <w:bookmarkEnd w:id="113"/>
      <w:bookmarkEnd w:id="114"/>
      <w:bookmarkEnd w:id="115"/>
      <w:r w:rsidRPr="00EB6D64">
        <w:rPr>
          <w:rFonts w:eastAsiaTheme="majorEastAsia"/>
          <w:b/>
          <w:bCs/>
          <w:sz w:val="24"/>
        </w:rPr>
        <w:t>成交结果</w:t>
      </w:r>
    </w:p>
    <w:p w14:paraId="12D80254"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16" w:name="_Toc86124070"/>
      <w:bookmarkStart w:id="117" w:name="_Toc490599227"/>
      <w:bookmarkStart w:id="118" w:name="_Toc385344461"/>
      <w:bookmarkStart w:id="119" w:name="_Toc535415611"/>
      <w:bookmarkStart w:id="120" w:name="_Toc329810210"/>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成交人的确定</w:t>
      </w:r>
      <w:bookmarkEnd w:id="116"/>
      <w:bookmarkEnd w:id="117"/>
      <w:bookmarkEnd w:id="118"/>
      <w:bookmarkEnd w:id="119"/>
      <w:bookmarkEnd w:id="120"/>
    </w:p>
    <w:p w14:paraId="03DE1322" w14:textId="77777777" w:rsidR="00EF5F3F" w:rsidRPr="00EB6D64" w:rsidRDefault="00EF5F3F" w:rsidP="00EF5F3F">
      <w:pPr>
        <w:adjustRightInd w:val="0"/>
        <w:snapToGrid w:val="0"/>
        <w:spacing w:line="360" w:lineRule="auto"/>
        <w:ind w:firstLineChars="200" w:firstLine="480"/>
        <w:jc w:val="left"/>
        <w:rPr>
          <w:rFonts w:eastAsiaTheme="majorEastAsia"/>
          <w:sz w:val="24"/>
        </w:rPr>
      </w:pPr>
      <w:bookmarkStart w:id="121" w:name="_Toc329810211"/>
      <w:r w:rsidRPr="00EB6D64">
        <w:rPr>
          <w:rFonts w:eastAsiaTheme="majorEastAsia"/>
          <w:sz w:val="24"/>
        </w:rPr>
        <w:t xml:space="preserve">18.1 </w:t>
      </w:r>
      <w:r w:rsidRPr="00EB6D64">
        <w:rPr>
          <w:rFonts w:eastAsiaTheme="majorEastAsia"/>
          <w:sz w:val="24"/>
        </w:rPr>
        <w:t>谈判小组在评审结束后将评审报告送采购人确认。</w:t>
      </w:r>
    </w:p>
    <w:p w14:paraId="79909ED1" w14:textId="33DF5170"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18.2 </w:t>
      </w:r>
      <w:r w:rsidRPr="00EB6D64">
        <w:rPr>
          <w:rFonts w:eastAsiaTheme="majorEastAsia"/>
          <w:sz w:val="24"/>
        </w:rPr>
        <w:t>采购人应当在收到评审报告后</w:t>
      </w:r>
      <w:r w:rsidRPr="00EB6D64">
        <w:rPr>
          <w:rFonts w:eastAsiaTheme="majorEastAsia"/>
          <w:sz w:val="24"/>
        </w:rPr>
        <w:t>3</w:t>
      </w:r>
      <w:r w:rsidRPr="00EB6D64">
        <w:rPr>
          <w:rFonts w:eastAsiaTheme="majorEastAsia"/>
          <w:sz w:val="24"/>
        </w:rPr>
        <w:t>日内公示成交候选人，公示期不少于</w:t>
      </w:r>
      <w:r w:rsidRPr="00EB6D64">
        <w:rPr>
          <w:rFonts w:eastAsiaTheme="majorEastAsia"/>
          <w:sz w:val="24"/>
        </w:rPr>
        <w:t>3</w:t>
      </w:r>
      <w:r w:rsidRPr="00EB6D64">
        <w:rPr>
          <w:rFonts w:eastAsiaTheme="majorEastAsia"/>
          <w:sz w:val="24"/>
        </w:rPr>
        <w:t>日，公示期满无异议采购人应按照评审报告中推荐的成交候选人顺序确定</w:t>
      </w:r>
      <w:r w:rsidR="007E670F" w:rsidRPr="00EB6D64">
        <w:rPr>
          <w:rFonts w:eastAsiaTheme="majorEastAsia" w:hint="eastAsia"/>
          <w:sz w:val="24"/>
        </w:rPr>
        <w:t>1</w:t>
      </w:r>
      <w:r w:rsidRPr="00EB6D64">
        <w:rPr>
          <w:rFonts w:eastAsiaTheme="majorEastAsia"/>
          <w:sz w:val="24"/>
        </w:rPr>
        <w:t>名成交人。</w:t>
      </w:r>
    </w:p>
    <w:bookmarkEnd w:id="121"/>
    <w:p w14:paraId="3C29C338"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成交通知书</w:t>
      </w:r>
    </w:p>
    <w:p w14:paraId="29330899" w14:textId="77777777" w:rsidR="00EF5F3F" w:rsidRPr="00EB6D64" w:rsidRDefault="00EF5F3F" w:rsidP="00EF5F3F">
      <w:pPr>
        <w:adjustRightInd w:val="0"/>
        <w:snapToGrid w:val="0"/>
        <w:spacing w:line="360" w:lineRule="auto"/>
        <w:ind w:firstLineChars="200" w:firstLine="480"/>
        <w:jc w:val="left"/>
        <w:rPr>
          <w:rFonts w:eastAsiaTheme="majorEastAsia"/>
          <w:sz w:val="24"/>
        </w:rPr>
      </w:pPr>
      <w:bookmarkStart w:id="122" w:name="_Toc490599229"/>
      <w:bookmarkStart w:id="123" w:name="_Toc86124072"/>
      <w:bookmarkStart w:id="124" w:name="_Toc385344463"/>
      <w:bookmarkStart w:id="125" w:name="_Toc329810212"/>
      <w:r w:rsidRPr="00EB6D64">
        <w:rPr>
          <w:rFonts w:eastAsiaTheme="majorEastAsia"/>
          <w:sz w:val="24"/>
        </w:rPr>
        <w:t xml:space="preserve">19.1 </w:t>
      </w:r>
      <w:r w:rsidRPr="00EB6D64">
        <w:rPr>
          <w:rFonts w:eastAsiaTheme="majorEastAsia"/>
          <w:sz w:val="24"/>
        </w:rPr>
        <w:t>成交人确定后，由采购人发布成交结果公示并向成交人发出成交通知书，同时向未成交人发出成交结果通知书。</w:t>
      </w:r>
      <w:bookmarkEnd w:id="122"/>
    </w:p>
    <w:p w14:paraId="25DD937A" w14:textId="77777777" w:rsidR="00EF5F3F" w:rsidRPr="00EB6D64" w:rsidRDefault="00EF5F3F" w:rsidP="00EF5F3F">
      <w:pPr>
        <w:adjustRightInd w:val="0"/>
        <w:snapToGrid w:val="0"/>
        <w:spacing w:line="360" w:lineRule="auto"/>
        <w:ind w:firstLineChars="200" w:firstLine="480"/>
        <w:jc w:val="left"/>
        <w:rPr>
          <w:rFonts w:eastAsiaTheme="majorEastAsia"/>
          <w:sz w:val="24"/>
        </w:rPr>
      </w:pPr>
      <w:bookmarkStart w:id="126" w:name="_Toc490599230"/>
      <w:r w:rsidRPr="00EB6D64">
        <w:rPr>
          <w:rFonts w:eastAsiaTheme="majorEastAsia"/>
          <w:sz w:val="24"/>
        </w:rPr>
        <w:t xml:space="preserve">19.2 </w:t>
      </w:r>
      <w:r w:rsidRPr="00EB6D64">
        <w:rPr>
          <w:rFonts w:eastAsiaTheme="majorEastAsia"/>
          <w:sz w:val="24"/>
        </w:rPr>
        <w:t>成交通知书是合同的一个组成部分。</w:t>
      </w:r>
      <w:bookmarkEnd w:id="126"/>
    </w:p>
    <w:p w14:paraId="406F6425" w14:textId="77777777" w:rsidR="00EF5F3F" w:rsidRPr="00EB6D64" w:rsidRDefault="00EF5F3F" w:rsidP="00EF5F3F">
      <w:pPr>
        <w:adjustRightInd w:val="0"/>
        <w:snapToGrid w:val="0"/>
        <w:spacing w:line="360" w:lineRule="auto"/>
        <w:ind w:firstLineChars="200" w:firstLine="480"/>
        <w:jc w:val="left"/>
        <w:rPr>
          <w:rFonts w:eastAsiaTheme="majorEastAsia"/>
          <w:sz w:val="24"/>
        </w:rPr>
      </w:pPr>
      <w:bookmarkStart w:id="127" w:name="_Toc490599231"/>
      <w:r w:rsidRPr="00EB6D64">
        <w:rPr>
          <w:rFonts w:eastAsiaTheme="majorEastAsia"/>
          <w:sz w:val="24"/>
        </w:rPr>
        <w:t xml:space="preserve">19.3 </w:t>
      </w:r>
      <w:r w:rsidRPr="00EB6D64">
        <w:rPr>
          <w:rFonts w:eastAsiaTheme="majorEastAsia"/>
          <w:sz w:val="24"/>
        </w:rPr>
        <w:t>采购人无义务向未成交人解释落标原因和退回响应文件。</w:t>
      </w:r>
      <w:bookmarkEnd w:id="127"/>
    </w:p>
    <w:p w14:paraId="0C61BB75"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28" w:name="_Toc490599232"/>
      <w:bookmarkStart w:id="129" w:name="_Toc535415613"/>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签订合同</w:t>
      </w:r>
      <w:bookmarkEnd w:id="123"/>
      <w:bookmarkEnd w:id="124"/>
      <w:bookmarkEnd w:id="125"/>
      <w:bookmarkEnd w:id="128"/>
      <w:bookmarkEnd w:id="129"/>
    </w:p>
    <w:p w14:paraId="1C612D15" w14:textId="77777777" w:rsidR="00EF5F3F" w:rsidRPr="00EB6D64" w:rsidRDefault="00EF5F3F" w:rsidP="00EF5F3F">
      <w:pPr>
        <w:adjustRightInd w:val="0"/>
        <w:snapToGrid w:val="0"/>
        <w:spacing w:line="360" w:lineRule="auto"/>
        <w:ind w:firstLineChars="200" w:firstLine="480"/>
        <w:jc w:val="left"/>
        <w:rPr>
          <w:rFonts w:eastAsiaTheme="majorEastAsia"/>
          <w:sz w:val="24"/>
        </w:rPr>
      </w:pPr>
      <w:bookmarkStart w:id="130" w:name="_Toc329810213"/>
      <w:bookmarkStart w:id="131" w:name="_Toc86124073"/>
      <w:r w:rsidRPr="00EB6D64">
        <w:rPr>
          <w:rFonts w:eastAsiaTheme="majorEastAsia"/>
          <w:sz w:val="24"/>
        </w:rPr>
        <w:t xml:space="preserve">20.1 </w:t>
      </w:r>
      <w:r w:rsidRPr="00EB6D64">
        <w:rPr>
          <w:rFonts w:eastAsiaTheme="majorEastAsia"/>
          <w:sz w:val="24"/>
        </w:rPr>
        <w:t>成交人收到成交通知书后，按竞争性谈判文件、响应文件及有关澄清承诺书的要求与采购人签订合同。</w:t>
      </w:r>
    </w:p>
    <w:p w14:paraId="570B2D3C"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20.2 </w:t>
      </w:r>
      <w:r w:rsidRPr="00EB6D64">
        <w:rPr>
          <w:rFonts w:eastAsiaTheme="majorEastAsia"/>
          <w:sz w:val="24"/>
        </w:rPr>
        <w:t>成交人因不可抗力或者自身原因不能履行合同的，采购人可以与排位在成交人之后第一位的成交候选谈判申请人签订合同，以此类推。</w:t>
      </w:r>
    </w:p>
    <w:p w14:paraId="62D32FE3"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32" w:name="_Toc490599233"/>
      <w:bookmarkStart w:id="133" w:name="_Toc385344464"/>
      <w:bookmarkStart w:id="134" w:name="_Toc535415614"/>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履约</w:t>
      </w:r>
      <w:bookmarkEnd w:id="130"/>
      <w:bookmarkEnd w:id="131"/>
      <w:bookmarkEnd w:id="132"/>
      <w:bookmarkEnd w:id="133"/>
      <w:r w:rsidRPr="00EB6D64">
        <w:rPr>
          <w:rFonts w:ascii="Times New Roman" w:eastAsiaTheme="majorEastAsia" w:hAnsi="Times New Roman" w:cs="Times New Roman"/>
          <w:b/>
          <w:bCs/>
          <w:sz w:val="24"/>
          <w:szCs w:val="24"/>
        </w:rPr>
        <w:t>担保</w:t>
      </w:r>
      <w:bookmarkEnd w:id="134"/>
    </w:p>
    <w:p w14:paraId="5AE0F02E"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签订合同后，如成交人不按双方签订合同约定履约，则没收其全部履约担保，履约担保不足以赔偿损失的，按实际损失赔偿。</w:t>
      </w:r>
    </w:p>
    <w:p w14:paraId="026AF0F4" w14:textId="77777777" w:rsidR="00EF5F3F" w:rsidRPr="00EB6D64" w:rsidRDefault="00EF5F3F" w:rsidP="00EF5F3F">
      <w:pPr>
        <w:adjustRightInd w:val="0"/>
        <w:snapToGrid w:val="0"/>
        <w:spacing w:line="360" w:lineRule="auto"/>
        <w:ind w:firstLine="200"/>
        <w:jc w:val="center"/>
        <w:outlineLvl w:val="1"/>
        <w:rPr>
          <w:rFonts w:eastAsiaTheme="majorEastAsia"/>
          <w:b/>
          <w:bCs/>
          <w:sz w:val="24"/>
        </w:rPr>
      </w:pPr>
      <w:bookmarkStart w:id="135" w:name="_Toc535415615"/>
      <w:bookmarkStart w:id="136" w:name="_Toc86124074"/>
      <w:bookmarkStart w:id="137" w:name="_Toc490599234"/>
      <w:r w:rsidRPr="00EB6D64">
        <w:rPr>
          <w:rFonts w:eastAsiaTheme="majorEastAsia"/>
          <w:b/>
          <w:bCs/>
          <w:sz w:val="24"/>
        </w:rPr>
        <w:t>七、其他事项</w:t>
      </w:r>
      <w:bookmarkEnd w:id="135"/>
      <w:bookmarkEnd w:id="136"/>
      <w:bookmarkEnd w:id="137"/>
    </w:p>
    <w:p w14:paraId="5BAA64C1"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38" w:name="_Toc535415616"/>
      <w:bookmarkStart w:id="139" w:name="_Toc490599235"/>
      <w:bookmarkStart w:id="140" w:name="_Toc86124075"/>
      <w:bookmarkStart w:id="141" w:name="_Toc385344467"/>
      <w:bookmarkStart w:id="142" w:name="_Toc329810216"/>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投诉</w:t>
      </w:r>
      <w:bookmarkEnd w:id="138"/>
      <w:bookmarkEnd w:id="139"/>
    </w:p>
    <w:p w14:paraId="32E82F16"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 xml:space="preserve">22.1 </w:t>
      </w:r>
      <w:r w:rsidRPr="00EB6D64">
        <w:rPr>
          <w:rFonts w:eastAsiaTheme="majorEastAsia"/>
          <w:sz w:val="24"/>
        </w:rPr>
        <w:t>谈判申请人和其他利害关系人认为本次谈判活动违反法律、法规和规章规定的，有权向有关行政监督部门投诉。</w:t>
      </w:r>
    </w:p>
    <w:p w14:paraId="106329D9"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 xml:space="preserve">22.2 </w:t>
      </w:r>
      <w:r w:rsidRPr="00EB6D64">
        <w:rPr>
          <w:rFonts w:eastAsiaTheme="majorEastAsia"/>
          <w:sz w:val="24"/>
        </w:rPr>
        <w:t>对发现在本次谈判、评审过程中存在的任何违规、违纪情况也可以向云南省能源投资集团有限公司网络举报平台举报（</w:t>
      </w:r>
      <w:hyperlink r:id="rId17" w:history="1">
        <w:r w:rsidRPr="00EB6D64">
          <w:rPr>
            <w:rFonts w:eastAsiaTheme="majorEastAsia"/>
            <w:sz w:val="24"/>
          </w:rPr>
          <w:t>http</w:t>
        </w:r>
        <w:r w:rsidRPr="00EB6D64">
          <w:rPr>
            <w:rFonts w:eastAsiaTheme="majorEastAsia"/>
            <w:sz w:val="24"/>
          </w:rPr>
          <w:t>：</w:t>
        </w:r>
        <w:r w:rsidRPr="00EB6D64">
          <w:rPr>
            <w:rFonts w:eastAsiaTheme="majorEastAsia"/>
            <w:sz w:val="24"/>
          </w:rPr>
          <w:t>//www.cnyeig.com/</w:t>
        </w:r>
        <w:r w:rsidRPr="00EB6D64">
          <w:rPr>
            <w:rFonts w:eastAsiaTheme="majorEastAsia"/>
            <w:sz w:val="24"/>
          </w:rPr>
          <w:t>）</w:t>
        </w:r>
      </w:hyperlink>
      <w:r w:rsidRPr="00EB6D64">
        <w:rPr>
          <w:rFonts w:eastAsiaTheme="majorEastAsia"/>
          <w:sz w:val="24"/>
        </w:rPr>
        <w:t>。</w:t>
      </w:r>
    </w:p>
    <w:p w14:paraId="47492EEA" w14:textId="77777777" w:rsidR="00EF5F3F" w:rsidRPr="00EB6D64" w:rsidRDefault="00EF5F3F" w:rsidP="00EF5F3F">
      <w:pPr>
        <w:pStyle w:val="af9"/>
        <w:numPr>
          <w:ilvl w:val="0"/>
          <w:numId w:val="2"/>
        </w:numPr>
        <w:adjustRightInd w:val="0"/>
        <w:snapToGrid w:val="0"/>
        <w:spacing w:line="360" w:lineRule="auto"/>
        <w:ind w:left="0" w:firstLine="482"/>
        <w:jc w:val="left"/>
        <w:outlineLvl w:val="2"/>
        <w:rPr>
          <w:rFonts w:ascii="Times New Roman" w:eastAsiaTheme="majorEastAsia" w:hAnsi="Times New Roman" w:cs="Times New Roman"/>
          <w:b/>
          <w:bCs/>
          <w:sz w:val="24"/>
          <w:szCs w:val="24"/>
        </w:rPr>
      </w:pPr>
      <w:bookmarkStart w:id="143" w:name="_Toc490599238"/>
      <w:bookmarkStart w:id="144" w:name="_Toc329810218"/>
      <w:bookmarkStart w:id="145" w:name="_Toc86124077"/>
      <w:bookmarkStart w:id="146" w:name="_Toc385344469"/>
      <w:bookmarkStart w:id="147" w:name="_Toc535415619"/>
      <w:bookmarkEnd w:id="140"/>
      <w:bookmarkEnd w:id="141"/>
      <w:bookmarkEnd w:id="142"/>
      <w:r w:rsidRPr="00EB6D64">
        <w:rPr>
          <w:rFonts w:ascii="Times New Roman" w:eastAsiaTheme="majorEastAsia" w:hAnsi="Times New Roman" w:cs="Times New Roman"/>
          <w:b/>
          <w:bCs/>
          <w:sz w:val="24"/>
          <w:szCs w:val="24"/>
        </w:rPr>
        <w:t xml:space="preserve"> </w:t>
      </w:r>
      <w:r w:rsidRPr="00EB6D64">
        <w:rPr>
          <w:rFonts w:ascii="Times New Roman" w:eastAsiaTheme="majorEastAsia" w:hAnsi="Times New Roman" w:cs="Times New Roman"/>
          <w:b/>
          <w:bCs/>
          <w:sz w:val="24"/>
          <w:szCs w:val="24"/>
        </w:rPr>
        <w:t>需要补充的其他内容</w:t>
      </w:r>
      <w:bookmarkEnd w:id="143"/>
      <w:bookmarkEnd w:id="144"/>
      <w:bookmarkEnd w:id="145"/>
      <w:bookmarkEnd w:id="146"/>
      <w:bookmarkEnd w:id="147"/>
    </w:p>
    <w:p w14:paraId="5D99B2FA"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需要补充的其他内容：见</w:t>
      </w:r>
      <w:r w:rsidRPr="00EB6D64">
        <w:rPr>
          <w:rFonts w:eastAsiaTheme="majorEastAsia"/>
          <w:sz w:val="24"/>
        </w:rPr>
        <w:t>“</w:t>
      </w:r>
      <w:r w:rsidRPr="00EB6D64">
        <w:rPr>
          <w:rFonts w:eastAsiaTheme="majorEastAsia"/>
          <w:b/>
          <w:sz w:val="24"/>
        </w:rPr>
        <w:t>谈判申请人须知前附表</w:t>
      </w:r>
      <w:r w:rsidRPr="00EB6D64">
        <w:rPr>
          <w:rFonts w:eastAsiaTheme="majorEastAsia"/>
          <w:sz w:val="24"/>
        </w:rPr>
        <w:t>”</w:t>
      </w:r>
      <w:r w:rsidRPr="00EB6D64">
        <w:rPr>
          <w:rFonts w:eastAsiaTheme="majorEastAsia"/>
          <w:sz w:val="24"/>
        </w:rPr>
        <w:t>。</w:t>
      </w:r>
    </w:p>
    <w:p w14:paraId="49D840A6" w14:textId="72845996" w:rsidR="00F64A95" w:rsidRPr="00EB6D64" w:rsidRDefault="00F64A95" w:rsidP="00EF5F3F">
      <w:pPr>
        <w:adjustRightInd w:val="0"/>
        <w:snapToGrid w:val="0"/>
        <w:spacing w:beforeLines="50" w:before="156" w:afterLines="50" w:after="156" w:line="360" w:lineRule="auto"/>
        <w:jc w:val="center"/>
        <w:outlineLvl w:val="0"/>
        <w:rPr>
          <w:rFonts w:eastAsiaTheme="majorEastAsia"/>
          <w:b/>
          <w:bCs/>
          <w:kern w:val="0"/>
          <w:sz w:val="32"/>
        </w:rPr>
      </w:pPr>
      <w:bookmarkStart w:id="148" w:name="_Toc86124078"/>
      <w:r w:rsidRPr="00EB6D64">
        <w:rPr>
          <w:rFonts w:eastAsiaTheme="majorEastAsia"/>
          <w:b/>
          <w:bCs/>
          <w:kern w:val="0"/>
          <w:sz w:val="32"/>
          <w:szCs w:val="32"/>
        </w:rPr>
        <w:br w:type="page"/>
      </w:r>
      <w:bookmarkStart w:id="149" w:name="_Toc490599239"/>
      <w:bookmarkStart w:id="150" w:name="_Toc535415620"/>
      <w:bookmarkStart w:id="151" w:name="_Toc175694507"/>
      <w:r w:rsidRPr="00EB6D64">
        <w:rPr>
          <w:rFonts w:eastAsiaTheme="majorEastAsia"/>
          <w:b/>
          <w:bCs/>
          <w:kern w:val="0"/>
          <w:sz w:val="32"/>
        </w:rPr>
        <w:lastRenderedPageBreak/>
        <w:t>第三章</w:t>
      </w:r>
      <w:r w:rsidRPr="00EB6D64">
        <w:rPr>
          <w:rFonts w:eastAsiaTheme="majorEastAsia"/>
          <w:b/>
          <w:bCs/>
          <w:kern w:val="0"/>
          <w:sz w:val="32"/>
        </w:rPr>
        <w:t xml:space="preserve"> </w:t>
      </w:r>
      <w:bookmarkEnd w:id="148"/>
      <w:bookmarkEnd w:id="149"/>
      <w:bookmarkEnd w:id="150"/>
      <w:r w:rsidRPr="00EB6D64">
        <w:rPr>
          <w:rFonts w:eastAsiaTheme="majorEastAsia" w:hint="eastAsia"/>
          <w:b/>
          <w:bCs/>
          <w:kern w:val="0"/>
          <w:sz w:val="32"/>
        </w:rPr>
        <w:t>合同条款及格式</w:t>
      </w:r>
      <w:bookmarkEnd w:id="151"/>
    </w:p>
    <w:p w14:paraId="3CAB25CB" w14:textId="77777777" w:rsidR="00EF5F3F" w:rsidRPr="00EB6D64" w:rsidRDefault="00EF5F3F" w:rsidP="00EF5F3F">
      <w:pPr>
        <w:spacing w:line="360" w:lineRule="auto"/>
        <w:jc w:val="center"/>
        <w:rPr>
          <w:rFonts w:eastAsiaTheme="majorEastAsia"/>
          <w:sz w:val="24"/>
          <w:szCs w:val="21"/>
        </w:rPr>
      </w:pPr>
      <w:r w:rsidRPr="00EB6D64">
        <w:rPr>
          <w:rFonts w:eastAsiaTheme="majorEastAsia"/>
          <w:sz w:val="24"/>
          <w:szCs w:val="21"/>
        </w:rPr>
        <w:t>（合同条款及格式，以双方具体签订为准）</w:t>
      </w:r>
    </w:p>
    <w:p w14:paraId="7478521C" w14:textId="4BC7E9FA" w:rsidR="00C462C7" w:rsidRPr="00EB6D64" w:rsidRDefault="00EF5F3F" w:rsidP="00C462C7">
      <w:pPr>
        <w:overflowPunct w:val="0"/>
        <w:topLinePunct/>
        <w:autoSpaceDE w:val="0"/>
        <w:autoSpaceDN w:val="0"/>
        <w:spacing w:line="576" w:lineRule="exact"/>
        <w:ind w:rightChars="769" w:right="1615"/>
        <w:jc w:val="right"/>
        <w:rPr>
          <w:rFonts w:eastAsia="方正仿宋_GBK"/>
          <w:sz w:val="32"/>
          <w:szCs w:val="32"/>
        </w:rPr>
      </w:pPr>
      <w:bookmarkStart w:id="152" w:name="_Toc86124081"/>
      <w:bookmarkStart w:id="153" w:name="_Toc490599265"/>
      <w:r w:rsidRPr="00EB6D64">
        <w:rPr>
          <w:sz w:val="28"/>
        </w:rPr>
        <w:t xml:space="preserve">                                    </w:t>
      </w:r>
      <w:r w:rsidR="00C462C7" w:rsidRPr="00EB6D64">
        <w:rPr>
          <w:rFonts w:eastAsia="方正仿宋_GBK" w:hint="eastAsia"/>
          <w:sz w:val="32"/>
          <w:szCs w:val="32"/>
        </w:rPr>
        <w:t>甲方</w:t>
      </w:r>
      <w:r w:rsidR="00C462C7" w:rsidRPr="00EB6D64">
        <w:rPr>
          <w:rFonts w:eastAsia="方正仿宋_GBK"/>
          <w:sz w:val="32"/>
          <w:szCs w:val="32"/>
        </w:rPr>
        <w:t>合同编号：</w:t>
      </w:r>
      <w:r w:rsidR="00C462C7" w:rsidRPr="00EB6D64">
        <w:rPr>
          <w:rFonts w:eastAsia="方正仿宋_GBK" w:hint="eastAsia"/>
          <w:sz w:val="32"/>
          <w:szCs w:val="32"/>
        </w:rPr>
        <w:t xml:space="preserve">          </w:t>
      </w:r>
    </w:p>
    <w:p w14:paraId="46F2FB8D" w14:textId="77777777" w:rsidR="00C462C7" w:rsidRPr="00EB6D64" w:rsidRDefault="00C462C7" w:rsidP="00C462C7">
      <w:pPr>
        <w:pStyle w:val="a1"/>
        <w:wordWrap w:val="0"/>
        <w:jc w:val="right"/>
        <w:rPr>
          <w:rFonts w:eastAsia="方正仿宋_GBK"/>
          <w:sz w:val="32"/>
          <w:szCs w:val="32"/>
        </w:rPr>
      </w:pPr>
      <w:r w:rsidRPr="00EB6D64">
        <w:rPr>
          <w:rFonts w:eastAsia="方正仿宋_GBK" w:hint="eastAsia"/>
          <w:sz w:val="32"/>
          <w:szCs w:val="32"/>
        </w:rPr>
        <w:t>乙方合同编号：</w:t>
      </w:r>
      <w:r w:rsidRPr="00EB6D64">
        <w:rPr>
          <w:rFonts w:eastAsia="方正仿宋_GBK" w:hint="eastAsia"/>
          <w:sz w:val="32"/>
          <w:szCs w:val="32"/>
        </w:rPr>
        <w:t xml:space="preserve">          </w:t>
      </w:r>
    </w:p>
    <w:p w14:paraId="3C16E191" w14:textId="77777777" w:rsidR="00BB4483" w:rsidRPr="00EB6D64" w:rsidRDefault="00BB4483" w:rsidP="00BB4483">
      <w:pPr>
        <w:spacing w:line="700" w:lineRule="exact"/>
        <w:jc w:val="center"/>
        <w:rPr>
          <w:rFonts w:ascii="宋体" w:hAnsi="宋体" w:cs="宋体" w:hint="eastAsia"/>
          <w:b/>
          <w:bCs/>
          <w:sz w:val="44"/>
          <w:szCs w:val="44"/>
        </w:rPr>
      </w:pPr>
    </w:p>
    <w:p w14:paraId="54D84659" w14:textId="77777777" w:rsidR="00BB4483" w:rsidRPr="00EB6D64" w:rsidRDefault="00BB4483" w:rsidP="00BB4483">
      <w:pPr>
        <w:spacing w:line="700" w:lineRule="exact"/>
        <w:jc w:val="center"/>
        <w:rPr>
          <w:rFonts w:ascii="宋体" w:hAnsi="宋体" w:cs="宋体" w:hint="eastAsia"/>
          <w:b/>
          <w:bCs/>
          <w:sz w:val="44"/>
          <w:szCs w:val="44"/>
        </w:rPr>
      </w:pPr>
    </w:p>
    <w:p w14:paraId="7DCBDB61" w14:textId="77777777" w:rsidR="009537D2" w:rsidRPr="00EB6D64" w:rsidRDefault="009537D2" w:rsidP="00BB4483">
      <w:pPr>
        <w:spacing w:line="700" w:lineRule="exact"/>
        <w:jc w:val="center"/>
        <w:rPr>
          <w:rFonts w:eastAsia="方正小标宋_GBK"/>
          <w:sz w:val="44"/>
          <w:szCs w:val="44"/>
        </w:rPr>
      </w:pPr>
      <w:r w:rsidRPr="00EB6D64">
        <w:rPr>
          <w:rFonts w:eastAsia="方正小标宋_GBK" w:hint="eastAsia"/>
          <w:sz w:val="44"/>
          <w:szCs w:val="44"/>
        </w:rPr>
        <w:t>云南省页岩气勘探开发有限公司</w:t>
      </w:r>
      <w:r w:rsidRPr="00EB6D64">
        <w:rPr>
          <w:rFonts w:eastAsia="方正小标宋_GBK" w:hint="eastAsia"/>
          <w:sz w:val="44"/>
          <w:szCs w:val="44"/>
        </w:rPr>
        <w:t>YNH1</w:t>
      </w:r>
      <w:r w:rsidRPr="00EB6D64">
        <w:rPr>
          <w:rFonts w:eastAsia="方正小标宋_GBK" w:hint="eastAsia"/>
          <w:sz w:val="44"/>
          <w:szCs w:val="44"/>
        </w:rPr>
        <w:t>、</w:t>
      </w:r>
      <w:r w:rsidRPr="00EB6D64">
        <w:rPr>
          <w:rFonts w:eastAsia="方正小标宋_GBK" w:hint="eastAsia"/>
          <w:sz w:val="44"/>
          <w:szCs w:val="44"/>
        </w:rPr>
        <w:t>YNH2</w:t>
      </w:r>
      <w:r w:rsidRPr="00EB6D64">
        <w:rPr>
          <w:rFonts w:eastAsia="方正小标宋_GBK" w:hint="eastAsia"/>
          <w:sz w:val="44"/>
          <w:szCs w:val="44"/>
        </w:rPr>
        <w:t>钻井平台两口评价井井口气回收利用项目</w:t>
      </w:r>
    </w:p>
    <w:p w14:paraId="5E5B5FCE" w14:textId="6C0E5B27" w:rsidR="00BB4483" w:rsidRPr="00EB6D64" w:rsidRDefault="009537D2" w:rsidP="00BB4483">
      <w:pPr>
        <w:spacing w:line="700" w:lineRule="exact"/>
        <w:jc w:val="center"/>
        <w:rPr>
          <w:rFonts w:eastAsia="方正小标宋_GBK"/>
          <w:sz w:val="28"/>
          <w:szCs w:val="28"/>
          <w:u w:val="single"/>
        </w:rPr>
      </w:pPr>
      <w:r w:rsidRPr="00EB6D64">
        <w:rPr>
          <w:rFonts w:eastAsia="方正小标宋_GBK" w:hint="eastAsia"/>
          <w:sz w:val="44"/>
          <w:szCs w:val="44"/>
        </w:rPr>
        <w:t>无损检测技术服务</w:t>
      </w:r>
      <w:r w:rsidR="00BB4483" w:rsidRPr="00EB6D64">
        <w:rPr>
          <w:rFonts w:eastAsia="方正小标宋_GBK" w:hint="eastAsia"/>
          <w:sz w:val="44"/>
          <w:szCs w:val="44"/>
        </w:rPr>
        <w:t>合同</w:t>
      </w:r>
    </w:p>
    <w:p w14:paraId="727744F7" w14:textId="77777777" w:rsidR="00BB4483" w:rsidRPr="00EB6D64" w:rsidRDefault="00BB4483" w:rsidP="00BB4483">
      <w:pPr>
        <w:spacing w:line="360" w:lineRule="auto"/>
        <w:ind w:left="1400" w:hangingChars="500" w:hanging="1400"/>
        <w:rPr>
          <w:rFonts w:ascii="宋体" w:hAnsi="宋体" w:hint="eastAsia"/>
          <w:bCs/>
          <w:sz w:val="28"/>
          <w:szCs w:val="28"/>
          <w:u w:val="single"/>
        </w:rPr>
      </w:pPr>
    </w:p>
    <w:p w14:paraId="42242E08" w14:textId="77777777" w:rsidR="00BB4483" w:rsidRPr="00EB6D64" w:rsidRDefault="00BB4483" w:rsidP="00BB4483">
      <w:pPr>
        <w:spacing w:line="360" w:lineRule="auto"/>
        <w:rPr>
          <w:rFonts w:ascii="宋体" w:hAnsi="宋体" w:hint="eastAsia"/>
          <w:bCs/>
          <w:sz w:val="28"/>
          <w:szCs w:val="28"/>
          <w:u w:val="single"/>
        </w:rPr>
      </w:pPr>
    </w:p>
    <w:p w14:paraId="0106BDF4" w14:textId="77777777" w:rsidR="00BB4483" w:rsidRPr="00EB6D64" w:rsidRDefault="00BB4483" w:rsidP="00BB4483">
      <w:pPr>
        <w:spacing w:line="360" w:lineRule="auto"/>
        <w:ind w:firstLineChars="200" w:firstLine="640"/>
        <w:rPr>
          <w:rFonts w:eastAsia="方正仿宋_GBK"/>
          <w:sz w:val="32"/>
          <w:szCs w:val="32"/>
          <w:u w:val="single"/>
        </w:rPr>
      </w:pPr>
      <w:r w:rsidRPr="00EB6D64">
        <w:rPr>
          <w:rFonts w:eastAsia="方正仿宋_GBK" w:hint="eastAsia"/>
          <w:sz w:val="32"/>
          <w:szCs w:val="32"/>
        </w:rPr>
        <w:t>委托方（甲方）：</w:t>
      </w:r>
      <w:r w:rsidRPr="00EB6D64">
        <w:rPr>
          <w:rFonts w:eastAsia="方正仿宋_GBK"/>
          <w:sz w:val="32"/>
          <w:szCs w:val="32"/>
          <w:u w:val="single"/>
        </w:rPr>
        <w:t xml:space="preserve"> </w:t>
      </w:r>
      <w:r w:rsidRPr="00EB6D64">
        <w:rPr>
          <w:rFonts w:eastAsia="方正仿宋_GBK" w:hint="eastAsia"/>
          <w:sz w:val="32"/>
          <w:szCs w:val="32"/>
          <w:u w:val="single"/>
        </w:rPr>
        <w:t>云南省页岩气勘探开发有限公司</w:t>
      </w:r>
      <w:r w:rsidRPr="00EB6D64">
        <w:rPr>
          <w:rFonts w:eastAsia="方正仿宋_GBK"/>
          <w:sz w:val="32"/>
          <w:szCs w:val="32"/>
          <w:u w:val="single"/>
        </w:rPr>
        <w:t xml:space="preserve"> </w:t>
      </w:r>
    </w:p>
    <w:p w14:paraId="7AB1F355" w14:textId="16D83887" w:rsidR="00BB4483" w:rsidRPr="00EB6D64" w:rsidRDefault="00BB4483" w:rsidP="00BB4483">
      <w:pPr>
        <w:spacing w:line="360" w:lineRule="auto"/>
        <w:ind w:firstLineChars="200" w:firstLine="640"/>
        <w:rPr>
          <w:rFonts w:eastAsia="方正仿宋_GBK"/>
          <w:sz w:val="32"/>
          <w:szCs w:val="32"/>
          <w:u w:val="single"/>
        </w:rPr>
      </w:pPr>
      <w:r w:rsidRPr="00EB6D64">
        <w:rPr>
          <w:rFonts w:eastAsia="方正仿宋_GBK" w:hint="eastAsia"/>
          <w:sz w:val="32"/>
          <w:szCs w:val="32"/>
        </w:rPr>
        <w:t>受托方（乙方）：</w:t>
      </w:r>
      <w:r w:rsidRPr="00EB6D64">
        <w:rPr>
          <w:rFonts w:eastAsia="方正仿宋_GBK"/>
          <w:color w:val="000000"/>
          <w:sz w:val="32"/>
          <w:szCs w:val="32"/>
          <w:u w:val="single"/>
        </w:rPr>
        <w:t xml:space="preserve"> </w:t>
      </w:r>
      <w:r w:rsidRPr="00EB6D64">
        <w:rPr>
          <w:rFonts w:eastAsia="方正仿宋_GBK" w:hint="eastAsia"/>
          <w:color w:val="000000"/>
          <w:sz w:val="32"/>
          <w:szCs w:val="32"/>
          <w:u w:val="single"/>
        </w:rPr>
        <w:t xml:space="preserve">                            </w:t>
      </w:r>
      <w:r w:rsidRPr="00EB6D64">
        <w:rPr>
          <w:rFonts w:eastAsia="方正仿宋_GBK"/>
          <w:color w:val="000000"/>
          <w:sz w:val="32"/>
          <w:szCs w:val="32"/>
          <w:u w:val="single"/>
        </w:rPr>
        <w:t xml:space="preserve"> </w:t>
      </w:r>
    </w:p>
    <w:p w14:paraId="17D0FED7" w14:textId="77777777" w:rsidR="00BB4483" w:rsidRPr="00EB6D64" w:rsidRDefault="00BB4483" w:rsidP="00BB4483">
      <w:pPr>
        <w:spacing w:line="360" w:lineRule="auto"/>
        <w:rPr>
          <w:rFonts w:ascii="宋体" w:hAnsi="宋体" w:hint="eastAsia"/>
          <w:sz w:val="28"/>
          <w:szCs w:val="28"/>
        </w:rPr>
      </w:pPr>
    </w:p>
    <w:p w14:paraId="47CD3FF8" w14:textId="77777777" w:rsidR="00BB4483" w:rsidRPr="00EB6D64" w:rsidRDefault="00BB4483" w:rsidP="00BB4483">
      <w:pPr>
        <w:spacing w:line="360" w:lineRule="auto"/>
        <w:rPr>
          <w:rFonts w:ascii="宋体" w:hAnsi="宋体" w:hint="eastAsia"/>
          <w:sz w:val="28"/>
          <w:szCs w:val="28"/>
        </w:rPr>
      </w:pPr>
    </w:p>
    <w:p w14:paraId="281BD9F9" w14:textId="77777777" w:rsidR="00BB4483" w:rsidRPr="00EB6D64" w:rsidRDefault="00BB4483" w:rsidP="00BB4483">
      <w:pPr>
        <w:spacing w:line="360" w:lineRule="auto"/>
        <w:ind w:firstLine="560"/>
        <w:rPr>
          <w:rFonts w:eastAsia="方正仿宋_GBK"/>
          <w:sz w:val="32"/>
          <w:szCs w:val="32"/>
        </w:rPr>
      </w:pPr>
      <w:r w:rsidRPr="00EB6D64">
        <w:rPr>
          <w:rFonts w:eastAsia="方正仿宋_GBK" w:hint="eastAsia"/>
          <w:sz w:val="32"/>
          <w:szCs w:val="32"/>
        </w:rPr>
        <w:t>签订时间：</w:t>
      </w:r>
      <w:r w:rsidRPr="00EB6D64">
        <w:rPr>
          <w:rFonts w:eastAsia="方正仿宋_GBK"/>
          <w:sz w:val="32"/>
          <w:szCs w:val="32"/>
          <w:u w:val="single"/>
        </w:rPr>
        <w:t>2024</w:t>
      </w:r>
      <w:r w:rsidRPr="00EB6D64">
        <w:rPr>
          <w:rFonts w:eastAsia="方正仿宋_GBK" w:hint="eastAsia"/>
          <w:sz w:val="32"/>
          <w:szCs w:val="32"/>
        </w:rPr>
        <w:t>年</w:t>
      </w:r>
      <w:r w:rsidRPr="00EB6D64">
        <w:rPr>
          <w:rFonts w:eastAsia="方正仿宋_GBK"/>
          <w:sz w:val="32"/>
          <w:szCs w:val="32"/>
          <w:u w:val="single"/>
        </w:rPr>
        <w:t xml:space="preserve">    </w:t>
      </w:r>
      <w:r w:rsidRPr="00EB6D64">
        <w:rPr>
          <w:rFonts w:eastAsia="方正仿宋_GBK" w:hint="eastAsia"/>
          <w:sz w:val="32"/>
          <w:szCs w:val="32"/>
        </w:rPr>
        <w:t>月</w:t>
      </w:r>
      <w:r w:rsidRPr="00EB6D64">
        <w:rPr>
          <w:rFonts w:eastAsia="方正仿宋_GBK"/>
          <w:sz w:val="32"/>
          <w:szCs w:val="32"/>
          <w:u w:val="single"/>
        </w:rPr>
        <w:t xml:space="preserve">    </w:t>
      </w:r>
      <w:r w:rsidRPr="00EB6D64">
        <w:rPr>
          <w:rFonts w:eastAsia="方正仿宋_GBK" w:hint="eastAsia"/>
          <w:sz w:val="32"/>
          <w:szCs w:val="32"/>
        </w:rPr>
        <w:t>日</w:t>
      </w:r>
    </w:p>
    <w:p w14:paraId="4F85E6DE" w14:textId="25184488" w:rsidR="00BB4483" w:rsidRPr="00EB6D64" w:rsidRDefault="00BB4483" w:rsidP="00BB4483">
      <w:pPr>
        <w:spacing w:line="360" w:lineRule="auto"/>
        <w:ind w:firstLine="560"/>
        <w:rPr>
          <w:rFonts w:eastAsia="方正仿宋_GBK"/>
          <w:sz w:val="32"/>
          <w:szCs w:val="32"/>
        </w:rPr>
      </w:pPr>
      <w:r w:rsidRPr="00EB6D64">
        <w:rPr>
          <w:rFonts w:eastAsia="方正仿宋_GBK" w:hint="eastAsia"/>
          <w:sz w:val="32"/>
          <w:szCs w:val="32"/>
        </w:rPr>
        <w:t>签订地点：</w:t>
      </w:r>
    </w:p>
    <w:p w14:paraId="5EF6C271" w14:textId="77777777" w:rsidR="00BB4483" w:rsidRPr="00EB6D64" w:rsidRDefault="00BB4483" w:rsidP="00BB4483">
      <w:pPr>
        <w:widowControl/>
        <w:spacing w:line="360" w:lineRule="auto"/>
        <w:jc w:val="left"/>
        <w:rPr>
          <w:rFonts w:eastAsia="方正仿宋_GBK"/>
          <w:sz w:val="32"/>
          <w:szCs w:val="32"/>
        </w:rPr>
        <w:sectPr w:rsidR="00BB4483" w:rsidRPr="00EB6D64" w:rsidSect="00C04293">
          <w:headerReference w:type="default" r:id="rId18"/>
          <w:footerReference w:type="default" r:id="rId19"/>
          <w:pgSz w:w="11906" w:h="16838"/>
          <w:pgMar w:top="2098" w:right="1474" w:bottom="1985" w:left="1588" w:header="851" w:footer="992" w:gutter="0"/>
          <w:pgNumType w:start="1"/>
          <w:cols w:space="720"/>
          <w:docGrid w:type="lines" w:linePitch="312"/>
        </w:sectPr>
      </w:pPr>
    </w:p>
    <w:p w14:paraId="3B8E4331" w14:textId="6AD7FF2C" w:rsidR="00BB4483" w:rsidRPr="00EB6D64" w:rsidRDefault="005126F7" w:rsidP="00BB4483">
      <w:pPr>
        <w:spacing w:line="700" w:lineRule="exact"/>
        <w:jc w:val="center"/>
        <w:rPr>
          <w:rFonts w:eastAsia="方正小标宋_GBK"/>
          <w:bCs/>
          <w:sz w:val="32"/>
          <w:szCs w:val="32"/>
        </w:rPr>
      </w:pPr>
      <w:r w:rsidRPr="00EB6D64">
        <w:rPr>
          <w:rFonts w:eastAsia="方正小标宋_GBK" w:hint="eastAsia"/>
          <w:bCs/>
          <w:sz w:val="32"/>
          <w:szCs w:val="32"/>
        </w:rPr>
        <w:lastRenderedPageBreak/>
        <w:t>技术</w:t>
      </w:r>
      <w:r w:rsidR="00BB4483" w:rsidRPr="00EB6D64">
        <w:rPr>
          <w:rFonts w:eastAsia="方正小标宋_GBK" w:hint="eastAsia"/>
          <w:bCs/>
          <w:sz w:val="32"/>
          <w:szCs w:val="32"/>
        </w:rPr>
        <w:t>服务合同</w:t>
      </w:r>
    </w:p>
    <w:p w14:paraId="4C713F06" w14:textId="75655003" w:rsidR="005126F7" w:rsidRPr="00EB6D64" w:rsidRDefault="005126F7" w:rsidP="005126F7">
      <w:pPr>
        <w:spacing w:line="576" w:lineRule="exact"/>
        <w:ind w:firstLineChars="200" w:firstLine="560"/>
        <w:rPr>
          <w:rFonts w:eastAsia="方正仿宋_GBK"/>
          <w:sz w:val="28"/>
          <w:szCs w:val="28"/>
        </w:rPr>
      </w:pPr>
      <w:r w:rsidRPr="00EB6D64">
        <w:rPr>
          <w:rFonts w:eastAsia="方正仿宋_GBK" w:hint="eastAsia"/>
          <w:sz w:val="28"/>
          <w:szCs w:val="28"/>
        </w:rPr>
        <w:t>委托方：</w:t>
      </w:r>
      <w:r w:rsidRPr="00EB6D64">
        <w:rPr>
          <w:rFonts w:eastAsia="方正仿宋_GBK" w:hint="eastAsia"/>
          <w:sz w:val="28"/>
          <w:szCs w:val="28"/>
          <w:u w:val="single"/>
        </w:rPr>
        <w:t xml:space="preserve"> </w:t>
      </w:r>
      <w:r w:rsidRPr="00EB6D64">
        <w:rPr>
          <w:rFonts w:eastAsia="方正仿宋_GBK" w:hint="eastAsia"/>
          <w:sz w:val="28"/>
          <w:szCs w:val="28"/>
          <w:u w:val="single"/>
        </w:rPr>
        <w:t>云南省页岩气勘探开发有限公司</w:t>
      </w:r>
      <w:r w:rsidRPr="00EB6D64">
        <w:rPr>
          <w:rFonts w:eastAsia="方正仿宋_GBK" w:hint="eastAsia"/>
          <w:sz w:val="28"/>
          <w:szCs w:val="28"/>
          <w:u w:val="single"/>
        </w:rPr>
        <w:t xml:space="preserve"> </w:t>
      </w:r>
      <w:r w:rsidRPr="00EB6D64">
        <w:rPr>
          <w:rFonts w:eastAsia="方正仿宋_GBK" w:hint="eastAsia"/>
          <w:sz w:val="28"/>
          <w:szCs w:val="28"/>
        </w:rPr>
        <w:t>（以下简称“甲方”）</w:t>
      </w:r>
    </w:p>
    <w:p w14:paraId="739E74CA" w14:textId="74F5476F" w:rsidR="005126F7" w:rsidRPr="00EB6D64" w:rsidRDefault="005126F7" w:rsidP="005126F7">
      <w:pPr>
        <w:spacing w:line="576" w:lineRule="exact"/>
        <w:ind w:firstLineChars="200" w:firstLine="560"/>
        <w:rPr>
          <w:rFonts w:eastAsia="方正仿宋_GBK"/>
          <w:sz w:val="28"/>
          <w:szCs w:val="28"/>
        </w:rPr>
      </w:pPr>
      <w:r w:rsidRPr="00EB6D64">
        <w:rPr>
          <w:rFonts w:eastAsia="方正仿宋_GBK" w:hint="eastAsia"/>
          <w:sz w:val="28"/>
          <w:szCs w:val="28"/>
        </w:rPr>
        <w:t>受托方：</w:t>
      </w:r>
      <w:r w:rsidRPr="00EB6D64">
        <w:rPr>
          <w:rFonts w:eastAsia="方正仿宋_GBK" w:hint="eastAsia"/>
          <w:sz w:val="28"/>
          <w:szCs w:val="28"/>
          <w:u w:val="single"/>
        </w:rPr>
        <w:t xml:space="preserve">                              </w:t>
      </w:r>
      <w:r w:rsidRPr="00EB6D64">
        <w:rPr>
          <w:rFonts w:eastAsia="方正仿宋_GBK" w:hint="eastAsia"/>
          <w:sz w:val="28"/>
          <w:szCs w:val="28"/>
        </w:rPr>
        <w:t>（以下简称“乙方”）</w:t>
      </w:r>
    </w:p>
    <w:p w14:paraId="291E6EE0" w14:textId="77777777" w:rsidR="005126F7" w:rsidRPr="00EB6D64" w:rsidRDefault="005126F7" w:rsidP="00BB4483">
      <w:pPr>
        <w:spacing w:line="576" w:lineRule="exact"/>
        <w:ind w:firstLineChars="200" w:firstLine="560"/>
        <w:rPr>
          <w:rFonts w:eastAsia="方正仿宋_GBK"/>
          <w:sz w:val="28"/>
          <w:szCs w:val="28"/>
        </w:rPr>
      </w:pPr>
    </w:p>
    <w:p w14:paraId="351F0D74" w14:textId="19533B80" w:rsidR="00BB4483" w:rsidRPr="00EB6D64" w:rsidRDefault="00BB4483" w:rsidP="00BB4483">
      <w:pPr>
        <w:spacing w:line="576" w:lineRule="exact"/>
        <w:ind w:firstLineChars="200" w:firstLine="560"/>
        <w:rPr>
          <w:rFonts w:eastAsia="方正仿宋_GBK"/>
          <w:sz w:val="28"/>
          <w:szCs w:val="28"/>
        </w:rPr>
      </w:pPr>
      <w:r w:rsidRPr="00EB6D64">
        <w:rPr>
          <w:rFonts w:eastAsia="方正仿宋_GBK" w:hint="eastAsia"/>
          <w:sz w:val="28"/>
          <w:szCs w:val="28"/>
        </w:rPr>
        <w:t>根据《中华人民共和国</w:t>
      </w:r>
      <w:r w:rsidR="00751F4B" w:rsidRPr="00EB6D64">
        <w:rPr>
          <w:rFonts w:eastAsia="方正仿宋_GBK" w:hint="eastAsia"/>
          <w:sz w:val="28"/>
          <w:szCs w:val="28"/>
        </w:rPr>
        <w:t>民法典</w:t>
      </w:r>
      <w:r w:rsidRPr="00EB6D64">
        <w:rPr>
          <w:rFonts w:eastAsia="方正仿宋_GBK" w:hint="eastAsia"/>
          <w:sz w:val="28"/>
          <w:szCs w:val="28"/>
        </w:rPr>
        <w:t>》和《建设工程价款结算暂行办法》的规定，甲方委托乙方开展“</w:t>
      </w:r>
      <w:r w:rsidR="009537D2" w:rsidRPr="00EB6D64">
        <w:rPr>
          <w:rFonts w:eastAsia="方正仿宋_GBK" w:hint="eastAsia"/>
          <w:bCs/>
          <w:sz w:val="28"/>
          <w:szCs w:val="28"/>
          <w:u w:val="single"/>
        </w:rPr>
        <w:t>云南省页岩气勘探开发有限公司</w:t>
      </w:r>
      <w:r w:rsidR="009537D2" w:rsidRPr="00EB6D64">
        <w:rPr>
          <w:rFonts w:eastAsia="方正仿宋_GBK" w:hint="eastAsia"/>
          <w:bCs/>
          <w:sz w:val="28"/>
          <w:szCs w:val="28"/>
          <w:u w:val="single"/>
        </w:rPr>
        <w:t>YNH1</w:t>
      </w:r>
      <w:r w:rsidR="009537D2" w:rsidRPr="00EB6D64">
        <w:rPr>
          <w:rFonts w:eastAsia="方正仿宋_GBK" w:hint="eastAsia"/>
          <w:bCs/>
          <w:sz w:val="28"/>
          <w:szCs w:val="28"/>
          <w:u w:val="single"/>
        </w:rPr>
        <w:t>、</w:t>
      </w:r>
      <w:r w:rsidR="009537D2" w:rsidRPr="00EB6D64">
        <w:rPr>
          <w:rFonts w:eastAsia="方正仿宋_GBK" w:hint="eastAsia"/>
          <w:bCs/>
          <w:sz w:val="28"/>
          <w:szCs w:val="28"/>
          <w:u w:val="single"/>
        </w:rPr>
        <w:t>YNH2</w:t>
      </w:r>
      <w:r w:rsidR="009537D2" w:rsidRPr="00EB6D64">
        <w:rPr>
          <w:rFonts w:eastAsia="方正仿宋_GBK" w:hint="eastAsia"/>
          <w:bCs/>
          <w:sz w:val="28"/>
          <w:szCs w:val="28"/>
          <w:u w:val="single"/>
        </w:rPr>
        <w:t>钻井平台两口评价井井口气回收利用项目无损检测技术服务</w:t>
      </w:r>
      <w:r w:rsidRPr="00EB6D64">
        <w:rPr>
          <w:rFonts w:eastAsia="方正仿宋_GBK" w:hint="eastAsia"/>
          <w:sz w:val="28"/>
          <w:szCs w:val="28"/>
        </w:rPr>
        <w:t>”工作。本着自愿、平等、诚实信用的原则，双方就咨询服务事宜协商一致，签订本合同，以资双方共同遵守。</w:t>
      </w:r>
    </w:p>
    <w:p w14:paraId="0353EADE" w14:textId="77777777" w:rsidR="00BB4483" w:rsidRPr="00EB6D64" w:rsidRDefault="00BB4483" w:rsidP="00BB4483">
      <w:pPr>
        <w:spacing w:line="576" w:lineRule="exact"/>
        <w:ind w:firstLineChars="200" w:firstLine="562"/>
        <w:rPr>
          <w:rFonts w:eastAsia="方正仿宋_GBK"/>
          <w:b/>
          <w:sz w:val="28"/>
          <w:szCs w:val="28"/>
        </w:rPr>
      </w:pPr>
      <w:bookmarkStart w:id="154" w:name="_Toc497134803"/>
      <w:r w:rsidRPr="00EB6D64">
        <w:rPr>
          <w:rFonts w:eastAsia="方正仿宋_GBK"/>
          <w:b/>
          <w:sz w:val="28"/>
          <w:szCs w:val="28"/>
        </w:rPr>
        <w:t xml:space="preserve">1. </w:t>
      </w:r>
      <w:r w:rsidRPr="00EB6D64">
        <w:rPr>
          <w:rFonts w:eastAsia="方正仿宋_GBK" w:hint="eastAsia"/>
          <w:b/>
          <w:sz w:val="28"/>
          <w:szCs w:val="28"/>
        </w:rPr>
        <w:t>合同内容</w:t>
      </w:r>
      <w:bookmarkEnd w:id="154"/>
    </w:p>
    <w:p w14:paraId="45660450" w14:textId="3A2DB4D4" w:rsidR="00BB4483"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 xml:space="preserve">1.1 </w:t>
      </w:r>
      <w:r w:rsidRPr="00EB6D64">
        <w:rPr>
          <w:rFonts w:eastAsia="方正仿宋_GBK" w:hint="eastAsia"/>
          <w:sz w:val="28"/>
          <w:szCs w:val="28"/>
        </w:rPr>
        <w:t>项目名称：</w:t>
      </w:r>
      <w:r w:rsidR="005126F7" w:rsidRPr="00EB6D64">
        <w:rPr>
          <w:rFonts w:eastAsia="方正仿宋_GBK" w:hint="eastAsia"/>
          <w:sz w:val="28"/>
          <w:szCs w:val="28"/>
        </w:rPr>
        <w:t>云南省页岩气勘探开发有限公司</w:t>
      </w:r>
      <w:r w:rsidR="005126F7" w:rsidRPr="00EB6D64">
        <w:rPr>
          <w:rFonts w:eastAsia="方正仿宋_GBK" w:hint="eastAsia"/>
          <w:sz w:val="28"/>
          <w:szCs w:val="28"/>
        </w:rPr>
        <w:t>YNH1</w:t>
      </w:r>
      <w:r w:rsidR="005126F7" w:rsidRPr="00EB6D64">
        <w:rPr>
          <w:rFonts w:eastAsia="方正仿宋_GBK" w:hint="eastAsia"/>
          <w:sz w:val="28"/>
          <w:szCs w:val="28"/>
        </w:rPr>
        <w:t>、</w:t>
      </w:r>
      <w:r w:rsidR="005126F7" w:rsidRPr="00EB6D64">
        <w:rPr>
          <w:rFonts w:eastAsia="方正仿宋_GBK" w:hint="eastAsia"/>
          <w:sz w:val="28"/>
          <w:szCs w:val="28"/>
        </w:rPr>
        <w:t>YNH2</w:t>
      </w:r>
      <w:r w:rsidR="005126F7" w:rsidRPr="00EB6D64">
        <w:rPr>
          <w:rFonts w:eastAsia="方正仿宋_GBK" w:hint="eastAsia"/>
          <w:sz w:val="28"/>
          <w:szCs w:val="28"/>
        </w:rPr>
        <w:t>钻井平台两口评价井井口气回收利用项目无损检测技术服务</w:t>
      </w:r>
      <w:r w:rsidRPr="00EB6D64">
        <w:rPr>
          <w:rFonts w:eastAsia="方正仿宋_GBK" w:hint="eastAsia"/>
          <w:sz w:val="28"/>
          <w:szCs w:val="28"/>
        </w:rPr>
        <w:t>。</w:t>
      </w:r>
    </w:p>
    <w:p w14:paraId="75C05DB5" w14:textId="1F262C4F" w:rsidR="00BB4483"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 xml:space="preserve">1.2 </w:t>
      </w:r>
      <w:r w:rsidRPr="00EB6D64">
        <w:rPr>
          <w:rFonts w:eastAsia="方正仿宋_GBK" w:hint="eastAsia"/>
          <w:sz w:val="28"/>
          <w:szCs w:val="28"/>
        </w:rPr>
        <w:t>项目地点：</w:t>
      </w:r>
      <w:r w:rsidR="008C06B9" w:rsidRPr="00EB6D64">
        <w:rPr>
          <w:rFonts w:eastAsia="方正仿宋_GBK" w:hint="eastAsia"/>
          <w:color w:val="000000"/>
          <w:sz w:val="28"/>
          <w:szCs w:val="28"/>
        </w:rPr>
        <w:t>云南省昭通市大关县</w:t>
      </w:r>
      <w:r w:rsidR="008E0543" w:rsidRPr="00EB6D64">
        <w:rPr>
          <w:rFonts w:eastAsia="方正仿宋_GBK" w:hint="eastAsia"/>
          <w:color w:val="000000"/>
          <w:sz w:val="28"/>
          <w:szCs w:val="28"/>
        </w:rPr>
        <w:t>木杆镇</w:t>
      </w:r>
      <w:r w:rsidR="008C06B9" w:rsidRPr="00EB6D64">
        <w:rPr>
          <w:rFonts w:eastAsia="方正仿宋_GBK" w:hint="eastAsia"/>
          <w:color w:val="000000"/>
          <w:sz w:val="28"/>
          <w:szCs w:val="28"/>
        </w:rPr>
        <w:t>，采购人指定地点</w:t>
      </w:r>
      <w:r w:rsidRPr="00EB6D64">
        <w:rPr>
          <w:rFonts w:eastAsia="方正仿宋_GBK" w:hint="eastAsia"/>
          <w:sz w:val="28"/>
          <w:szCs w:val="28"/>
        </w:rPr>
        <w:t>。</w:t>
      </w:r>
    </w:p>
    <w:p w14:paraId="48F13219" w14:textId="70C1C461" w:rsidR="00BB4483"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1.</w:t>
      </w:r>
      <w:r w:rsidR="008C06B9" w:rsidRPr="00EB6D64">
        <w:rPr>
          <w:rFonts w:eastAsia="方正仿宋_GBK" w:hint="eastAsia"/>
          <w:sz w:val="28"/>
          <w:szCs w:val="28"/>
        </w:rPr>
        <w:t>3</w:t>
      </w:r>
      <w:r w:rsidRPr="00EB6D64">
        <w:rPr>
          <w:rFonts w:eastAsia="方正仿宋_GBK"/>
          <w:sz w:val="28"/>
          <w:szCs w:val="28"/>
        </w:rPr>
        <w:t xml:space="preserve"> </w:t>
      </w:r>
      <w:r w:rsidRPr="00EB6D64">
        <w:rPr>
          <w:rFonts w:eastAsia="方正仿宋_GBK" w:hint="eastAsia"/>
          <w:sz w:val="28"/>
          <w:szCs w:val="28"/>
        </w:rPr>
        <w:t>项目概况：</w:t>
      </w:r>
      <w:r w:rsidR="00A46D5F" w:rsidRPr="00EB6D64">
        <w:rPr>
          <w:rFonts w:eastAsia="方正仿宋_GBK" w:hint="eastAsia"/>
          <w:sz w:val="28"/>
          <w:szCs w:val="28"/>
        </w:rPr>
        <w:t>2024</w:t>
      </w:r>
      <w:r w:rsidR="00A46D5F" w:rsidRPr="00EB6D64">
        <w:rPr>
          <w:rFonts w:eastAsia="方正仿宋_GBK" w:hint="eastAsia"/>
          <w:sz w:val="28"/>
          <w:szCs w:val="28"/>
        </w:rPr>
        <w:t>年开展</w:t>
      </w:r>
      <w:r w:rsidR="00A46D5F" w:rsidRPr="00EB6D64">
        <w:rPr>
          <w:rFonts w:eastAsia="方正仿宋_GBK" w:hint="eastAsia"/>
          <w:sz w:val="28"/>
          <w:szCs w:val="28"/>
        </w:rPr>
        <w:t>YNH1-1</w:t>
      </w:r>
      <w:r w:rsidR="00A46D5F" w:rsidRPr="00EB6D64">
        <w:rPr>
          <w:rFonts w:eastAsia="方正仿宋_GBK" w:hint="eastAsia"/>
          <w:sz w:val="28"/>
          <w:szCs w:val="28"/>
        </w:rPr>
        <w:t>、</w:t>
      </w:r>
      <w:r w:rsidR="00A46D5F" w:rsidRPr="00EB6D64">
        <w:rPr>
          <w:rFonts w:eastAsia="方正仿宋_GBK" w:hint="eastAsia"/>
          <w:sz w:val="28"/>
          <w:szCs w:val="28"/>
        </w:rPr>
        <w:t>YNH2-1</w:t>
      </w:r>
      <w:proofErr w:type="gramStart"/>
      <w:r w:rsidR="00A46D5F" w:rsidRPr="00EB6D64">
        <w:rPr>
          <w:rFonts w:eastAsia="方正仿宋_GBK" w:hint="eastAsia"/>
          <w:sz w:val="28"/>
          <w:szCs w:val="28"/>
        </w:rPr>
        <w:t>两个</w:t>
      </w:r>
      <w:proofErr w:type="gramEnd"/>
      <w:r w:rsidR="00A46D5F" w:rsidRPr="00EB6D64">
        <w:rPr>
          <w:rFonts w:eastAsia="方正仿宋_GBK" w:hint="eastAsia"/>
          <w:sz w:val="28"/>
          <w:szCs w:val="28"/>
        </w:rPr>
        <w:t>钻井平台各一口评价井的开发工作，</w:t>
      </w:r>
      <w:r w:rsidR="00A46D5F" w:rsidRPr="00EB6D64">
        <w:rPr>
          <w:rFonts w:eastAsia="方正仿宋_GBK" w:hint="eastAsia"/>
          <w:sz w:val="28"/>
          <w:szCs w:val="28"/>
        </w:rPr>
        <w:t>YNH1-1</w:t>
      </w:r>
      <w:r w:rsidR="00A46D5F" w:rsidRPr="00EB6D64">
        <w:rPr>
          <w:rFonts w:eastAsia="方正仿宋_GBK" w:hint="eastAsia"/>
          <w:sz w:val="28"/>
          <w:szCs w:val="28"/>
        </w:rPr>
        <w:t>、</w:t>
      </w:r>
      <w:r w:rsidR="00A46D5F" w:rsidRPr="00EB6D64">
        <w:rPr>
          <w:rFonts w:eastAsia="方正仿宋_GBK" w:hint="eastAsia"/>
          <w:sz w:val="28"/>
          <w:szCs w:val="28"/>
        </w:rPr>
        <w:t>YNH2-1</w:t>
      </w:r>
      <w:proofErr w:type="gramStart"/>
      <w:r w:rsidR="00A46D5F" w:rsidRPr="00EB6D64">
        <w:rPr>
          <w:rFonts w:eastAsia="方正仿宋_GBK" w:hint="eastAsia"/>
          <w:sz w:val="28"/>
          <w:szCs w:val="28"/>
        </w:rPr>
        <w:t>两</w:t>
      </w:r>
      <w:proofErr w:type="gramEnd"/>
      <w:r w:rsidR="00A46D5F" w:rsidRPr="00EB6D64">
        <w:rPr>
          <w:rFonts w:eastAsia="方正仿宋_GBK" w:hint="eastAsia"/>
          <w:sz w:val="28"/>
          <w:szCs w:val="28"/>
        </w:rPr>
        <w:t>口评价井预计于</w:t>
      </w:r>
      <w:r w:rsidR="00A46D5F" w:rsidRPr="00EB6D64">
        <w:rPr>
          <w:rFonts w:eastAsia="方正仿宋_GBK" w:hint="eastAsia"/>
          <w:sz w:val="28"/>
          <w:szCs w:val="28"/>
        </w:rPr>
        <w:t>2024</w:t>
      </w:r>
      <w:r w:rsidR="00A46D5F" w:rsidRPr="00EB6D64">
        <w:rPr>
          <w:rFonts w:eastAsia="方正仿宋_GBK" w:hint="eastAsia"/>
          <w:sz w:val="28"/>
          <w:szCs w:val="28"/>
        </w:rPr>
        <w:t>年</w:t>
      </w:r>
      <w:r w:rsidR="00A46D5F" w:rsidRPr="00EB6D64">
        <w:rPr>
          <w:rFonts w:eastAsia="方正仿宋_GBK" w:hint="eastAsia"/>
          <w:sz w:val="28"/>
          <w:szCs w:val="28"/>
        </w:rPr>
        <w:t>12</w:t>
      </w:r>
      <w:r w:rsidR="00A46D5F" w:rsidRPr="00EB6D64">
        <w:rPr>
          <w:rFonts w:eastAsia="方正仿宋_GBK" w:hint="eastAsia"/>
          <w:sz w:val="28"/>
          <w:szCs w:val="28"/>
        </w:rPr>
        <w:t>月开始进行压裂试气，为尽可能实现井口天然气资源的回收利用，拟通过集输管网将来自</w:t>
      </w:r>
      <w:r w:rsidR="00A46D5F" w:rsidRPr="00EB6D64">
        <w:rPr>
          <w:rFonts w:eastAsia="方正仿宋_GBK" w:hint="eastAsia"/>
          <w:sz w:val="28"/>
          <w:szCs w:val="28"/>
        </w:rPr>
        <w:t>YNH1</w:t>
      </w:r>
      <w:r w:rsidR="00A46D5F" w:rsidRPr="00EB6D64">
        <w:rPr>
          <w:rFonts w:eastAsia="方正仿宋_GBK" w:hint="eastAsia"/>
          <w:sz w:val="28"/>
          <w:szCs w:val="28"/>
        </w:rPr>
        <w:t>、</w:t>
      </w:r>
      <w:r w:rsidR="00A46D5F" w:rsidRPr="00EB6D64">
        <w:rPr>
          <w:rFonts w:eastAsia="方正仿宋_GBK" w:hint="eastAsia"/>
          <w:sz w:val="28"/>
          <w:szCs w:val="28"/>
        </w:rPr>
        <w:t>YNH2</w:t>
      </w:r>
      <w:r w:rsidR="00A46D5F" w:rsidRPr="00EB6D64">
        <w:rPr>
          <w:rFonts w:eastAsia="方正仿宋_GBK" w:hint="eastAsia"/>
          <w:sz w:val="28"/>
          <w:szCs w:val="28"/>
        </w:rPr>
        <w:t>井平台的原料天然气输送至</w:t>
      </w:r>
      <w:r w:rsidR="00A46D5F" w:rsidRPr="00EB6D64">
        <w:rPr>
          <w:rFonts w:eastAsia="方正仿宋_GBK" w:hint="eastAsia"/>
          <w:sz w:val="28"/>
          <w:szCs w:val="28"/>
        </w:rPr>
        <w:t>CNG</w:t>
      </w:r>
      <w:r w:rsidR="00A46D5F" w:rsidRPr="00EB6D64">
        <w:rPr>
          <w:rFonts w:eastAsia="方正仿宋_GBK" w:hint="eastAsia"/>
          <w:sz w:val="28"/>
          <w:szCs w:val="28"/>
        </w:rPr>
        <w:t>加工地点，对天然气进行加工处理并满足相关气质标准要求，并将处理后的满足相关气质标准要求的天然气增压至</w:t>
      </w:r>
      <w:r w:rsidR="00A46D5F" w:rsidRPr="00EB6D64">
        <w:rPr>
          <w:rFonts w:eastAsia="方正仿宋_GBK" w:hint="eastAsia"/>
          <w:sz w:val="28"/>
          <w:szCs w:val="28"/>
        </w:rPr>
        <w:t>20-25MPa</w:t>
      </w:r>
      <w:r w:rsidR="00A46D5F" w:rsidRPr="00EB6D64">
        <w:rPr>
          <w:rFonts w:eastAsia="方正仿宋_GBK" w:hint="eastAsia"/>
          <w:sz w:val="28"/>
          <w:szCs w:val="28"/>
        </w:rPr>
        <w:t>，增压后的天然气通过加气柱</w:t>
      </w:r>
      <w:proofErr w:type="gramStart"/>
      <w:r w:rsidR="00A46D5F" w:rsidRPr="00EB6D64">
        <w:rPr>
          <w:rFonts w:eastAsia="方正仿宋_GBK" w:hint="eastAsia"/>
          <w:sz w:val="28"/>
          <w:szCs w:val="28"/>
        </w:rPr>
        <w:t>加注进</w:t>
      </w:r>
      <w:proofErr w:type="gramEnd"/>
      <w:r w:rsidR="00A46D5F" w:rsidRPr="00EB6D64">
        <w:rPr>
          <w:rFonts w:eastAsia="方正仿宋_GBK" w:hint="eastAsia"/>
          <w:sz w:val="28"/>
          <w:szCs w:val="28"/>
        </w:rPr>
        <w:t>CNG</w:t>
      </w:r>
      <w:r w:rsidR="00A46D5F" w:rsidRPr="00EB6D64">
        <w:rPr>
          <w:rFonts w:eastAsia="方正仿宋_GBK" w:hint="eastAsia"/>
          <w:sz w:val="28"/>
          <w:szCs w:val="28"/>
        </w:rPr>
        <w:t>运输槽车内对外进行运输。现拟采购一家无损检测技术服务单位。</w:t>
      </w:r>
    </w:p>
    <w:p w14:paraId="0D0E9E07" w14:textId="77777777" w:rsidR="00BB4483" w:rsidRPr="00EB6D64" w:rsidRDefault="00BB4483" w:rsidP="00BB4483">
      <w:pPr>
        <w:spacing w:line="576" w:lineRule="exact"/>
        <w:ind w:firstLineChars="200" w:firstLine="562"/>
        <w:rPr>
          <w:rFonts w:eastAsia="方正仿宋_GBK"/>
          <w:b/>
          <w:sz w:val="28"/>
          <w:szCs w:val="28"/>
        </w:rPr>
      </w:pPr>
      <w:r w:rsidRPr="00EB6D64">
        <w:rPr>
          <w:rFonts w:eastAsia="方正仿宋_GBK"/>
          <w:b/>
          <w:sz w:val="28"/>
          <w:szCs w:val="28"/>
        </w:rPr>
        <w:lastRenderedPageBreak/>
        <w:t xml:space="preserve">2. </w:t>
      </w:r>
      <w:r w:rsidRPr="00EB6D64">
        <w:rPr>
          <w:rFonts w:eastAsia="方正仿宋_GBK" w:hint="eastAsia"/>
          <w:b/>
          <w:sz w:val="28"/>
          <w:szCs w:val="28"/>
        </w:rPr>
        <w:t>技术咨询的内容、要求和方式</w:t>
      </w:r>
    </w:p>
    <w:p w14:paraId="04D13A8E" w14:textId="4AE2CA33" w:rsidR="00BB4483" w:rsidRPr="00EB6D64" w:rsidRDefault="00BB4483" w:rsidP="00BB4483">
      <w:pPr>
        <w:spacing w:line="576" w:lineRule="exact"/>
        <w:ind w:firstLineChars="200" w:firstLine="560"/>
        <w:rPr>
          <w:rFonts w:eastAsia="方正仿宋_GBK"/>
          <w:bCs/>
          <w:sz w:val="28"/>
          <w:szCs w:val="28"/>
        </w:rPr>
      </w:pPr>
      <w:r w:rsidRPr="00EB6D64">
        <w:rPr>
          <w:rFonts w:eastAsia="方正仿宋_GBK"/>
          <w:sz w:val="28"/>
          <w:szCs w:val="28"/>
        </w:rPr>
        <w:t xml:space="preserve">2.1 </w:t>
      </w:r>
      <w:r w:rsidR="005126F7" w:rsidRPr="00EB6D64">
        <w:rPr>
          <w:rFonts w:eastAsia="方正仿宋_GBK" w:hint="eastAsia"/>
          <w:sz w:val="28"/>
          <w:szCs w:val="28"/>
        </w:rPr>
        <w:t>技术</w:t>
      </w:r>
      <w:r w:rsidRPr="00EB6D64">
        <w:rPr>
          <w:rFonts w:eastAsia="方正仿宋_GBK" w:hint="eastAsia"/>
          <w:sz w:val="28"/>
          <w:szCs w:val="28"/>
        </w:rPr>
        <w:t>服务内容及方式：</w:t>
      </w:r>
      <w:r w:rsidR="005126F7" w:rsidRPr="00EB6D64">
        <w:rPr>
          <w:rFonts w:eastAsia="方正仿宋_GBK" w:hint="eastAsia"/>
          <w:bCs/>
          <w:sz w:val="28"/>
          <w:szCs w:val="28"/>
        </w:rPr>
        <w:t>云南省页岩气勘探开发有限公司</w:t>
      </w:r>
      <w:r w:rsidR="005126F7" w:rsidRPr="00EB6D64">
        <w:rPr>
          <w:rFonts w:eastAsia="方正仿宋_GBK" w:hint="eastAsia"/>
          <w:bCs/>
          <w:sz w:val="28"/>
          <w:szCs w:val="28"/>
        </w:rPr>
        <w:t>YNH1</w:t>
      </w:r>
      <w:r w:rsidR="005126F7" w:rsidRPr="00EB6D64">
        <w:rPr>
          <w:rFonts w:eastAsia="方正仿宋_GBK" w:hint="eastAsia"/>
          <w:bCs/>
          <w:sz w:val="28"/>
          <w:szCs w:val="28"/>
        </w:rPr>
        <w:t>、</w:t>
      </w:r>
      <w:r w:rsidR="005126F7" w:rsidRPr="00EB6D64">
        <w:rPr>
          <w:rFonts w:eastAsia="方正仿宋_GBK" w:hint="eastAsia"/>
          <w:bCs/>
          <w:sz w:val="28"/>
          <w:szCs w:val="28"/>
        </w:rPr>
        <w:t>YNH2</w:t>
      </w:r>
      <w:r w:rsidR="005126F7" w:rsidRPr="00EB6D64">
        <w:rPr>
          <w:rFonts w:eastAsia="方正仿宋_GBK" w:hint="eastAsia"/>
          <w:bCs/>
          <w:sz w:val="28"/>
          <w:szCs w:val="28"/>
        </w:rPr>
        <w:t>钻井平台两口评价井井口气回收利用项目无损检测技术服务</w:t>
      </w:r>
      <w:r w:rsidRPr="00EB6D64">
        <w:rPr>
          <w:rFonts w:eastAsia="方正仿宋_GBK" w:hint="eastAsia"/>
          <w:bCs/>
          <w:sz w:val="28"/>
          <w:szCs w:val="28"/>
        </w:rPr>
        <w:t>工作内容包括但不限于：</w:t>
      </w:r>
      <w:r w:rsidR="005126F7" w:rsidRPr="00EB6D64">
        <w:rPr>
          <w:rFonts w:eastAsia="方正仿宋_GBK" w:hint="eastAsia"/>
          <w:bCs/>
          <w:sz w:val="28"/>
          <w:szCs w:val="28"/>
        </w:rPr>
        <w:t>完成云南省页岩气勘探开发有限公司</w:t>
      </w:r>
      <w:r w:rsidR="005126F7" w:rsidRPr="00EB6D64">
        <w:rPr>
          <w:rFonts w:eastAsia="方正仿宋_GBK" w:hint="eastAsia"/>
          <w:bCs/>
          <w:sz w:val="28"/>
          <w:szCs w:val="28"/>
        </w:rPr>
        <w:t>YNH1</w:t>
      </w:r>
      <w:r w:rsidR="005126F7" w:rsidRPr="00EB6D64">
        <w:rPr>
          <w:rFonts w:eastAsia="方正仿宋_GBK" w:hint="eastAsia"/>
          <w:bCs/>
          <w:sz w:val="28"/>
          <w:szCs w:val="28"/>
        </w:rPr>
        <w:t>、</w:t>
      </w:r>
      <w:r w:rsidR="005126F7" w:rsidRPr="00EB6D64">
        <w:rPr>
          <w:rFonts w:eastAsia="方正仿宋_GBK" w:hint="eastAsia"/>
          <w:bCs/>
          <w:sz w:val="28"/>
          <w:szCs w:val="28"/>
        </w:rPr>
        <w:t>YNH2</w:t>
      </w:r>
      <w:r w:rsidR="005126F7" w:rsidRPr="00EB6D64">
        <w:rPr>
          <w:rFonts w:eastAsia="方正仿宋_GBK" w:hint="eastAsia"/>
          <w:bCs/>
          <w:sz w:val="28"/>
          <w:szCs w:val="28"/>
        </w:rPr>
        <w:t>钻井平台两口评价井井口气回收利用项目焊口的无损检测工作，主要涉及检测类型有</w:t>
      </w:r>
      <w:r w:rsidR="005126F7" w:rsidRPr="00EB6D64">
        <w:rPr>
          <w:rFonts w:eastAsia="方正仿宋_GBK" w:hint="eastAsia"/>
          <w:bCs/>
          <w:sz w:val="28"/>
          <w:szCs w:val="28"/>
        </w:rPr>
        <w:t>RT-</w:t>
      </w:r>
      <w:r w:rsidR="005126F7" w:rsidRPr="00EB6D64">
        <w:rPr>
          <w:rFonts w:eastAsia="方正仿宋_GBK" w:hint="eastAsia"/>
          <w:bCs/>
          <w:sz w:val="28"/>
          <w:szCs w:val="28"/>
        </w:rPr>
        <w:t>射线检测、</w:t>
      </w:r>
      <w:r w:rsidR="005126F7" w:rsidRPr="00EB6D64">
        <w:rPr>
          <w:rFonts w:eastAsia="方正仿宋_GBK" w:hint="eastAsia"/>
          <w:bCs/>
          <w:sz w:val="28"/>
          <w:szCs w:val="28"/>
        </w:rPr>
        <w:t>UT-</w:t>
      </w:r>
      <w:r w:rsidR="005126F7" w:rsidRPr="00EB6D64">
        <w:rPr>
          <w:rFonts w:eastAsia="方正仿宋_GBK" w:hint="eastAsia"/>
          <w:bCs/>
          <w:sz w:val="28"/>
          <w:szCs w:val="28"/>
        </w:rPr>
        <w:t>超声波检测、</w:t>
      </w:r>
      <w:r w:rsidR="005126F7" w:rsidRPr="00EB6D64">
        <w:rPr>
          <w:rFonts w:eastAsia="方正仿宋_GBK" w:hint="eastAsia"/>
          <w:bCs/>
          <w:sz w:val="28"/>
          <w:szCs w:val="28"/>
        </w:rPr>
        <w:t>MT-</w:t>
      </w:r>
      <w:r w:rsidR="005126F7" w:rsidRPr="00EB6D64">
        <w:rPr>
          <w:rFonts w:eastAsia="方正仿宋_GBK" w:hint="eastAsia"/>
          <w:bCs/>
          <w:sz w:val="28"/>
          <w:szCs w:val="28"/>
        </w:rPr>
        <w:t>磁粉检测，</w:t>
      </w:r>
      <w:proofErr w:type="gramStart"/>
      <w:r w:rsidR="005126F7" w:rsidRPr="00EB6D64">
        <w:rPr>
          <w:rFonts w:eastAsia="方正仿宋_GBK" w:hint="eastAsia"/>
          <w:bCs/>
          <w:sz w:val="28"/>
          <w:szCs w:val="28"/>
        </w:rPr>
        <w:t>暂估焊口</w:t>
      </w:r>
      <w:proofErr w:type="gramEnd"/>
      <w:r w:rsidR="005126F7" w:rsidRPr="00EB6D64">
        <w:rPr>
          <w:rFonts w:eastAsia="方正仿宋_GBK" w:hint="eastAsia"/>
          <w:bCs/>
          <w:sz w:val="28"/>
          <w:szCs w:val="28"/>
        </w:rPr>
        <w:t>数量</w:t>
      </w:r>
      <w:r w:rsidR="00E9310B" w:rsidRPr="00EB6D64">
        <w:rPr>
          <w:rFonts w:eastAsia="方正仿宋_GBK" w:hint="eastAsia"/>
          <w:bCs/>
          <w:sz w:val="28"/>
          <w:szCs w:val="28"/>
        </w:rPr>
        <w:t>、</w:t>
      </w:r>
      <w:r w:rsidR="005126F7" w:rsidRPr="00EB6D64">
        <w:rPr>
          <w:rFonts w:eastAsia="方正仿宋_GBK" w:hint="eastAsia"/>
          <w:bCs/>
          <w:sz w:val="28"/>
          <w:szCs w:val="28"/>
        </w:rPr>
        <w:t>拍片数量</w:t>
      </w:r>
      <w:r w:rsidR="00E9310B" w:rsidRPr="00EB6D64">
        <w:rPr>
          <w:rFonts w:eastAsia="方正仿宋_GBK" w:hint="eastAsia"/>
          <w:bCs/>
          <w:sz w:val="28"/>
          <w:szCs w:val="28"/>
        </w:rPr>
        <w:t>及单价</w:t>
      </w:r>
      <w:r w:rsidR="005126F7" w:rsidRPr="00EB6D64">
        <w:rPr>
          <w:rFonts w:eastAsia="方正仿宋_GBK" w:hint="eastAsia"/>
          <w:bCs/>
          <w:sz w:val="28"/>
          <w:szCs w:val="28"/>
        </w:rPr>
        <w:t>如下表所示（具体检测类型、</w:t>
      </w:r>
      <w:proofErr w:type="gramStart"/>
      <w:r w:rsidR="005126F7" w:rsidRPr="00EB6D64">
        <w:rPr>
          <w:rFonts w:eastAsia="方正仿宋_GBK" w:hint="eastAsia"/>
          <w:bCs/>
          <w:sz w:val="28"/>
          <w:szCs w:val="28"/>
        </w:rPr>
        <w:t>焊口数</w:t>
      </w:r>
      <w:proofErr w:type="gramEnd"/>
      <w:r w:rsidR="005126F7" w:rsidRPr="00EB6D64">
        <w:rPr>
          <w:rFonts w:eastAsia="方正仿宋_GBK" w:hint="eastAsia"/>
          <w:bCs/>
          <w:sz w:val="28"/>
          <w:szCs w:val="28"/>
        </w:rPr>
        <w:t>及拍片数量以实际工程量为准</w:t>
      </w:r>
      <w:r w:rsidR="00E9310B" w:rsidRPr="00EB6D64">
        <w:rPr>
          <w:rFonts w:eastAsia="方正仿宋_GBK" w:hint="eastAsia"/>
          <w:bCs/>
          <w:sz w:val="28"/>
          <w:szCs w:val="28"/>
        </w:rPr>
        <w:t>，最终合同价款按照单价×实际工程量进行据实结算</w:t>
      </w:r>
      <w:r w:rsidR="005126F7" w:rsidRPr="00EB6D64">
        <w:rPr>
          <w:rFonts w:eastAsia="方正仿宋_GBK" w:hint="eastAsia"/>
          <w:bCs/>
          <w:sz w:val="28"/>
          <w:szCs w:val="28"/>
        </w:rPr>
        <w:t>）：</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2126"/>
        <w:gridCol w:w="1560"/>
        <w:gridCol w:w="1701"/>
        <w:gridCol w:w="1134"/>
        <w:gridCol w:w="1134"/>
        <w:gridCol w:w="1268"/>
      </w:tblGrid>
      <w:tr w:rsidR="00E9310B" w:rsidRPr="00EB6D64" w14:paraId="213EDBD3" w14:textId="77777777" w:rsidTr="00D3084C">
        <w:trPr>
          <w:trHeight w:val="358"/>
          <w:jc w:val="center"/>
        </w:trPr>
        <w:tc>
          <w:tcPr>
            <w:tcW w:w="9286" w:type="dxa"/>
            <w:gridSpan w:val="7"/>
            <w:vAlign w:val="center"/>
          </w:tcPr>
          <w:p w14:paraId="621D8331"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线路部分</w:t>
            </w:r>
          </w:p>
        </w:tc>
      </w:tr>
      <w:tr w:rsidR="00E9310B" w:rsidRPr="00EB6D64" w14:paraId="315E869B" w14:textId="77777777" w:rsidTr="00E9310B">
        <w:trPr>
          <w:trHeight w:val="675"/>
          <w:jc w:val="center"/>
        </w:trPr>
        <w:tc>
          <w:tcPr>
            <w:tcW w:w="363" w:type="dxa"/>
            <w:vAlign w:val="center"/>
          </w:tcPr>
          <w:p w14:paraId="0383EC26"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序号</w:t>
            </w:r>
          </w:p>
        </w:tc>
        <w:tc>
          <w:tcPr>
            <w:tcW w:w="2126" w:type="dxa"/>
            <w:vAlign w:val="center"/>
          </w:tcPr>
          <w:p w14:paraId="77070DA5"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规格型号</w:t>
            </w:r>
          </w:p>
        </w:tc>
        <w:tc>
          <w:tcPr>
            <w:tcW w:w="1560" w:type="dxa"/>
            <w:vAlign w:val="center"/>
          </w:tcPr>
          <w:p w14:paraId="64A37AB6" w14:textId="77777777" w:rsidR="00E9310B" w:rsidRPr="00EB6D64" w:rsidRDefault="00E9310B" w:rsidP="00D3084C">
            <w:pPr>
              <w:adjustRightInd w:val="0"/>
              <w:snapToGrid w:val="0"/>
              <w:jc w:val="center"/>
              <w:rPr>
                <w:rFonts w:eastAsia="方正仿宋_GBK"/>
                <w:szCs w:val="21"/>
              </w:rPr>
            </w:pPr>
            <w:proofErr w:type="gramStart"/>
            <w:r w:rsidRPr="00EB6D64">
              <w:rPr>
                <w:rFonts w:eastAsia="方正仿宋_GBK"/>
                <w:szCs w:val="21"/>
              </w:rPr>
              <w:t>暂估焊口</w:t>
            </w:r>
            <w:proofErr w:type="gramEnd"/>
            <w:r w:rsidRPr="00EB6D64">
              <w:rPr>
                <w:rFonts w:eastAsia="方正仿宋_GBK"/>
                <w:szCs w:val="21"/>
              </w:rPr>
              <w:t>数（口）</w:t>
            </w:r>
          </w:p>
        </w:tc>
        <w:tc>
          <w:tcPr>
            <w:tcW w:w="1701" w:type="dxa"/>
            <w:vAlign w:val="center"/>
          </w:tcPr>
          <w:p w14:paraId="6EA7770C" w14:textId="77777777" w:rsidR="00E9310B" w:rsidRPr="00EB6D64" w:rsidRDefault="00E9310B" w:rsidP="00D3084C">
            <w:pPr>
              <w:adjustRightInd w:val="0"/>
              <w:snapToGrid w:val="0"/>
              <w:jc w:val="center"/>
              <w:rPr>
                <w:rFonts w:eastAsia="方正仿宋_GBK"/>
                <w:szCs w:val="21"/>
              </w:rPr>
            </w:pPr>
            <w:proofErr w:type="gramStart"/>
            <w:r w:rsidRPr="00EB6D64">
              <w:rPr>
                <w:rFonts w:eastAsia="方正仿宋_GBK"/>
                <w:szCs w:val="21"/>
              </w:rPr>
              <w:t>暂估拍片</w:t>
            </w:r>
            <w:proofErr w:type="gramEnd"/>
            <w:r w:rsidRPr="00EB6D64">
              <w:rPr>
                <w:rFonts w:eastAsia="方正仿宋_GBK"/>
                <w:szCs w:val="21"/>
              </w:rPr>
              <w:t>张数（张）</w:t>
            </w:r>
          </w:p>
        </w:tc>
        <w:tc>
          <w:tcPr>
            <w:tcW w:w="1134" w:type="dxa"/>
            <w:vAlign w:val="center"/>
          </w:tcPr>
          <w:p w14:paraId="298F0CE2"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单价</w:t>
            </w:r>
          </w:p>
          <w:p w14:paraId="6FEE07F3"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（元</w:t>
            </w:r>
            <w:r w:rsidRPr="00EB6D64">
              <w:rPr>
                <w:rFonts w:eastAsia="方正仿宋_GBK"/>
                <w:szCs w:val="21"/>
              </w:rPr>
              <w:t>/</w:t>
            </w:r>
            <w:r w:rsidRPr="00EB6D64">
              <w:rPr>
                <w:rFonts w:eastAsia="方正仿宋_GBK"/>
                <w:szCs w:val="21"/>
              </w:rPr>
              <w:t>张）</w:t>
            </w:r>
          </w:p>
        </w:tc>
        <w:tc>
          <w:tcPr>
            <w:tcW w:w="1134" w:type="dxa"/>
            <w:vAlign w:val="center"/>
          </w:tcPr>
          <w:p w14:paraId="19B3EAEB"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总价（元）</w:t>
            </w:r>
          </w:p>
        </w:tc>
        <w:tc>
          <w:tcPr>
            <w:tcW w:w="1268" w:type="dxa"/>
            <w:vAlign w:val="center"/>
          </w:tcPr>
          <w:p w14:paraId="2647F3BE"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备注</w:t>
            </w:r>
          </w:p>
        </w:tc>
      </w:tr>
      <w:tr w:rsidR="00E9310B" w:rsidRPr="00EB6D64" w14:paraId="17EE4E60" w14:textId="77777777" w:rsidTr="00E9310B">
        <w:trPr>
          <w:trHeight w:val="302"/>
          <w:jc w:val="center"/>
        </w:trPr>
        <w:tc>
          <w:tcPr>
            <w:tcW w:w="363" w:type="dxa"/>
            <w:vAlign w:val="center"/>
          </w:tcPr>
          <w:p w14:paraId="125EC632"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1</w:t>
            </w:r>
          </w:p>
        </w:tc>
        <w:tc>
          <w:tcPr>
            <w:tcW w:w="2126" w:type="dxa"/>
            <w:vAlign w:val="center"/>
          </w:tcPr>
          <w:p w14:paraId="58E6367E"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超声波</w:t>
            </w:r>
          </w:p>
        </w:tc>
        <w:tc>
          <w:tcPr>
            <w:tcW w:w="1560" w:type="dxa"/>
            <w:vAlign w:val="center"/>
          </w:tcPr>
          <w:p w14:paraId="12C560CF"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288</w:t>
            </w:r>
          </w:p>
        </w:tc>
        <w:tc>
          <w:tcPr>
            <w:tcW w:w="1701" w:type="dxa"/>
            <w:vAlign w:val="center"/>
          </w:tcPr>
          <w:p w14:paraId="391FA14B"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288</w:t>
            </w:r>
          </w:p>
        </w:tc>
        <w:tc>
          <w:tcPr>
            <w:tcW w:w="1134" w:type="dxa"/>
            <w:vAlign w:val="center"/>
          </w:tcPr>
          <w:p w14:paraId="0D7B87A7" w14:textId="77777777" w:rsidR="00E9310B" w:rsidRPr="00EB6D64" w:rsidRDefault="00E9310B" w:rsidP="00D3084C">
            <w:pPr>
              <w:adjustRightInd w:val="0"/>
              <w:snapToGrid w:val="0"/>
              <w:jc w:val="center"/>
              <w:rPr>
                <w:rFonts w:eastAsia="方正仿宋_GBK"/>
                <w:szCs w:val="21"/>
              </w:rPr>
            </w:pPr>
          </w:p>
        </w:tc>
        <w:tc>
          <w:tcPr>
            <w:tcW w:w="1134" w:type="dxa"/>
            <w:vAlign w:val="center"/>
          </w:tcPr>
          <w:p w14:paraId="570FB722" w14:textId="77777777" w:rsidR="00E9310B" w:rsidRPr="00EB6D64" w:rsidRDefault="00E9310B" w:rsidP="00D3084C">
            <w:pPr>
              <w:adjustRightInd w:val="0"/>
              <w:snapToGrid w:val="0"/>
              <w:jc w:val="center"/>
              <w:rPr>
                <w:rFonts w:eastAsia="方正仿宋_GBK"/>
                <w:szCs w:val="21"/>
              </w:rPr>
            </w:pPr>
          </w:p>
        </w:tc>
        <w:tc>
          <w:tcPr>
            <w:tcW w:w="1268" w:type="dxa"/>
            <w:vAlign w:val="center"/>
          </w:tcPr>
          <w:p w14:paraId="10F1664D" w14:textId="77777777" w:rsidR="00E9310B" w:rsidRPr="00EB6D64" w:rsidRDefault="00E9310B" w:rsidP="00D3084C">
            <w:pPr>
              <w:adjustRightInd w:val="0"/>
              <w:snapToGrid w:val="0"/>
              <w:jc w:val="center"/>
              <w:rPr>
                <w:rFonts w:eastAsia="方正仿宋_GBK"/>
                <w:szCs w:val="21"/>
              </w:rPr>
            </w:pPr>
          </w:p>
        </w:tc>
      </w:tr>
      <w:tr w:rsidR="00E9310B" w:rsidRPr="00EB6D64" w14:paraId="56F9ABC1" w14:textId="77777777" w:rsidTr="00E9310B">
        <w:trPr>
          <w:trHeight w:val="122"/>
          <w:jc w:val="center"/>
        </w:trPr>
        <w:tc>
          <w:tcPr>
            <w:tcW w:w="363" w:type="dxa"/>
            <w:vAlign w:val="center"/>
          </w:tcPr>
          <w:p w14:paraId="2C416768"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2</w:t>
            </w:r>
          </w:p>
        </w:tc>
        <w:tc>
          <w:tcPr>
            <w:tcW w:w="2126" w:type="dxa"/>
            <w:vAlign w:val="center"/>
          </w:tcPr>
          <w:p w14:paraId="6428D2E7"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X</w:t>
            </w:r>
            <w:r w:rsidRPr="00EB6D64">
              <w:rPr>
                <w:rFonts w:eastAsia="方正仿宋_GBK"/>
                <w:szCs w:val="21"/>
              </w:rPr>
              <w:t>射线检测（</w:t>
            </w:r>
            <w:r w:rsidRPr="00EB6D64">
              <w:rPr>
                <w:rFonts w:eastAsia="方正仿宋_GBK"/>
                <w:szCs w:val="21"/>
              </w:rPr>
              <w:t>RT</w:t>
            </w:r>
            <w:r w:rsidRPr="00EB6D64">
              <w:rPr>
                <w:rFonts w:eastAsia="方正仿宋_GBK"/>
                <w:szCs w:val="21"/>
              </w:rPr>
              <w:t>）</w:t>
            </w:r>
          </w:p>
        </w:tc>
        <w:tc>
          <w:tcPr>
            <w:tcW w:w="1560" w:type="dxa"/>
            <w:vAlign w:val="center"/>
          </w:tcPr>
          <w:p w14:paraId="0D2FC4C2"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288</w:t>
            </w:r>
          </w:p>
        </w:tc>
        <w:tc>
          <w:tcPr>
            <w:tcW w:w="1701" w:type="dxa"/>
            <w:vAlign w:val="center"/>
          </w:tcPr>
          <w:p w14:paraId="7C9BFBF9"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2016</w:t>
            </w:r>
          </w:p>
        </w:tc>
        <w:tc>
          <w:tcPr>
            <w:tcW w:w="1134" w:type="dxa"/>
            <w:vAlign w:val="center"/>
          </w:tcPr>
          <w:p w14:paraId="071E73D3" w14:textId="77777777" w:rsidR="00E9310B" w:rsidRPr="00EB6D64" w:rsidRDefault="00E9310B" w:rsidP="00D3084C">
            <w:pPr>
              <w:adjustRightInd w:val="0"/>
              <w:snapToGrid w:val="0"/>
              <w:jc w:val="center"/>
              <w:rPr>
                <w:rFonts w:eastAsia="方正仿宋_GBK"/>
                <w:szCs w:val="21"/>
              </w:rPr>
            </w:pPr>
          </w:p>
        </w:tc>
        <w:tc>
          <w:tcPr>
            <w:tcW w:w="1134" w:type="dxa"/>
            <w:vAlign w:val="center"/>
          </w:tcPr>
          <w:p w14:paraId="364E1C93" w14:textId="77777777" w:rsidR="00E9310B" w:rsidRPr="00EB6D64" w:rsidRDefault="00E9310B" w:rsidP="00D3084C">
            <w:pPr>
              <w:adjustRightInd w:val="0"/>
              <w:snapToGrid w:val="0"/>
              <w:jc w:val="center"/>
              <w:rPr>
                <w:rFonts w:eastAsia="方正仿宋_GBK"/>
                <w:szCs w:val="21"/>
              </w:rPr>
            </w:pPr>
          </w:p>
        </w:tc>
        <w:tc>
          <w:tcPr>
            <w:tcW w:w="1268" w:type="dxa"/>
            <w:vAlign w:val="center"/>
          </w:tcPr>
          <w:p w14:paraId="6DAB12B5" w14:textId="77777777" w:rsidR="00E9310B" w:rsidRPr="00EB6D64" w:rsidRDefault="00E9310B" w:rsidP="00D3084C">
            <w:pPr>
              <w:adjustRightInd w:val="0"/>
              <w:snapToGrid w:val="0"/>
              <w:jc w:val="center"/>
              <w:rPr>
                <w:rFonts w:eastAsia="方正仿宋_GBK"/>
                <w:szCs w:val="21"/>
              </w:rPr>
            </w:pPr>
          </w:p>
        </w:tc>
      </w:tr>
      <w:tr w:rsidR="00E9310B" w:rsidRPr="00EB6D64" w14:paraId="1D679794" w14:textId="77777777" w:rsidTr="00E9310B">
        <w:trPr>
          <w:trHeight w:val="70"/>
          <w:jc w:val="center"/>
        </w:trPr>
        <w:tc>
          <w:tcPr>
            <w:tcW w:w="363" w:type="dxa"/>
            <w:vAlign w:val="center"/>
          </w:tcPr>
          <w:p w14:paraId="433EEAA6"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3</w:t>
            </w:r>
          </w:p>
        </w:tc>
        <w:tc>
          <w:tcPr>
            <w:tcW w:w="2126" w:type="dxa"/>
            <w:vAlign w:val="center"/>
          </w:tcPr>
          <w:p w14:paraId="5FBCAC7B"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返修焊口无损检测</w:t>
            </w:r>
          </w:p>
        </w:tc>
        <w:tc>
          <w:tcPr>
            <w:tcW w:w="1560" w:type="dxa"/>
            <w:vAlign w:val="center"/>
          </w:tcPr>
          <w:p w14:paraId="6431E424"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15</w:t>
            </w:r>
          </w:p>
        </w:tc>
        <w:tc>
          <w:tcPr>
            <w:tcW w:w="1701" w:type="dxa"/>
            <w:vAlign w:val="center"/>
          </w:tcPr>
          <w:p w14:paraId="690A23C6"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105</w:t>
            </w:r>
          </w:p>
        </w:tc>
        <w:tc>
          <w:tcPr>
            <w:tcW w:w="1134" w:type="dxa"/>
            <w:vAlign w:val="center"/>
          </w:tcPr>
          <w:p w14:paraId="450B55F2" w14:textId="77777777" w:rsidR="00E9310B" w:rsidRPr="00EB6D64" w:rsidRDefault="00E9310B" w:rsidP="00D3084C">
            <w:pPr>
              <w:adjustRightInd w:val="0"/>
              <w:snapToGrid w:val="0"/>
              <w:jc w:val="center"/>
              <w:rPr>
                <w:rFonts w:eastAsia="方正仿宋_GBK"/>
                <w:szCs w:val="21"/>
              </w:rPr>
            </w:pPr>
          </w:p>
        </w:tc>
        <w:tc>
          <w:tcPr>
            <w:tcW w:w="1134" w:type="dxa"/>
            <w:vAlign w:val="center"/>
          </w:tcPr>
          <w:p w14:paraId="5EECF7C8" w14:textId="77777777" w:rsidR="00E9310B" w:rsidRPr="00EB6D64" w:rsidRDefault="00E9310B" w:rsidP="00D3084C">
            <w:pPr>
              <w:adjustRightInd w:val="0"/>
              <w:snapToGrid w:val="0"/>
              <w:jc w:val="center"/>
              <w:rPr>
                <w:rFonts w:eastAsia="方正仿宋_GBK"/>
                <w:szCs w:val="21"/>
              </w:rPr>
            </w:pPr>
          </w:p>
        </w:tc>
        <w:tc>
          <w:tcPr>
            <w:tcW w:w="1268" w:type="dxa"/>
            <w:vAlign w:val="center"/>
          </w:tcPr>
          <w:p w14:paraId="43EAAFD0" w14:textId="77777777" w:rsidR="00E9310B" w:rsidRPr="00EB6D64" w:rsidRDefault="00E9310B" w:rsidP="00D3084C">
            <w:pPr>
              <w:adjustRightInd w:val="0"/>
              <w:snapToGrid w:val="0"/>
              <w:jc w:val="center"/>
              <w:rPr>
                <w:rFonts w:eastAsia="方正仿宋_GBK"/>
                <w:szCs w:val="21"/>
              </w:rPr>
            </w:pPr>
          </w:p>
        </w:tc>
      </w:tr>
      <w:tr w:rsidR="00E9310B" w:rsidRPr="00EB6D64" w14:paraId="2BE00F51" w14:textId="77777777" w:rsidTr="00E9310B">
        <w:trPr>
          <w:trHeight w:val="159"/>
          <w:jc w:val="center"/>
        </w:trPr>
        <w:tc>
          <w:tcPr>
            <w:tcW w:w="363" w:type="dxa"/>
            <w:vAlign w:val="center"/>
          </w:tcPr>
          <w:p w14:paraId="2A2EDA84"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4</w:t>
            </w:r>
          </w:p>
        </w:tc>
        <w:tc>
          <w:tcPr>
            <w:tcW w:w="2126" w:type="dxa"/>
            <w:vAlign w:val="center"/>
          </w:tcPr>
          <w:p w14:paraId="6281B3F2"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磁粉检测</w:t>
            </w:r>
          </w:p>
        </w:tc>
        <w:tc>
          <w:tcPr>
            <w:tcW w:w="1560" w:type="dxa"/>
            <w:vAlign w:val="center"/>
          </w:tcPr>
          <w:p w14:paraId="24E13B62"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15</w:t>
            </w:r>
          </w:p>
        </w:tc>
        <w:tc>
          <w:tcPr>
            <w:tcW w:w="1701" w:type="dxa"/>
            <w:vAlign w:val="center"/>
          </w:tcPr>
          <w:p w14:paraId="6FAFEABA"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15</w:t>
            </w:r>
          </w:p>
        </w:tc>
        <w:tc>
          <w:tcPr>
            <w:tcW w:w="1134" w:type="dxa"/>
            <w:vAlign w:val="center"/>
          </w:tcPr>
          <w:p w14:paraId="4ACCD064" w14:textId="77777777" w:rsidR="00E9310B" w:rsidRPr="00EB6D64" w:rsidRDefault="00E9310B" w:rsidP="00D3084C">
            <w:pPr>
              <w:adjustRightInd w:val="0"/>
              <w:snapToGrid w:val="0"/>
              <w:jc w:val="center"/>
              <w:rPr>
                <w:rFonts w:eastAsia="方正仿宋_GBK"/>
                <w:szCs w:val="21"/>
              </w:rPr>
            </w:pPr>
          </w:p>
        </w:tc>
        <w:tc>
          <w:tcPr>
            <w:tcW w:w="1134" w:type="dxa"/>
            <w:vAlign w:val="center"/>
          </w:tcPr>
          <w:p w14:paraId="2E6358AE" w14:textId="77777777" w:rsidR="00E9310B" w:rsidRPr="00EB6D64" w:rsidRDefault="00E9310B" w:rsidP="00D3084C">
            <w:pPr>
              <w:adjustRightInd w:val="0"/>
              <w:snapToGrid w:val="0"/>
              <w:jc w:val="center"/>
              <w:rPr>
                <w:rFonts w:eastAsia="方正仿宋_GBK"/>
                <w:szCs w:val="21"/>
              </w:rPr>
            </w:pPr>
          </w:p>
        </w:tc>
        <w:tc>
          <w:tcPr>
            <w:tcW w:w="1268" w:type="dxa"/>
            <w:vAlign w:val="center"/>
          </w:tcPr>
          <w:p w14:paraId="344DE893" w14:textId="77777777" w:rsidR="00E9310B" w:rsidRPr="00EB6D64" w:rsidRDefault="00E9310B" w:rsidP="00D3084C">
            <w:pPr>
              <w:adjustRightInd w:val="0"/>
              <w:snapToGrid w:val="0"/>
              <w:jc w:val="center"/>
              <w:rPr>
                <w:rFonts w:eastAsia="方正仿宋_GBK"/>
                <w:szCs w:val="21"/>
              </w:rPr>
            </w:pPr>
          </w:p>
        </w:tc>
      </w:tr>
      <w:tr w:rsidR="00E9310B" w:rsidRPr="00EB6D64" w14:paraId="444AD6A4" w14:textId="77777777" w:rsidTr="00D3084C">
        <w:trPr>
          <w:trHeight w:val="108"/>
          <w:jc w:val="center"/>
        </w:trPr>
        <w:tc>
          <w:tcPr>
            <w:tcW w:w="6884" w:type="dxa"/>
            <w:gridSpan w:val="5"/>
            <w:vAlign w:val="center"/>
          </w:tcPr>
          <w:p w14:paraId="4DB86DF1"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小计</w:t>
            </w:r>
          </w:p>
        </w:tc>
        <w:tc>
          <w:tcPr>
            <w:tcW w:w="1134" w:type="dxa"/>
            <w:vAlign w:val="center"/>
          </w:tcPr>
          <w:p w14:paraId="375E9663" w14:textId="77777777" w:rsidR="00E9310B" w:rsidRPr="00EB6D64" w:rsidRDefault="00E9310B" w:rsidP="00D3084C">
            <w:pPr>
              <w:adjustRightInd w:val="0"/>
              <w:snapToGrid w:val="0"/>
              <w:jc w:val="center"/>
              <w:rPr>
                <w:rFonts w:eastAsia="方正仿宋_GBK"/>
                <w:szCs w:val="21"/>
              </w:rPr>
            </w:pPr>
          </w:p>
        </w:tc>
        <w:tc>
          <w:tcPr>
            <w:tcW w:w="1268" w:type="dxa"/>
            <w:vAlign w:val="center"/>
          </w:tcPr>
          <w:p w14:paraId="42BC13A7" w14:textId="77777777" w:rsidR="00E9310B" w:rsidRPr="00EB6D64" w:rsidRDefault="00E9310B" w:rsidP="00D3084C">
            <w:pPr>
              <w:adjustRightInd w:val="0"/>
              <w:snapToGrid w:val="0"/>
              <w:jc w:val="center"/>
              <w:rPr>
                <w:rFonts w:eastAsia="方正仿宋_GBK"/>
                <w:szCs w:val="21"/>
              </w:rPr>
            </w:pPr>
          </w:p>
        </w:tc>
      </w:tr>
      <w:tr w:rsidR="00E9310B" w:rsidRPr="00EB6D64" w14:paraId="1163B9DC" w14:textId="77777777" w:rsidTr="00D3084C">
        <w:trPr>
          <w:trHeight w:val="254"/>
          <w:jc w:val="center"/>
        </w:trPr>
        <w:tc>
          <w:tcPr>
            <w:tcW w:w="9286" w:type="dxa"/>
            <w:gridSpan w:val="7"/>
            <w:vAlign w:val="center"/>
          </w:tcPr>
          <w:p w14:paraId="06193DC7"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场站部分</w:t>
            </w:r>
          </w:p>
        </w:tc>
      </w:tr>
      <w:tr w:rsidR="00E9310B" w:rsidRPr="00EB6D64" w14:paraId="107179A3" w14:textId="77777777" w:rsidTr="00E9310B">
        <w:trPr>
          <w:trHeight w:val="706"/>
          <w:jc w:val="center"/>
        </w:trPr>
        <w:tc>
          <w:tcPr>
            <w:tcW w:w="363" w:type="dxa"/>
            <w:vAlign w:val="center"/>
          </w:tcPr>
          <w:p w14:paraId="39DDFA19"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序号</w:t>
            </w:r>
          </w:p>
        </w:tc>
        <w:tc>
          <w:tcPr>
            <w:tcW w:w="2126" w:type="dxa"/>
            <w:vAlign w:val="center"/>
          </w:tcPr>
          <w:p w14:paraId="13D06E5F"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规格型号</w:t>
            </w:r>
          </w:p>
        </w:tc>
        <w:tc>
          <w:tcPr>
            <w:tcW w:w="1560" w:type="dxa"/>
            <w:vAlign w:val="center"/>
          </w:tcPr>
          <w:p w14:paraId="3E26EB75" w14:textId="77777777" w:rsidR="00E9310B" w:rsidRPr="00EB6D64" w:rsidRDefault="00E9310B" w:rsidP="00D3084C">
            <w:pPr>
              <w:adjustRightInd w:val="0"/>
              <w:snapToGrid w:val="0"/>
              <w:jc w:val="center"/>
              <w:rPr>
                <w:rFonts w:eastAsia="方正仿宋_GBK"/>
                <w:szCs w:val="21"/>
              </w:rPr>
            </w:pPr>
            <w:proofErr w:type="gramStart"/>
            <w:r w:rsidRPr="00EB6D64">
              <w:rPr>
                <w:rFonts w:eastAsia="方正仿宋_GBK"/>
                <w:szCs w:val="21"/>
              </w:rPr>
              <w:t>暂估焊口</w:t>
            </w:r>
            <w:proofErr w:type="gramEnd"/>
            <w:r w:rsidRPr="00EB6D64">
              <w:rPr>
                <w:rFonts w:eastAsia="方正仿宋_GBK"/>
                <w:szCs w:val="21"/>
              </w:rPr>
              <w:t>数（口）</w:t>
            </w:r>
          </w:p>
        </w:tc>
        <w:tc>
          <w:tcPr>
            <w:tcW w:w="1701" w:type="dxa"/>
            <w:vAlign w:val="center"/>
          </w:tcPr>
          <w:p w14:paraId="7623C323" w14:textId="77777777" w:rsidR="00E9310B" w:rsidRPr="00EB6D64" w:rsidRDefault="00E9310B" w:rsidP="00D3084C">
            <w:pPr>
              <w:adjustRightInd w:val="0"/>
              <w:snapToGrid w:val="0"/>
              <w:jc w:val="center"/>
              <w:rPr>
                <w:rFonts w:eastAsia="方正仿宋_GBK"/>
                <w:szCs w:val="21"/>
              </w:rPr>
            </w:pPr>
            <w:proofErr w:type="gramStart"/>
            <w:r w:rsidRPr="00EB6D64">
              <w:rPr>
                <w:rFonts w:eastAsia="方正仿宋_GBK"/>
                <w:szCs w:val="21"/>
              </w:rPr>
              <w:t>暂估拍片</w:t>
            </w:r>
            <w:proofErr w:type="gramEnd"/>
            <w:r w:rsidRPr="00EB6D64">
              <w:rPr>
                <w:rFonts w:eastAsia="方正仿宋_GBK"/>
                <w:szCs w:val="21"/>
              </w:rPr>
              <w:t>张数（张）</w:t>
            </w:r>
          </w:p>
        </w:tc>
        <w:tc>
          <w:tcPr>
            <w:tcW w:w="1134" w:type="dxa"/>
            <w:vAlign w:val="center"/>
          </w:tcPr>
          <w:p w14:paraId="55021B89"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单价</w:t>
            </w:r>
          </w:p>
          <w:p w14:paraId="4CE7407E"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（元</w:t>
            </w:r>
            <w:r w:rsidRPr="00EB6D64">
              <w:rPr>
                <w:rFonts w:eastAsia="方正仿宋_GBK"/>
                <w:szCs w:val="21"/>
              </w:rPr>
              <w:t>/</w:t>
            </w:r>
            <w:r w:rsidRPr="00EB6D64">
              <w:rPr>
                <w:rFonts w:eastAsia="方正仿宋_GBK"/>
                <w:szCs w:val="21"/>
              </w:rPr>
              <w:t>张）</w:t>
            </w:r>
          </w:p>
        </w:tc>
        <w:tc>
          <w:tcPr>
            <w:tcW w:w="1134" w:type="dxa"/>
            <w:vAlign w:val="center"/>
          </w:tcPr>
          <w:p w14:paraId="5EA206ED"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总价（元）</w:t>
            </w:r>
          </w:p>
        </w:tc>
        <w:tc>
          <w:tcPr>
            <w:tcW w:w="1268" w:type="dxa"/>
            <w:vAlign w:val="center"/>
          </w:tcPr>
          <w:p w14:paraId="08F0942F"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备注</w:t>
            </w:r>
          </w:p>
        </w:tc>
      </w:tr>
      <w:tr w:rsidR="00E9310B" w:rsidRPr="00EB6D64" w14:paraId="22653646" w14:textId="77777777" w:rsidTr="00E9310B">
        <w:trPr>
          <w:trHeight w:val="98"/>
          <w:jc w:val="center"/>
        </w:trPr>
        <w:tc>
          <w:tcPr>
            <w:tcW w:w="363" w:type="dxa"/>
            <w:vAlign w:val="center"/>
          </w:tcPr>
          <w:p w14:paraId="6C541C48"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1</w:t>
            </w:r>
          </w:p>
        </w:tc>
        <w:tc>
          <w:tcPr>
            <w:tcW w:w="2126" w:type="dxa"/>
            <w:vAlign w:val="center"/>
          </w:tcPr>
          <w:p w14:paraId="71CDED97"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超声波</w:t>
            </w:r>
          </w:p>
        </w:tc>
        <w:tc>
          <w:tcPr>
            <w:tcW w:w="1560" w:type="dxa"/>
            <w:vAlign w:val="center"/>
          </w:tcPr>
          <w:p w14:paraId="0420A861"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200</w:t>
            </w:r>
          </w:p>
        </w:tc>
        <w:tc>
          <w:tcPr>
            <w:tcW w:w="1701" w:type="dxa"/>
            <w:vAlign w:val="center"/>
          </w:tcPr>
          <w:p w14:paraId="73E841B7"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200</w:t>
            </w:r>
          </w:p>
        </w:tc>
        <w:tc>
          <w:tcPr>
            <w:tcW w:w="1134" w:type="dxa"/>
            <w:vAlign w:val="center"/>
          </w:tcPr>
          <w:p w14:paraId="302DF754" w14:textId="77777777" w:rsidR="00E9310B" w:rsidRPr="00EB6D64" w:rsidRDefault="00E9310B" w:rsidP="00D3084C">
            <w:pPr>
              <w:adjustRightInd w:val="0"/>
              <w:snapToGrid w:val="0"/>
              <w:jc w:val="center"/>
              <w:rPr>
                <w:rFonts w:eastAsia="方正仿宋_GBK"/>
                <w:szCs w:val="21"/>
              </w:rPr>
            </w:pPr>
          </w:p>
        </w:tc>
        <w:tc>
          <w:tcPr>
            <w:tcW w:w="1134" w:type="dxa"/>
            <w:vAlign w:val="center"/>
          </w:tcPr>
          <w:p w14:paraId="6E761014" w14:textId="77777777" w:rsidR="00E9310B" w:rsidRPr="00EB6D64" w:rsidRDefault="00E9310B" w:rsidP="00D3084C">
            <w:pPr>
              <w:adjustRightInd w:val="0"/>
              <w:snapToGrid w:val="0"/>
              <w:jc w:val="center"/>
              <w:rPr>
                <w:rFonts w:eastAsia="方正仿宋_GBK"/>
                <w:szCs w:val="21"/>
              </w:rPr>
            </w:pPr>
          </w:p>
        </w:tc>
        <w:tc>
          <w:tcPr>
            <w:tcW w:w="1268" w:type="dxa"/>
            <w:vAlign w:val="center"/>
          </w:tcPr>
          <w:p w14:paraId="4253C2CE" w14:textId="77777777" w:rsidR="00E9310B" w:rsidRPr="00EB6D64" w:rsidRDefault="00E9310B" w:rsidP="00D3084C">
            <w:pPr>
              <w:adjustRightInd w:val="0"/>
              <w:snapToGrid w:val="0"/>
              <w:jc w:val="center"/>
              <w:rPr>
                <w:rFonts w:eastAsia="方正仿宋_GBK"/>
                <w:szCs w:val="21"/>
              </w:rPr>
            </w:pPr>
          </w:p>
        </w:tc>
      </w:tr>
      <w:tr w:rsidR="00E9310B" w:rsidRPr="00EB6D64" w14:paraId="15049165" w14:textId="77777777" w:rsidTr="00E9310B">
        <w:trPr>
          <w:trHeight w:val="202"/>
          <w:jc w:val="center"/>
        </w:trPr>
        <w:tc>
          <w:tcPr>
            <w:tcW w:w="363" w:type="dxa"/>
            <w:vAlign w:val="center"/>
          </w:tcPr>
          <w:p w14:paraId="1FDFE250"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2</w:t>
            </w:r>
          </w:p>
        </w:tc>
        <w:tc>
          <w:tcPr>
            <w:tcW w:w="2126" w:type="dxa"/>
            <w:vAlign w:val="center"/>
          </w:tcPr>
          <w:p w14:paraId="6AF9EA75"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X</w:t>
            </w:r>
            <w:r w:rsidRPr="00EB6D64">
              <w:rPr>
                <w:rFonts w:eastAsia="方正仿宋_GBK"/>
                <w:szCs w:val="21"/>
              </w:rPr>
              <w:t>射线检测（</w:t>
            </w:r>
            <w:r w:rsidRPr="00EB6D64">
              <w:rPr>
                <w:rFonts w:eastAsia="方正仿宋_GBK"/>
                <w:szCs w:val="21"/>
              </w:rPr>
              <w:t>RT</w:t>
            </w:r>
            <w:r w:rsidRPr="00EB6D64">
              <w:rPr>
                <w:rFonts w:eastAsia="方正仿宋_GBK"/>
                <w:szCs w:val="21"/>
              </w:rPr>
              <w:t>）</w:t>
            </w:r>
          </w:p>
        </w:tc>
        <w:tc>
          <w:tcPr>
            <w:tcW w:w="1560" w:type="dxa"/>
            <w:vAlign w:val="center"/>
          </w:tcPr>
          <w:p w14:paraId="10A46AB7"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200</w:t>
            </w:r>
          </w:p>
        </w:tc>
        <w:tc>
          <w:tcPr>
            <w:tcW w:w="1701" w:type="dxa"/>
            <w:vAlign w:val="center"/>
          </w:tcPr>
          <w:p w14:paraId="0E9EAAA7"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600</w:t>
            </w:r>
          </w:p>
        </w:tc>
        <w:tc>
          <w:tcPr>
            <w:tcW w:w="1134" w:type="dxa"/>
            <w:vAlign w:val="center"/>
          </w:tcPr>
          <w:p w14:paraId="780576AC" w14:textId="77777777" w:rsidR="00E9310B" w:rsidRPr="00EB6D64" w:rsidRDefault="00E9310B" w:rsidP="00D3084C">
            <w:pPr>
              <w:adjustRightInd w:val="0"/>
              <w:snapToGrid w:val="0"/>
              <w:jc w:val="center"/>
              <w:rPr>
                <w:rFonts w:eastAsia="方正仿宋_GBK"/>
                <w:szCs w:val="21"/>
              </w:rPr>
            </w:pPr>
          </w:p>
        </w:tc>
        <w:tc>
          <w:tcPr>
            <w:tcW w:w="1134" w:type="dxa"/>
            <w:vAlign w:val="center"/>
          </w:tcPr>
          <w:p w14:paraId="04A6928F" w14:textId="77777777" w:rsidR="00E9310B" w:rsidRPr="00EB6D64" w:rsidRDefault="00E9310B" w:rsidP="00D3084C">
            <w:pPr>
              <w:adjustRightInd w:val="0"/>
              <w:snapToGrid w:val="0"/>
              <w:jc w:val="center"/>
              <w:rPr>
                <w:rFonts w:eastAsia="方正仿宋_GBK"/>
                <w:szCs w:val="21"/>
              </w:rPr>
            </w:pPr>
          </w:p>
        </w:tc>
        <w:tc>
          <w:tcPr>
            <w:tcW w:w="1268" w:type="dxa"/>
            <w:vAlign w:val="center"/>
          </w:tcPr>
          <w:p w14:paraId="055124FC" w14:textId="77777777" w:rsidR="00E9310B" w:rsidRPr="00EB6D64" w:rsidRDefault="00E9310B" w:rsidP="00D3084C">
            <w:pPr>
              <w:adjustRightInd w:val="0"/>
              <w:snapToGrid w:val="0"/>
              <w:jc w:val="center"/>
              <w:rPr>
                <w:rFonts w:eastAsia="方正仿宋_GBK"/>
                <w:szCs w:val="21"/>
              </w:rPr>
            </w:pPr>
          </w:p>
        </w:tc>
      </w:tr>
      <w:tr w:rsidR="00E9310B" w:rsidRPr="00EB6D64" w14:paraId="31EE15D4" w14:textId="77777777" w:rsidTr="00E9310B">
        <w:trPr>
          <w:trHeight w:val="150"/>
          <w:jc w:val="center"/>
        </w:trPr>
        <w:tc>
          <w:tcPr>
            <w:tcW w:w="363" w:type="dxa"/>
            <w:vAlign w:val="center"/>
          </w:tcPr>
          <w:p w14:paraId="6B4A8BDB"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3</w:t>
            </w:r>
          </w:p>
        </w:tc>
        <w:tc>
          <w:tcPr>
            <w:tcW w:w="2126" w:type="dxa"/>
            <w:vAlign w:val="center"/>
          </w:tcPr>
          <w:p w14:paraId="25E44B4B"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返修焊口无损检测</w:t>
            </w:r>
          </w:p>
        </w:tc>
        <w:tc>
          <w:tcPr>
            <w:tcW w:w="1560" w:type="dxa"/>
            <w:vAlign w:val="center"/>
          </w:tcPr>
          <w:p w14:paraId="4229441A"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10</w:t>
            </w:r>
          </w:p>
        </w:tc>
        <w:tc>
          <w:tcPr>
            <w:tcW w:w="1701" w:type="dxa"/>
            <w:vAlign w:val="center"/>
          </w:tcPr>
          <w:p w14:paraId="44267AB4"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30</w:t>
            </w:r>
          </w:p>
        </w:tc>
        <w:tc>
          <w:tcPr>
            <w:tcW w:w="1134" w:type="dxa"/>
            <w:vAlign w:val="center"/>
          </w:tcPr>
          <w:p w14:paraId="133E1C64" w14:textId="77777777" w:rsidR="00E9310B" w:rsidRPr="00EB6D64" w:rsidRDefault="00E9310B" w:rsidP="00D3084C">
            <w:pPr>
              <w:adjustRightInd w:val="0"/>
              <w:snapToGrid w:val="0"/>
              <w:jc w:val="center"/>
              <w:rPr>
                <w:rFonts w:eastAsia="方正仿宋_GBK"/>
                <w:szCs w:val="21"/>
              </w:rPr>
            </w:pPr>
          </w:p>
        </w:tc>
        <w:tc>
          <w:tcPr>
            <w:tcW w:w="1134" w:type="dxa"/>
            <w:vAlign w:val="center"/>
          </w:tcPr>
          <w:p w14:paraId="50D3E95D" w14:textId="77777777" w:rsidR="00E9310B" w:rsidRPr="00EB6D64" w:rsidRDefault="00E9310B" w:rsidP="00D3084C">
            <w:pPr>
              <w:adjustRightInd w:val="0"/>
              <w:snapToGrid w:val="0"/>
              <w:jc w:val="center"/>
              <w:rPr>
                <w:rFonts w:eastAsia="方正仿宋_GBK"/>
                <w:szCs w:val="21"/>
              </w:rPr>
            </w:pPr>
          </w:p>
        </w:tc>
        <w:tc>
          <w:tcPr>
            <w:tcW w:w="1268" w:type="dxa"/>
            <w:vAlign w:val="center"/>
          </w:tcPr>
          <w:p w14:paraId="6CAC8819" w14:textId="77777777" w:rsidR="00E9310B" w:rsidRPr="00EB6D64" w:rsidRDefault="00E9310B" w:rsidP="00D3084C">
            <w:pPr>
              <w:adjustRightInd w:val="0"/>
              <w:snapToGrid w:val="0"/>
              <w:jc w:val="center"/>
              <w:rPr>
                <w:rFonts w:eastAsia="方正仿宋_GBK"/>
                <w:szCs w:val="21"/>
              </w:rPr>
            </w:pPr>
          </w:p>
        </w:tc>
      </w:tr>
      <w:tr w:rsidR="00E9310B" w:rsidRPr="00EB6D64" w14:paraId="2EEA444A" w14:textId="77777777" w:rsidTr="00E9310B">
        <w:trPr>
          <w:trHeight w:val="112"/>
          <w:jc w:val="center"/>
        </w:trPr>
        <w:tc>
          <w:tcPr>
            <w:tcW w:w="363" w:type="dxa"/>
            <w:vAlign w:val="center"/>
          </w:tcPr>
          <w:p w14:paraId="15C82B7A"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4</w:t>
            </w:r>
          </w:p>
        </w:tc>
        <w:tc>
          <w:tcPr>
            <w:tcW w:w="2126" w:type="dxa"/>
            <w:vAlign w:val="center"/>
          </w:tcPr>
          <w:p w14:paraId="3B38A968"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磁粉检测</w:t>
            </w:r>
          </w:p>
        </w:tc>
        <w:tc>
          <w:tcPr>
            <w:tcW w:w="1560" w:type="dxa"/>
            <w:vAlign w:val="center"/>
          </w:tcPr>
          <w:p w14:paraId="07C7DC91"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35</w:t>
            </w:r>
          </w:p>
        </w:tc>
        <w:tc>
          <w:tcPr>
            <w:tcW w:w="1701" w:type="dxa"/>
            <w:vAlign w:val="center"/>
          </w:tcPr>
          <w:p w14:paraId="19655BBA"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35</w:t>
            </w:r>
          </w:p>
        </w:tc>
        <w:tc>
          <w:tcPr>
            <w:tcW w:w="1134" w:type="dxa"/>
            <w:vAlign w:val="center"/>
          </w:tcPr>
          <w:p w14:paraId="607CB91F" w14:textId="77777777" w:rsidR="00E9310B" w:rsidRPr="00EB6D64" w:rsidRDefault="00E9310B" w:rsidP="00D3084C">
            <w:pPr>
              <w:adjustRightInd w:val="0"/>
              <w:snapToGrid w:val="0"/>
              <w:jc w:val="center"/>
              <w:rPr>
                <w:rFonts w:eastAsia="方正仿宋_GBK"/>
                <w:szCs w:val="21"/>
              </w:rPr>
            </w:pPr>
          </w:p>
        </w:tc>
        <w:tc>
          <w:tcPr>
            <w:tcW w:w="1134" w:type="dxa"/>
            <w:vAlign w:val="center"/>
          </w:tcPr>
          <w:p w14:paraId="2BD6D033" w14:textId="77777777" w:rsidR="00E9310B" w:rsidRPr="00EB6D64" w:rsidRDefault="00E9310B" w:rsidP="00D3084C">
            <w:pPr>
              <w:adjustRightInd w:val="0"/>
              <w:snapToGrid w:val="0"/>
              <w:jc w:val="center"/>
              <w:rPr>
                <w:rFonts w:eastAsia="方正仿宋_GBK"/>
                <w:szCs w:val="21"/>
              </w:rPr>
            </w:pPr>
          </w:p>
        </w:tc>
        <w:tc>
          <w:tcPr>
            <w:tcW w:w="1268" w:type="dxa"/>
            <w:vAlign w:val="center"/>
          </w:tcPr>
          <w:p w14:paraId="6AFE0A9E" w14:textId="77777777" w:rsidR="00E9310B" w:rsidRPr="00EB6D64" w:rsidRDefault="00E9310B" w:rsidP="00D3084C">
            <w:pPr>
              <w:adjustRightInd w:val="0"/>
              <w:snapToGrid w:val="0"/>
              <w:jc w:val="center"/>
              <w:rPr>
                <w:rFonts w:eastAsia="方正仿宋_GBK"/>
                <w:szCs w:val="21"/>
              </w:rPr>
            </w:pPr>
          </w:p>
        </w:tc>
      </w:tr>
      <w:tr w:rsidR="00E9310B" w:rsidRPr="00EB6D64" w14:paraId="7B0CF872" w14:textId="77777777" w:rsidTr="00D3084C">
        <w:trPr>
          <w:trHeight w:val="202"/>
          <w:jc w:val="center"/>
        </w:trPr>
        <w:tc>
          <w:tcPr>
            <w:tcW w:w="6884" w:type="dxa"/>
            <w:gridSpan w:val="5"/>
            <w:vAlign w:val="center"/>
          </w:tcPr>
          <w:p w14:paraId="6C4A8C25"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小计</w:t>
            </w:r>
          </w:p>
        </w:tc>
        <w:tc>
          <w:tcPr>
            <w:tcW w:w="1134" w:type="dxa"/>
            <w:vAlign w:val="center"/>
          </w:tcPr>
          <w:p w14:paraId="02EF494D" w14:textId="77777777" w:rsidR="00E9310B" w:rsidRPr="00EB6D64" w:rsidRDefault="00E9310B" w:rsidP="00D3084C">
            <w:pPr>
              <w:adjustRightInd w:val="0"/>
              <w:snapToGrid w:val="0"/>
              <w:jc w:val="center"/>
              <w:rPr>
                <w:rFonts w:eastAsia="方正仿宋_GBK"/>
                <w:szCs w:val="21"/>
              </w:rPr>
            </w:pPr>
          </w:p>
        </w:tc>
        <w:tc>
          <w:tcPr>
            <w:tcW w:w="1268" w:type="dxa"/>
            <w:vAlign w:val="center"/>
          </w:tcPr>
          <w:p w14:paraId="30DBCB24" w14:textId="77777777" w:rsidR="00E9310B" w:rsidRPr="00EB6D64" w:rsidRDefault="00E9310B" w:rsidP="00D3084C">
            <w:pPr>
              <w:adjustRightInd w:val="0"/>
              <w:snapToGrid w:val="0"/>
              <w:jc w:val="center"/>
              <w:rPr>
                <w:rFonts w:eastAsia="方正仿宋_GBK"/>
                <w:szCs w:val="21"/>
              </w:rPr>
            </w:pPr>
          </w:p>
        </w:tc>
      </w:tr>
      <w:tr w:rsidR="00E9310B" w:rsidRPr="00EB6D64" w14:paraId="1B9FECDE" w14:textId="77777777" w:rsidTr="00D3084C">
        <w:trPr>
          <w:trHeight w:val="348"/>
          <w:jc w:val="center"/>
        </w:trPr>
        <w:tc>
          <w:tcPr>
            <w:tcW w:w="6884" w:type="dxa"/>
            <w:gridSpan w:val="5"/>
            <w:vAlign w:val="center"/>
          </w:tcPr>
          <w:p w14:paraId="3BA4327D" w14:textId="77777777" w:rsidR="00E9310B" w:rsidRPr="00EB6D64" w:rsidRDefault="00E9310B" w:rsidP="00D3084C">
            <w:pPr>
              <w:adjustRightInd w:val="0"/>
              <w:snapToGrid w:val="0"/>
              <w:jc w:val="center"/>
              <w:rPr>
                <w:rFonts w:eastAsia="方正仿宋_GBK"/>
                <w:szCs w:val="21"/>
              </w:rPr>
            </w:pPr>
            <w:r w:rsidRPr="00EB6D64">
              <w:rPr>
                <w:rFonts w:eastAsia="方正仿宋_GBK"/>
                <w:szCs w:val="21"/>
              </w:rPr>
              <w:t>合计</w:t>
            </w:r>
          </w:p>
        </w:tc>
        <w:tc>
          <w:tcPr>
            <w:tcW w:w="1134" w:type="dxa"/>
            <w:vAlign w:val="center"/>
          </w:tcPr>
          <w:p w14:paraId="2531AFAB" w14:textId="77777777" w:rsidR="00E9310B" w:rsidRPr="00EB6D64" w:rsidRDefault="00E9310B" w:rsidP="00D3084C">
            <w:pPr>
              <w:adjustRightInd w:val="0"/>
              <w:snapToGrid w:val="0"/>
              <w:jc w:val="center"/>
              <w:rPr>
                <w:rFonts w:eastAsia="方正仿宋_GBK"/>
                <w:szCs w:val="21"/>
              </w:rPr>
            </w:pPr>
          </w:p>
        </w:tc>
        <w:tc>
          <w:tcPr>
            <w:tcW w:w="1268" w:type="dxa"/>
            <w:vAlign w:val="center"/>
          </w:tcPr>
          <w:p w14:paraId="7E2CE6D1" w14:textId="77777777" w:rsidR="00E9310B" w:rsidRPr="00EB6D64" w:rsidRDefault="00E9310B" w:rsidP="00D3084C">
            <w:pPr>
              <w:adjustRightInd w:val="0"/>
              <w:snapToGrid w:val="0"/>
              <w:jc w:val="center"/>
              <w:rPr>
                <w:rFonts w:eastAsia="方正仿宋_GBK"/>
                <w:szCs w:val="21"/>
              </w:rPr>
            </w:pPr>
          </w:p>
        </w:tc>
      </w:tr>
    </w:tbl>
    <w:p w14:paraId="271BEA3B" w14:textId="77777777" w:rsidR="00E9310B"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 xml:space="preserve">2.2 </w:t>
      </w:r>
      <w:r w:rsidR="00E9310B" w:rsidRPr="00EB6D64">
        <w:rPr>
          <w:rFonts w:eastAsia="方正仿宋_GBK" w:hint="eastAsia"/>
          <w:sz w:val="28"/>
          <w:szCs w:val="28"/>
        </w:rPr>
        <w:t>质量</w:t>
      </w:r>
      <w:r w:rsidRPr="00EB6D64">
        <w:rPr>
          <w:rFonts w:eastAsia="方正仿宋_GBK" w:hint="eastAsia"/>
          <w:sz w:val="28"/>
          <w:szCs w:val="28"/>
        </w:rPr>
        <w:t>要求：</w:t>
      </w:r>
    </w:p>
    <w:p w14:paraId="13E8C309" w14:textId="67A0FD33" w:rsidR="00E9310B" w:rsidRPr="00EB6D64" w:rsidRDefault="00E9310B" w:rsidP="00E9310B">
      <w:pPr>
        <w:spacing w:line="576" w:lineRule="exact"/>
        <w:ind w:firstLineChars="200" w:firstLine="560"/>
        <w:rPr>
          <w:rFonts w:eastAsia="方正仿宋_GBK"/>
          <w:sz w:val="28"/>
          <w:szCs w:val="28"/>
        </w:rPr>
      </w:pPr>
      <w:r w:rsidRPr="00EB6D64">
        <w:rPr>
          <w:rFonts w:eastAsia="方正仿宋_GBK" w:hint="eastAsia"/>
          <w:sz w:val="28"/>
          <w:szCs w:val="28"/>
        </w:rPr>
        <w:t xml:space="preserve">2.2.1 </w:t>
      </w:r>
      <w:r w:rsidRPr="00EB6D64">
        <w:rPr>
          <w:rFonts w:eastAsia="方正仿宋_GBK" w:hint="eastAsia"/>
          <w:sz w:val="28"/>
          <w:szCs w:val="28"/>
        </w:rPr>
        <w:t>线路部分无损检测质量要求（详见技术规格书及说明书等设计文件要求）：</w:t>
      </w:r>
    </w:p>
    <w:p w14:paraId="638EF7F9" w14:textId="31DD0B83" w:rsidR="00E9310B" w:rsidRPr="00EB6D64" w:rsidRDefault="00E9310B" w:rsidP="00E9310B">
      <w:pPr>
        <w:spacing w:line="576" w:lineRule="exact"/>
        <w:ind w:firstLineChars="200" w:firstLine="560"/>
        <w:rPr>
          <w:rFonts w:eastAsia="方正仿宋_GBK"/>
          <w:sz w:val="28"/>
          <w:szCs w:val="28"/>
        </w:rPr>
      </w:pPr>
      <w:r w:rsidRPr="00EB6D64">
        <w:rPr>
          <w:rFonts w:eastAsia="方正仿宋_GBK" w:hint="eastAsia"/>
          <w:sz w:val="28"/>
          <w:szCs w:val="28"/>
        </w:rPr>
        <w:t xml:space="preserve">2.2.1.1 </w:t>
      </w:r>
      <w:r w:rsidRPr="00EB6D64">
        <w:rPr>
          <w:rFonts w:eastAsia="方正仿宋_GBK" w:hint="eastAsia"/>
          <w:sz w:val="28"/>
          <w:szCs w:val="28"/>
        </w:rPr>
        <w:t>外观检查质量应符合《钢质管道焊接及验收》</w:t>
      </w:r>
      <w:r w:rsidRPr="00EB6D64">
        <w:rPr>
          <w:rFonts w:eastAsia="方正仿宋_GBK" w:hint="eastAsia"/>
          <w:sz w:val="28"/>
          <w:szCs w:val="28"/>
        </w:rPr>
        <w:t>GB/T 31032</w:t>
      </w:r>
      <w:r w:rsidRPr="00EB6D64">
        <w:rPr>
          <w:rFonts w:eastAsia="方正仿宋_GBK" w:hint="eastAsia"/>
          <w:sz w:val="28"/>
          <w:szCs w:val="28"/>
        </w:rPr>
        <w:t>和</w:t>
      </w:r>
      <w:r w:rsidRPr="00EB6D64">
        <w:rPr>
          <w:rFonts w:eastAsia="方正仿宋_GBK" w:hint="eastAsia"/>
          <w:sz w:val="28"/>
          <w:szCs w:val="28"/>
        </w:rPr>
        <w:lastRenderedPageBreak/>
        <w:t>《油气田集输管道施工规范》规定。</w:t>
      </w:r>
    </w:p>
    <w:p w14:paraId="7ECC0523" w14:textId="5DB473C1" w:rsidR="00E9310B" w:rsidRPr="00EB6D64" w:rsidRDefault="00E9310B" w:rsidP="00E9310B">
      <w:pPr>
        <w:spacing w:line="576" w:lineRule="exact"/>
        <w:ind w:firstLineChars="200" w:firstLine="560"/>
        <w:rPr>
          <w:rFonts w:eastAsia="方正仿宋_GBK"/>
          <w:sz w:val="28"/>
          <w:szCs w:val="28"/>
        </w:rPr>
      </w:pPr>
      <w:r w:rsidRPr="00EB6D64">
        <w:rPr>
          <w:rFonts w:eastAsia="方正仿宋_GBK" w:hint="eastAsia"/>
          <w:sz w:val="28"/>
          <w:szCs w:val="28"/>
        </w:rPr>
        <w:t xml:space="preserve">2.2.1.2 </w:t>
      </w:r>
      <w:r w:rsidRPr="00EB6D64">
        <w:rPr>
          <w:rFonts w:eastAsia="方正仿宋_GBK" w:hint="eastAsia"/>
          <w:sz w:val="28"/>
          <w:szCs w:val="28"/>
        </w:rPr>
        <w:t>射线检测应按《石油天然气钢制管道无损检测》</w:t>
      </w:r>
      <w:r w:rsidRPr="00EB6D64">
        <w:rPr>
          <w:rFonts w:eastAsia="方正仿宋_GBK" w:hint="eastAsia"/>
          <w:sz w:val="28"/>
          <w:szCs w:val="28"/>
        </w:rPr>
        <w:t>SY/T 4109</w:t>
      </w:r>
      <w:r w:rsidRPr="00EB6D64">
        <w:rPr>
          <w:rFonts w:eastAsia="方正仿宋_GBK" w:hint="eastAsia"/>
          <w:sz w:val="28"/>
          <w:szCs w:val="28"/>
        </w:rPr>
        <w:t>，</w:t>
      </w:r>
      <w:r w:rsidRPr="00EB6D64">
        <w:rPr>
          <w:rFonts w:eastAsia="方正仿宋_GBK" w:hint="eastAsia"/>
          <w:sz w:val="28"/>
          <w:szCs w:val="28"/>
        </w:rPr>
        <w:t>II</w:t>
      </w:r>
      <w:r w:rsidRPr="00EB6D64">
        <w:rPr>
          <w:rFonts w:eastAsia="方正仿宋_GBK" w:hint="eastAsia"/>
          <w:sz w:val="28"/>
          <w:szCs w:val="28"/>
        </w:rPr>
        <w:t>级及以上为合格。</w:t>
      </w:r>
    </w:p>
    <w:p w14:paraId="73EE0F51" w14:textId="27BA52CC" w:rsidR="00E9310B" w:rsidRPr="00EB6D64" w:rsidRDefault="00E9310B" w:rsidP="00E9310B">
      <w:pPr>
        <w:spacing w:line="576" w:lineRule="exact"/>
        <w:ind w:firstLineChars="200" w:firstLine="560"/>
        <w:rPr>
          <w:rFonts w:eastAsia="方正仿宋_GBK"/>
          <w:sz w:val="28"/>
          <w:szCs w:val="28"/>
        </w:rPr>
      </w:pPr>
      <w:r w:rsidRPr="00EB6D64">
        <w:rPr>
          <w:rFonts w:eastAsia="方正仿宋_GBK" w:hint="eastAsia"/>
          <w:sz w:val="28"/>
          <w:szCs w:val="28"/>
        </w:rPr>
        <w:t xml:space="preserve">2.2.1.3 </w:t>
      </w:r>
      <w:r w:rsidRPr="00EB6D64">
        <w:rPr>
          <w:rFonts w:eastAsia="方正仿宋_GBK" w:hint="eastAsia"/>
          <w:sz w:val="28"/>
          <w:szCs w:val="28"/>
        </w:rPr>
        <w:t>超声检测应按《石油天然气钢制管道无损检测》</w:t>
      </w:r>
      <w:r w:rsidRPr="00EB6D64">
        <w:rPr>
          <w:rFonts w:eastAsia="方正仿宋_GBK" w:hint="eastAsia"/>
          <w:sz w:val="28"/>
          <w:szCs w:val="28"/>
        </w:rPr>
        <w:t>SY/T 4109</w:t>
      </w:r>
      <w:r w:rsidRPr="00EB6D64">
        <w:rPr>
          <w:rFonts w:eastAsia="方正仿宋_GBK" w:hint="eastAsia"/>
          <w:sz w:val="28"/>
          <w:szCs w:val="28"/>
        </w:rPr>
        <w:t>，</w:t>
      </w:r>
      <w:r w:rsidRPr="00EB6D64">
        <w:rPr>
          <w:rFonts w:eastAsia="方正仿宋_GBK" w:hint="eastAsia"/>
          <w:sz w:val="28"/>
          <w:szCs w:val="28"/>
        </w:rPr>
        <w:t>II</w:t>
      </w:r>
      <w:r w:rsidRPr="00EB6D64">
        <w:rPr>
          <w:rFonts w:eastAsia="方正仿宋_GBK" w:hint="eastAsia"/>
          <w:sz w:val="28"/>
          <w:szCs w:val="28"/>
        </w:rPr>
        <w:t>级及以上为合格。</w:t>
      </w:r>
    </w:p>
    <w:p w14:paraId="0ECE7D28" w14:textId="016B9780" w:rsidR="00E9310B" w:rsidRPr="00EB6D64" w:rsidRDefault="00E9310B" w:rsidP="00E9310B">
      <w:pPr>
        <w:spacing w:line="576" w:lineRule="exact"/>
        <w:ind w:firstLineChars="200" w:firstLine="560"/>
        <w:rPr>
          <w:rFonts w:eastAsia="方正仿宋_GBK"/>
          <w:sz w:val="28"/>
          <w:szCs w:val="28"/>
        </w:rPr>
      </w:pPr>
      <w:r w:rsidRPr="00EB6D64">
        <w:rPr>
          <w:rFonts w:eastAsia="方正仿宋_GBK" w:hint="eastAsia"/>
          <w:sz w:val="28"/>
          <w:szCs w:val="28"/>
        </w:rPr>
        <w:t xml:space="preserve">2.2.1.4 </w:t>
      </w:r>
      <w:r w:rsidRPr="00EB6D64">
        <w:rPr>
          <w:rFonts w:eastAsia="方正仿宋_GBK" w:hint="eastAsia"/>
          <w:sz w:val="28"/>
          <w:szCs w:val="28"/>
        </w:rPr>
        <w:t>渗透检测应按《石油天然气钢制管道无损检测》</w:t>
      </w:r>
      <w:r w:rsidRPr="00EB6D64">
        <w:rPr>
          <w:rFonts w:eastAsia="方正仿宋_GBK" w:hint="eastAsia"/>
          <w:sz w:val="28"/>
          <w:szCs w:val="28"/>
        </w:rPr>
        <w:t>SY/T 4109</w:t>
      </w:r>
      <w:r w:rsidRPr="00EB6D64">
        <w:rPr>
          <w:rFonts w:eastAsia="方正仿宋_GBK" w:hint="eastAsia"/>
          <w:sz w:val="28"/>
          <w:szCs w:val="28"/>
        </w:rPr>
        <w:t>执行。</w:t>
      </w:r>
    </w:p>
    <w:p w14:paraId="22A41C35" w14:textId="680AF576" w:rsidR="00E9310B" w:rsidRPr="00EB6D64" w:rsidRDefault="00E9310B" w:rsidP="00E9310B">
      <w:pPr>
        <w:spacing w:line="576" w:lineRule="exact"/>
        <w:ind w:firstLineChars="200" w:firstLine="560"/>
        <w:rPr>
          <w:rFonts w:eastAsia="方正仿宋_GBK"/>
          <w:sz w:val="28"/>
          <w:szCs w:val="28"/>
        </w:rPr>
      </w:pPr>
      <w:r w:rsidRPr="00EB6D64">
        <w:rPr>
          <w:rFonts w:eastAsia="方正仿宋_GBK" w:hint="eastAsia"/>
          <w:sz w:val="28"/>
          <w:szCs w:val="28"/>
        </w:rPr>
        <w:t xml:space="preserve">2.2.2 </w:t>
      </w:r>
      <w:r w:rsidRPr="00EB6D64">
        <w:rPr>
          <w:rFonts w:eastAsia="方正仿宋_GBK" w:hint="eastAsia"/>
          <w:sz w:val="28"/>
          <w:szCs w:val="28"/>
        </w:rPr>
        <w:t>场站部分无损检测质量要求（详见技术规格书及说明书等设计文件要求）：压力管道焊接接头的无损检测应满足《承压设备无损检测</w:t>
      </w:r>
      <w:r w:rsidRPr="00EB6D64">
        <w:rPr>
          <w:rFonts w:eastAsia="方正仿宋_GBK" w:hint="eastAsia"/>
          <w:sz w:val="28"/>
          <w:szCs w:val="28"/>
        </w:rPr>
        <w:t xml:space="preserve"> </w:t>
      </w:r>
      <w:r w:rsidRPr="00EB6D64">
        <w:rPr>
          <w:rFonts w:eastAsia="方正仿宋_GBK" w:hint="eastAsia"/>
          <w:sz w:val="28"/>
          <w:szCs w:val="28"/>
        </w:rPr>
        <w:t>第</w:t>
      </w:r>
      <w:r w:rsidRPr="00EB6D64">
        <w:rPr>
          <w:rFonts w:eastAsia="方正仿宋_GBK" w:hint="eastAsia"/>
          <w:sz w:val="28"/>
          <w:szCs w:val="28"/>
        </w:rPr>
        <w:t>2</w:t>
      </w:r>
      <w:r w:rsidRPr="00EB6D64">
        <w:rPr>
          <w:rFonts w:eastAsia="方正仿宋_GBK" w:hint="eastAsia"/>
          <w:sz w:val="28"/>
          <w:szCs w:val="28"/>
        </w:rPr>
        <w:t>部分</w:t>
      </w:r>
      <w:r w:rsidRPr="00EB6D64">
        <w:rPr>
          <w:rFonts w:eastAsia="方正仿宋_GBK" w:hint="eastAsia"/>
          <w:sz w:val="28"/>
          <w:szCs w:val="28"/>
        </w:rPr>
        <w:t>:</w:t>
      </w:r>
      <w:r w:rsidRPr="00EB6D64">
        <w:rPr>
          <w:rFonts w:eastAsia="方正仿宋_GBK" w:hint="eastAsia"/>
          <w:sz w:val="28"/>
          <w:szCs w:val="28"/>
        </w:rPr>
        <w:t>射线检测》</w:t>
      </w:r>
      <w:r w:rsidRPr="00EB6D64">
        <w:rPr>
          <w:rFonts w:eastAsia="方正仿宋_GBK" w:hint="eastAsia"/>
          <w:sz w:val="28"/>
          <w:szCs w:val="28"/>
        </w:rPr>
        <w:t>NB/T47013.2</w:t>
      </w:r>
      <w:r w:rsidRPr="00EB6D64">
        <w:rPr>
          <w:rFonts w:eastAsia="方正仿宋_GBK" w:hint="eastAsia"/>
          <w:sz w:val="28"/>
          <w:szCs w:val="28"/>
        </w:rPr>
        <w:t>、《承压设备无损检测</w:t>
      </w:r>
      <w:r w:rsidRPr="00EB6D64">
        <w:rPr>
          <w:rFonts w:eastAsia="方正仿宋_GBK" w:hint="eastAsia"/>
          <w:sz w:val="28"/>
          <w:szCs w:val="28"/>
        </w:rPr>
        <w:t xml:space="preserve"> </w:t>
      </w:r>
      <w:r w:rsidRPr="00EB6D64">
        <w:rPr>
          <w:rFonts w:eastAsia="方正仿宋_GBK" w:hint="eastAsia"/>
          <w:sz w:val="28"/>
          <w:szCs w:val="28"/>
        </w:rPr>
        <w:t>第</w:t>
      </w:r>
      <w:r w:rsidRPr="00EB6D64">
        <w:rPr>
          <w:rFonts w:eastAsia="方正仿宋_GBK" w:hint="eastAsia"/>
          <w:sz w:val="28"/>
          <w:szCs w:val="28"/>
        </w:rPr>
        <w:t>3</w:t>
      </w:r>
      <w:r w:rsidRPr="00EB6D64">
        <w:rPr>
          <w:rFonts w:eastAsia="方正仿宋_GBK" w:hint="eastAsia"/>
          <w:sz w:val="28"/>
          <w:szCs w:val="28"/>
        </w:rPr>
        <w:t>部分：超声检测》</w:t>
      </w:r>
      <w:r w:rsidRPr="00EB6D64">
        <w:rPr>
          <w:rFonts w:eastAsia="方正仿宋_GBK" w:hint="eastAsia"/>
          <w:sz w:val="28"/>
          <w:szCs w:val="28"/>
        </w:rPr>
        <w:t>NB/T 47013.3</w:t>
      </w:r>
      <w:r w:rsidRPr="00EB6D64">
        <w:rPr>
          <w:rFonts w:eastAsia="方正仿宋_GBK" w:hint="eastAsia"/>
          <w:sz w:val="28"/>
          <w:szCs w:val="28"/>
        </w:rPr>
        <w:t>、《承压设备无损检测</w:t>
      </w:r>
      <w:r w:rsidRPr="00EB6D64">
        <w:rPr>
          <w:rFonts w:eastAsia="方正仿宋_GBK" w:hint="eastAsia"/>
          <w:sz w:val="28"/>
          <w:szCs w:val="28"/>
        </w:rPr>
        <w:t xml:space="preserve"> </w:t>
      </w:r>
      <w:r w:rsidRPr="00EB6D64">
        <w:rPr>
          <w:rFonts w:eastAsia="方正仿宋_GBK" w:hint="eastAsia"/>
          <w:sz w:val="28"/>
          <w:szCs w:val="28"/>
        </w:rPr>
        <w:t>第</w:t>
      </w:r>
      <w:r w:rsidRPr="00EB6D64">
        <w:rPr>
          <w:rFonts w:eastAsia="方正仿宋_GBK" w:hint="eastAsia"/>
          <w:sz w:val="28"/>
          <w:szCs w:val="28"/>
        </w:rPr>
        <w:t>4</w:t>
      </w:r>
      <w:r w:rsidRPr="00EB6D64">
        <w:rPr>
          <w:rFonts w:eastAsia="方正仿宋_GBK" w:hint="eastAsia"/>
          <w:sz w:val="28"/>
          <w:szCs w:val="28"/>
        </w:rPr>
        <w:t>部分</w:t>
      </w:r>
      <w:r w:rsidRPr="00EB6D64">
        <w:rPr>
          <w:rFonts w:eastAsia="方正仿宋_GBK" w:hint="eastAsia"/>
          <w:sz w:val="28"/>
          <w:szCs w:val="28"/>
        </w:rPr>
        <w:t>:</w:t>
      </w:r>
      <w:r w:rsidRPr="00EB6D64">
        <w:rPr>
          <w:rFonts w:eastAsia="方正仿宋_GBK" w:hint="eastAsia"/>
          <w:sz w:val="28"/>
          <w:szCs w:val="28"/>
        </w:rPr>
        <w:t>磁粉检测》</w:t>
      </w:r>
      <w:r w:rsidRPr="00EB6D64">
        <w:rPr>
          <w:rFonts w:eastAsia="方正仿宋_GBK" w:hint="eastAsia"/>
          <w:sz w:val="28"/>
          <w:szCs w:val="28"/>
        </w:rPr>
        <w:t>NB/T47013.4</w:t>
      </w:r>
      <w:r w:rsidRPr="00EB6D64">
        <w:rPr>
          <w:rFonts w:eastAsia="方正仿宋_GBK" w:hint="eastAsia"/>
          <w:sz w:val="28"/>
          <w:szCs w:val="28"/>
        </w:rPr>
        <w:t>、《承压设备无损检测</w:t>
      </w:r>
      <w:r w:rsidRPr="00EB6D64">
        <w:rPr>
          <w:rFonts w:eastAsia="方正仿宋_GBK" w:hint="eastAsia"/>
          <w:sz w:val="28"/>
          <w:szCs w:val="28"/>
        </w:rPr>
        <w:t xml:space="preserve"> </w:t>
      </w:r>
      <w:r w:rsidRPr="00EB6D64">
        <w:rPr>
          <w:rFonts w:eastAsia="方正仿宋_GBK" w:hint="eastAsia"/>
          <w:sz w:val="28"/>
          <w:szCs w:val="28"/>
        </w:rPr>
        <w:t>第</w:t>
      </w:r>
      <w:r w:rsidRPr="00EB6D64">
        <w:rPr>
          <w:rFonts w:eastAsia="方正仿宋_GBK" w:hint="eastAsia"/>
          <w:sz w:val="28"/>
          <w:szCs w:val="28"/>
        </w:rPr>
        <w:t>5</w:t>
      </w:r>
      <w:r w:rsidRPr="00EB6D64">
        <w:rPr>
          <w:rFonts w:eastAsia="方正仿宋_GBK" w:hint="eastAsia"/>
          <w:sz w:val="28"/>
          <w:szCs w:val="28"/>
        </w:rPr>
        <w:t>部分</w:t>
      </w:r>
      <w:r w:rsidRPr="00EB6D64">
        <w:rPr>
          <w:rFonts w:eastAsia="方正仿宋_GBK" w:hint="eastAsia"/>
          <w:sz w:val="28"/>
          <w:szCs w:val="28"/>
        </w:rPr>
        <w:t>:</w:t>
      </w:r>
      <w:r w:rsidRPr="00EB6D64">
        <w:rPr>
          <w:rFonts w:eastAsia="方正仿宋_GBK" w:hint="eastAsia"/>
          <w:sz w:val="28"/>
          <w:szCs w:val="28"/>
        </w:rPr>
        <w:t>渗透检测》</w:t>
      </w:r>
      <w:r w:rsidRPr="00EB6D64">
        <w:rPr>
          <w:rFonts w:eastAsia="方正仿宋_GBK" w:hint="eastAsia"/>
          <w:sz w:val="28"/>
          <w:szCs w:val="28"/>
        </w:rPr>
        <w:t>NB/T 47013.5</w:t>
      </w:r>
      <w:r w:rsidRPr="00EB6D64">
        <w:rPr>
          <w:rFonts w:eastAsia="方正仿宋_GBK" w:hint="eastAsia"/>
          <w:sz w:val="28"/>
          <w:szCs w:val="28"/>
        </w:rPr>
        <w:t>、《承压设备无损检测</w:t>
      </w:r>
      <w:r w:rsidRPr="00EB6D64">
        <w:rPr>
          <w:rFonts w:eastAsia="方正仿宋_GBK" w:hint="eastAsia"/>
          <w:sz w:val="28"/>
          <w:szCs w:val="28"/>
        </w:rPr>
        <w:t xml:space="preserve"> </w:t>
      </w:r>
      <w:r w:rsidRPr="00EB6D64">
        <w:rPr>
          <w:rFonts w:eastAsia="方正仿宋_GBK" w:hint="eastAsia"/>
          <w:sz w:val="28"/>
          <w:szCs w:val="28"/>
        </w:rPr>
        <w:t>第</w:t>
      </w:r>
      <w:r w:rsidRPr="00EB6D64">
        <w:rPr>
          <w:rFonts w:eastAsia="方正仿宋_GBK" w:hint="eastAsia"/>
          <w:sz w:val="28"/>
          <w:szCs w:val="28"/>
        </w:rPr>
        <w:t>10</w:t>
      </w:r>
      <w:r w:rsidRPr="00EB6D64">
        <w:rPr>
          <w:rFonts w:eastAsia="方正仿宋_GBK" w:hint="eastAsia"/>
          <w:sz w:val="28"/>
          <w:szCs w:val="28"/>
        </w:rPr>
        <w:t>部分</w:t>
      </w:r>
      <w:r w:rsidRPr="00EB6D64">
        <w:rPr>
          <w:rFonts w:eastAsia="方正仿宋_GBK" w:hint="eastAsia"/>
          <w:sz w:val="28"/>
          <w:szCs w:val="28"/>
        </w:rPr>
        <w:t>:</w:t>
      </w:r>
      <w:r w:rsidRPr="00EB6D64">
        <w:rPr>
          <w:rFonts w:eastAsia="方正仿宋_GBK" w:hint="eastAsia"/>
          <w:sz w:val="28"/>
          <w:szCs w:val="28"/>
        </w:rPr>
        <w:t>衍射时差法超声检测》</w:t>
      </w:r>
      <w:r w:rsidRPr="00EB6D64">
        <w:rPr>
          <w:rFonts w:eastAsia="方正仿宋_GBK" w:hint="eastAsia"/>
          <w:sz w:val="28"/>
          <w:szCs w:val="28"/>
        </w:rPr>
        <w:t>NB/T 47013.10</w:t>
      </w:r>
      <w:r w:rsidRPr="00EB6D64">
        <w:rPr>
          <w:rFonts w:eastAsia="方正仿宋_GBK" w:hint="eastAsia"/>
          <w:sz w:val="28"/>
          <w:szCs w:val="28"/>
        </w:rPr>
        <w:t>、《承压设备无损检测</w:t>
      </w:r>
      <w:r w:rsidRPr="00EB6D64">
        <w:rPr>
          <w:rFonts w:eastAsia="方正仿宋_GBK" w:hint="eastAsia"/>
          <w:sz w:val="28"/>
          <w:szCs w:val="28"/>
        </w:rPr>
        <w:t xml:space="preserve"> </w:t>
      </w:r>
      <w:r w:rsidRPr="00EB6D64">
        <w:rPr>
          <w:rFonts w:eastAsia="方正仿宋_GBK" w:hint="eastAsia"/>
          <w:sz w:val="28"/>
          <w:szCs w:val="28"/>
        </w:rPr>
        <w:t>第</w:t>
      </w:r>
      <w:r w:rsidRPr="00EB6D64">
        <w:rPr>
          <w:rFonts w:eastAsia="方正仿宋_GBK" w:hint="eastAsia"/>
          <w:sz w:val="28"/>
          <w:szCs w:val="28"/>
        </w:rPr>
        <w:t>11</w:t>
      </w:r>
      <w:r w:rsidRPr="00EB6D64">
        <w:rPr>
          <w:rFonts w:eastAsia="方正仿宋_GBK" w:hint="eastAsia"/>
          <w:sz w:val="28"/>
          <w:szCs w:val="28"/>
        </w:rPr>
        <w:t>部分：射线数字成像检测》</w:t>
      </w:r>
      <w:r w:rsidRPr="00EB6D64">
        <w:rPr>
          <w:rFonts w:eastAsia="方正仿宋_GBK" w:hint="eastAsia"/>
          <w:sz w:val="28"/>
          <w:szCs w:val="28"/>
        </w:rPr>
        <w:t>NB/T 47013.11</w:t>
      </w:r>
      <w:r w:rsidRPr="00EB6D64">
        <w:rPr>
          <w:rFonts w:eastAsia="方正仿宋_GBK" w:hint="eastAsia"/>
          <w:sz w:val="28"/>
          <w:szCs w:val="28"/>
        </w:rPr>
        <w:t>等规范的要求。其中：</w:t>
      </w:r>
    </w:p>
    <w:p w14:paraId="0CDAEB55" w14:textId="2BAF48D2" w:rsidR="00E9310B" w:rsidRPr="00EB6D64" w:rsidRDefault="00E9310B" w:rsidP="00E9310B">
      <w:pPr>
        <w:spacing w:line="576" w:lineRule="exact"/>
        <w:ind w:firstLineChars="200" w:firstLine="560"/>
        <w:rPr>
          <w:rFonts w:eastAsia="方正仿宋_GBK"/>
          <w:sz w:val="28"/>
          <w:szCs w:val="28"/>
        </w:rPr>
      </w:pPr>
      <w:r w:rsidRPr="00EB6D64">
        <w:rPr>
          <w:rFonts w:eastAsia="方正仿宋_GBK" w:hint="eastAsia"/>
          <w:sz w:val="28"/>
          <w:szCs w:val="28"/>
        </w:rPr>
        <w:t xml:space="preserve">2.2.2.1 </w:t>
      </w:r>
      <w:r w:rsidRPr="00EB6D64">
        <w:rPr>
          <w:rFonts w:eastAsia="方正仿宋_GBK" w:hint="eastAsia"/>
          <w:sz w:val="28"/>
          <w:szCs w:val="28"/>
        </w:rPr>
        <w:t>射线检测应按照</w:t>
      </w:r>
      <w:r w:rsidRPr="00EB6D64">
        <w:rPr>
          <w:rFonts w:eastAsia="方正仿宋_GBK" w:hint="eastAsia"/>
          <w:sz w:val="28"/>
          <w:szCs w:val="28"/>
        </w:rPr>
        <w:t>NB/T 47013.2</w:t>
      </w:r>
      <w:r w:rsidRPr="00EB6D64">
        <w:rPr>
          <w:rFonts w:eastAsia="方正仿宋_GBK" w:hint="eastAsia"/>
          <w:sz w:val="28"/>
          <w:szCs w:val="28"/>
        </w:rPr>
        <w:t>、</w:t>
      </w:r>
      <w:r w:rsidRPr="00EB6D64">
        <w:rPr>
          <w:rFonts w:eastAsia="方正仿宋_GBK" w:hint="eastAsia"/>
          <w:sz w:val="28"/>
          <w:szCs w:val="28"/>
        </w:rPr>
        <w:t>NB/T 47013.11</w:t>
      </w:r>
      <w:r w:rsidRPr="00EB6D64">
        <w:rPr>
          <w:rFonts w:eastAsia="方正仿宋_GBK" w:hint="eastAsia"/>
          <w:sz w:val="28"/>
          <w:szCs w:val="28"/>
        </w:rPr>
        <w:t>的规定执行，质量要求和合格级别如下：</w:t>
      </w:r>
    </w:p>
    <w:p w14:paraId="4582D9B2" w14:textId="77777777" w:rsidR="00E9310B" w:rsidRPr="00EB6D64" w:rsidRDefault="00E9310B" w:rsidP="00E9310B">
      <w:pPr>
        <w:spacing w:line="576" w:lineRule="exact"/>
        <w:ind w:firstLineChars="200" w:firstLine="560"/>
        <w:rPr>
          <w:rFonts w:eastAsia="方正仿宋_GBK"/>
          <w:sz w:val="28"/>
          <w:szCs w:val="28"/>
        </w:rPr>
      </w:pPr>
      <w:r w:rsidRPr="00EB6D64">
        <w:rPr>
          <w:rFonts w:eastAsia="方正仿宋_GBK" w:hint="eastAsia"/>
          <w:sz w:val="28"/>
          <w:szCs w:val="28"/>
        </w:rPr>
        <w:t>a</w:t>
      </w:r>
      <w:r w:rsidRPr="00EB6D64">
        <w:rPr>
          <w:rFonts w:eastAsia="方正仿宋_GBK" w:hint="eastAsia"/>
          <w:sz w:val="28"/>
          <w:szCs w:val="28"/>
        </w:rPr>
        <w:t>）进行全部无损检测的焊接接头，射线检测技术等级不低于</w:t>
      </w:r>
      <w:r w:rsidRPr="00EB6D64">
        <w:rPr>
          <w:rFonts w:eastAsia="方正仿宋_GBK" w:hint="eastAsia"/>
          <w:sz w:val="28"/>
          <w:szCs w:val="28"/>
        </w:rPr>
        <w:t>AB</w:t>
      </w:r>
      <w:r w:rsidRPr="00EB6D64">
        <w:rPr>
          <w:rFonts w:eastAsia="方正仿宋_GBK" w:hint="eastAsia"/>
          <w:sz w:val="28"/>
          <w:szCs w:val="28"/>
        </w:rPr>
        <w:t>级，合格级别不低于Ⅱ级；</w:t>
      </w:r>
    </w:p>
    <w:p w14:paraId="47E655E2" w14:textId="77777777" w:rsidR="00E9310B" w:rsidRPr="00EB6D64" w:rsidRDefault="00E9310B" w:rsidP="00E9310B">
      <w:pPr>
        <w:spacing w:line="576" w:lineRule="exact"/>
        <w:ind w:firstLineChars="200" w:firstLine="560"/>
        <w:rPr>
          <w:rFonts w:eastAsia="方正仿宋_GBK"/>
          <w:sz w:val="28"/>
          <w:szCs w:val="28"/>
        </w:rPr>
      </w:pPr>
      <w:r w:rsidRPr="00EB6D64">
        <w:rPr>
          <w:rFonts w:eastAsia="方正仿宋_GBK" w:hint="eastAsia"/>
          <w:sz w:val="28"/>
          <w:szCs w:val="28"/>
        </w:rPr>
        <w:t>b</w:t>
      </w:r>
      <w:r w:rsidRPr="00EB6D64">
        <w:rPr>
          <w:rFonts w:eastAsia="方正仿宋_GBK" w:hint="eastAsia"/>
          <w:sz w:val="28"/>
          <w:szCs w:val="28"/>
        </w:rPr>
        <w:t>）进行局部或抽样的焊接接头，射线检测技术等级不低于</w:t>
      </w:r>
      <w:r w:rsidRPr="00EB6D64">
        <w:rPr>
          <w:rFonts w:eastAsia="方正仿宋_GBK" w:hint="eastAsia"/>
          <w:sz w:val="28"/>
          <w:szCs w:val="28"/>
        </w:rPr>
        <w:t>AB</w:t>
      </w:r>
      <w:r w:rsidRPr="00EB6D64">
        <w:rPr>
          <w:rFonts w:eastAsia="方正仿宋_GBK" w:hint="eastAsia"/>
          <w:sz w:val="28"/>
          <w:szCs w:val="28"/>
        </w:rPr>
        <w:t>级，合格级别不低于Ⅲ级。</w:t>
      </w:r>
    </w:p>
    <w:p w14:paraId="6A799F3B" w14:textId="76EC0606" w:rsidR="00E9310B" w:rsidRPr="00EB6D64" w:rsidRDefault="00E9310B" w:rsidP="00E9310B">
      <w:pPr>
        <w:spacing w:line="576" w:lineRule="exact"/>
        <w:ind w:firstLineChars="200" w:firstLine="560"/>
        <w:rPr>
          <w:rFonts w:eastAsia="方正仿宋_GBK"/>
          <w:sz w:val="28"/>
          <w:szCs w:val="28"/>
        </w:rPr>
      </w:pPr>
      <w:r w:rsidRPr="00EB6D64">
        <w:rPr>
          <w:rFonts w:eastAsia="方正仿宋_GBK" w:hint="eastAsia"/>
          <w:sz w:val="28"/>
          <w:szCs w:val="28"/>
        </w:rPr>
        <w:t xml:space="preserve">2.2.2.2 </w:t>
      </w:r>
      <w:r w:rsidRPr="00EB6D64">
        <w:rPr>
          <w:rFonts w:eastAsia="方正仿宋_GBK" w:hint="eastAsia"/>
          <w:sz w:val="28"/>
          <w:szCs w:val="28"/>
        </w:rPr>
        <w:t>超声检测应按照</w:t>
      </w:r>
      <w:r w:rsidRPr="00EB6D64">
        <w:rPr>
          <w:rFonts w:eastAsia="方正仿宋_GBK" w:hint="eastAsia"/>
          <w:sz w:val="28"/>
          <w:szCs w:val="28"/>
        </w:rPr>
        <w:t>NB/T 47013.3</w:t>
      </w:r>
      <w:r w:rsidRPr="00EB6D64">
        <w:rPr>
          <w:rFonts w:eastAsia="方正仿宋_GBK" w:hint="eastAsia"/>
          <w:sz w:val="28"/>
          <w:szCs w:val="28"/>
        </w:rPr>
        <w:t>、</w:t>
      </w:r>
      <w:r w:rsidRPr="00EB6D64">
        <w:rPr>
          <w:rFonts w:eastAsia="方正仿宋_GBK" w:hint="eastAsia"/>
          <w:sz w:val="28"/>
          <w:szCs w:val="28"/>
        </w:rPr>
        <w:t xml:space="preserve">NB/T 47013.10 </w:t>
      </w:r>
      <w:r w:rsidRPr="00EB6D64">
        <w:rPr>
          <w:rFonts w:eastAsia="方正仿宋_GBK" w:hint="eastAsia"/>
          <w:sz w:val="28"/>
          <w:szCs w:val="28"/>
        </w:rPr>
        <w:t>的规定执行，</w:t>
      </w:r>
      <w:r w:rsidRPr="00EB6D64">
        <w:rPr>
          <w:rFonts w:eastAsia="方正仿宋_GBK" w:hint="eastAsia"/>
          <w:sz w:val="28"/>
          <w:szCs w:val="28"/>
        </w:rPr>
        <w:lastRenderedPageBreak/>
        <w:t>质量要求和合格级别如下：</w:t>
      </w:r>
    </w:p>
    <w:p w14:paraId="56DE9C5C" w14:textId="77777777" w:rsidR="00E9310B" w:rsidRPr="00EB6D64" w:rsidRDefault="00E9310B" w:rsidP="00E9310B">
      <w:pPr>
        <w:spacing w:line="576" w:lineRule="exact"/>
        <w:ind w:firstLineChars="200" w:firstLine="560"/>
        <w:rPr>
          <w:rFonts w:eastAsia="方正仿宋_GBK"/>
          <w:sz w:val="28"/>
          <w:szCs w:val="28"/>
        </w:rPr>
      </w:pPr>
      <w:r w:rsidRPr="00EB6D64">
        <w:rPr>
          <w:rFonts w:eastAsia="方正仿宋_GBK" w:hint="eastAsia"/>
          <w:sz w:val="28"/>
          <w:szCs w:val="28"/>
        </w:rPr>
        <w:t>a</w:t>
      </w:r>
      <w:r w:rsidRPr="00EB6D64">
        <w:rPr>
          <w:rFonts w:eastAsia="方正仿宋_GBK" w:hint="eastAsia"/>
          <w:sz w:val="28"/>
          <w:szCs w:val="28"/>
        </w:rPr>
        <w:t>）进行全部无损检测的焊接接头，脉冲反射法超声检测技术等级不低于</w:t>
      </w:r>
      <w:r w:rsidRPr="00EB6D64">
        <w:rPr>
          <w:rFonts w:eastAsia="方正仿宋_GBK" w:hint="eastAsia"/>
          <w:sz w:val="28"/>
          <w:szCs w:val="28"/>
        </w:rPr>
        <w:t xml:space="preserve">B </w:t>
      </w:r>
      <w:r w:rsidRPr="00EB6D64">
        <w:rPr>
          <w:rFonts w:eastAsia="方正仿宋_GBK" w:hint="eastAsia"/>
          <w:sz w:val="28"/>
          <w:szCs w:val="28"/>
        </w:rPr>
        <w:t>级，合格级别为Ⅰ级；</w:t>
      </w:r>
    </w:p>
    <w:p w14:paraId="35214DEA" w14:textId="77777777" w:rsidR="00E9310B" w:rsidRPr="00EB6D64" w:rsidRDefault="00E9310B" w:rsidP="00E9310B">
      <w:pPr>
        <w:spacing w:line="576" w:lineRule="exact"/>
        <w:ind w:firstLineChars="200" w:firstLine="560"/>
        <w:rPr>
          <w:rFonts w:eastAsia="方正仿宋_GBK"/>
          <w:sz w:val="28"/>
          <w:szCs w:val="28"/>
        </w:rPr>
      </w:pPr>
      <w:r w:rsidRPr="00EB6D64">
        <w:rPr>
          <w:rFonts w:eastAsia="方正仿宋_GBK" w:hint="eastAsia"/>
          <w:sz w:val="28"/>
          <w:szCs w:val="28"/>
        </w:rPr>
        <w:t>b</w:t>
      </w:r>
      <w:r w:rsidRPr="00EB6D64">
        <w:rPr>
          <w:rFonts w:eastAsia="方正仿宋_GBK" w:hint="eastAsia"/>
          <w:sz w:val="28"/>
          <w:szCs w:val="28"/>
        </w:rPr>
        <w:t>）进行局部或抽样的焊接接头，脉冲反射法超声检测技术等级不低于</w:t>
      </w:r>
      <w:r w:rsidRPr="00EB6D64">
        <w:rPr>
          <w:rFonts w:eastAsia="方正仿宋_GBK" w:hint="eastAsia"/>
          <w:sz w:val="28"/>
          <w:szCs w:val="28"/>
        </w:rPr>
        <w:t>B</w:t>
      </w:r>
      <w:r w:rsidRPr="00EB6D64">
        <w:rPr>
          <w:rFonts w:eastAsia="方正仿宋_GBK" w:hint="eastAsia"/>
          <w:sz w:val="28"/>
          <w:szCs w:val="28"/>
        </w:rPr>
        <w:t>级，合格级别不低于Ⅱ级；</w:t>
      </w:r>
    </w:p>
    <w:p w14:paraId="6DC3B941" w14:textId="5589CD72" w:rsidR="00BB4483" w:rsidRPr="00EB6D64" w:rsidRDefault="00E9310B" w:rsidP="00E9310B">
      <w:pPr>
        <w:spacing w:line="576" w:lineRule="exact"/>
        <w:ind w:firstLineChars="200" w:firstLine="560"/>
        <w:rPr>
          <w:rFonts w:eastAsia="方正仿宋_GBK"/>
          <w:sz w:val="28"/>
          <w:szCs w:val="28"/>
        </w:rPr>
      </w:pPr>
      <w:r w:rsidRPr="00EB6D64">
        <w:rPr>
          <w:rFonts w:eastAsia="方正仿宋_GBK" w:hint="eastAsia"/>
          <w:sz w:val="28"/>
          <w:szCs w:val="28"/>
        </w:rPr>
        <w:t>c</w:t>
      </w:r>
      <w:r w:rsidRPr="00EB6D64">
        <w:rPr>
          <w:rFonts w:eastAsia="方正仿宋_GBK" w:hint="eastAsia"/>
          <w:sz w:val="28"/>
          <w:szCs w:val="28"/>
        </w:rPr>
        <w:t>）采用衍射时差法超声检测的焊接接头，检测技术等级原则上不低于</w:t>
      </w:r>
      <w:r w:rsidRPr="00EB6D64">
        <w:rPr>
          <w:rFonts w:eastAsia="方正仿宋_GBK" w:hint="eastAsia"/>
          <w:sz w:val="28"/>
          <w:szCs w:val="28"/>
        </w:rPr>
        <w:t xml:space="preserve">B </w:t>
      </w:r>
      <w:r w:rsidRPr="00EB6D64">
        <w:rPr>
          <w:rFonts w:eastAsia="方正仿宋_GBK" w:hint="eastAsia"/>
          <w:sz w:val="28"/>
          <w:szCs w:val="28"/>
        </w:rPr>
        <w:t>级，合格级别不低于Ⅱ级</w:t>
      </w:r>
      <w:r w:rsidR="00BB4483" w:rsidRPr="00EB6D64">
        <w:rPr>
          <w:rFonts w:eastAsia="方正仿宋_GBK" w:hint="eastAsia"/>
          <w:sz w:val="28"/>
          <w:szCs w:val="28"/>
        </w:rPr>
        <w:t>。</w:t>
      </w:r>
    </w:p>
    <w:p w14:paraId="6734EAF9" w14:textId="2091082D" w:rsidR="00551276" w:rsidRPr="00EB6D64" w:rsidRDefault="00551276" w:rsidP="00551276">
      <w:pPr>
        <w:pStyle w:val="a1"/>
        <w:spacing w:after="0" w:line="576" w:lineRule="exact"/>
        <w:ind w:firstLineChars="200" w:firstLine="560"/>
        <w:rPr>
          <w:rFonts w:eastAsia="方正仿宋_GBK"/>
          <w:sz w:val="28"/>
          <w:szCs w:val="28"/>
        </w:rPr>
      </w:pPr>
      <w:r w:rsidRPr="00EB6D64">
        <w:rPr>
          <w:rFonts w:eastAsia="方正仿宋_GBK" w:hint="eastAsia"/>
          <w:sz w:val="28"/>
          <w:szCs w:val="28"/>
        </w:rPr>
        <w:t>2.3</w:t>
      </w:r>
      <w:r w:rsidR="00E9310B" w:rsidRPr="00EB6D64">
        <w:rPr>
          <w:rFonts w:eastAsia="方正仿宋_GBK" w:hint="eastAsia"/>
          <w:sz w:val="28"/>
          <w:szCs w:val="28"/>
        </w:rPr>
        <w:t xml:space="preserve"> </w:t>
      </w:r>
      <w:r w:rsidRPr="00EB6D64">
        <w:rPr>
          <w:rFonts w:eastAsia="方正仿宋_GBK" w:hint="eastAsia"/>
          <w:sz w:val="28"/>
          <w:szCs w:val="28"/>
        </w:rPr>
        <w:t>服务期限：</w:t>
      </w:r>
      <w:r w:rsidR="00E9310B" w:rsidRPr="00EB6D64">
        <w:rPr>
          <w:rFonts w:eastAsia="方正仿宋_GBK" w:hint="eastAsia"/>
          <w:sz w:val="28"/>
          <w:szCs w:val="28"/>
        </w:rPr>
        <w:t>自签订合同之日起，至完成云南省页岩气勘探开发有限公司</w:t>
      </w:r>
      <w:r w:rsidR="00E9310B" w:rsidRPr="00EB6D64">
        <w:rPr>
          <w:rFonts w:eastAsia="方正仿宋_GBK" w:hint="eastAsia"/>
          <w:sz w:val="28"/>
          <w:szCs w:val="28"/>
        </w:rPr>
        <w:t>YNH1</w:t>
      </w:r>
      <w:r w:rsidR="00E9310B" w:rsidRPr="00EB6D64">
        <w:rPr>
          <w:rFonts w:eastAsia="方正仿宋_GBK" w:hint="eastAsia"/>
          <w:sz w:val="28"/>
          <w:szCs w:val="28"/>
        </w:rPr>
        <w:t>、</w:t>
      </w:r>
      <w:r w:rsidR="00E9310B" w:rsidRPr="00EB6D64">
        <w:rPr>
          <w:rFonts w:eastAsia="方正仿宋_GBK" w:hint="eastAsia"/>
          <w:sz w:val="28"/>
          <w:szCs w:val="28"/>
        </w:rPr>
        <w:t>YNH2</w:t>
      </w:r>
      <w:r w:rsidR="00E9310B" w:rsidRPr="00EB6D64">
        <w:rPr>
          <w:rFonts w:eastAsia="方正仿宋_GBK" w:hint="eastAsia"/>
          <w:sz w:val="28"/>
          <w:szCs w:val="28"/>
        </w:rPr>
        <w:t>钻井平台两口评价井井口气回收利用项目所有无损检测工作并提交相应竣工材料为止</w:t>
      </w:r>
      <w:r w:rsidRPr="00EB6D64">
        <w:rPr>
          <w:rFonts w:eastAsia="方正仿宋_GBK"/>
          <w:sz w:val="28"/>
          <w:szCs w:val="28"/>
        </w:rPr>
        <w:t>。</w:t>
      </w:r>
    </w:p>
    <w:p w14:paraId="2CED9722" w14:textId="77777777" w:rsidR="007E1E10" w:rsidRPr="00EB6D64" w:rsidRDefault="007E1E10" w:rsidP="007E1E10">
      <w:pPr>
        <w:autoSpaceDN w:val="0"/>
        <w:spacing w:line="576" w:lineRule="exact"/>
        <w:ind w:firstLineChars="200" w:firstLine="560"/>
        <w:rPr>
          <w:rFonts w:eastAsia="方正仿宋_GBK"/>
          <w:bCs/>
          <w:sz w:val="28"/>
          <w:szCs w:val="28"/>
        </w:rPr>
      </w:pPr>
      <w:bookmarkStart w:id="155" w:name="_Toc497134804"/>
      <w:r w:rsidRPr="00EB6D64">
        <w:rPr>
          <w:rFonts w:eastAsia="方正仿宋_GBK" w:hint="eastAsia"/>
          <w:bCs/>
          <w:sz w:val="28"/>
          <w:szCs w:val="28"/>
        </w:rPr>
        <w:t xml:space="preserve">2.4 </w:t>
      </w:r>
      <w:r w:rsidRPr="00EB6D64">
        <w:rPr>
          <w:rFonts w:eastAsia="方正仿宋_GBK" w:hint="eastAsia"/>
          <w:bCs/>
          <w:sz w:val="28"/>
          <w:szCs w:val="28"/>
        </w:rPr>
        <w:t>竣工资料：</w:t>
      </w:r>
    </w:p>
    <w:p w14:paraId="54DCE4B4" w14:textId="58888DAE" w:rsidR="007E1E10" w:rsidRPr="00EB6D64" w:rsidRDefault="007E1E10" w:rsidP="007E1E10">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t>乙方应向甲方提交八套（暂定）合格的竣工资料（含底片）</w:t>
      </w:r>
      <w:r w:rsidR="00637878" w:rsidRPr="00EB6D64">
        <w:rPr>
          <w:rFonts w:eastAsia="方正仿宋_GBK" w:hint="eastAsia"/>
          <w:bCs/>
          <w:sz w:val="28"/>
          <w:szCs w:val="28"/>
        </w:rPr>
        <w:t>纸质材料、两套电子材料</w:t>
      </w:r>
      <w:r w:rsidRPr="00EB6D64">
        <w:rPr>
          <w:rFonts w:eastAsia="方正仿宋_GBK" w:hint="eastAsia"/>
          <w:bCs/>
          <w:sz w:val="28"/>
          <w:szCs w:val="28"/>
        </w:rPr>
        <w:t>，该竣工记录应如实记载竣工工程的确切部位、尺寸以及有关的规范、数据和实施的施工文件，包括但不限于</w:t>
      </w:r>
      <w:r w:rsidR="00E40C46" w:rsidRPr="00EB6D64">
        <w:rPr>
          <w:rFonts w:eastAsia="方正仿宋_GBK" w:hint="eastAsia"/>
          <w:bCs/>
          <w:sz w:val="28"/>
          <w:szCs w:val="28"/>
        </w:rPr>
        <w:t>无损检测方案、</w:t>
      </w:r>
      <w:r w:rsidRPr="00EB6D64">
        <w:rPr>
          <w:rFonts w:eastAsia="方正仿宋_GBK" w:hint="eastAsia"/>
          <w:bCs/>
          <w:sz w:val="28"/>
          <w:szCs w:val="28"/>
        </w:rPr>
        <w:t>无损检测焊口数量、焊口编号、无损检测底片、无损检测时间、无损检测类型、无损检测结论。竣工验收资料至少应包括：</w:t>
      </w:r>
    </w:p>
    <w:p w14:paraId="393EC1AE" w14:textId="77777777" w:rsidR="007E1E10" w:rsidRPr="00EB6D64" w:rsidRDefault="007E1E10" w:rsidP="007E1E10">
      <w:pPr>
        <w:autoSpaceDN w:val="0"/>
        <w:spacing w:line="576" w:lineRule="exact"/>
        <w:ind w:firstLineChars="200" w:firstLine="560"/>
        <w:rPr>
          <w:rFonts w:eastAsia="方正仿宋_GBK"/>
          <w:bCs/>
          <w:sz w:val="28"/>
          <w:szCs w:val="28"/>
        </w:rPr>
      </w:pPr>
      <w:bookmarkStart w:id="156" w:name="_Hlk179733279"/>
      <w:r w:rsidRPr="00EB6D64">
        <w:rPr>
          <w:rFonts w:eastAsia="方正仿宋_GBK" w:hint="eastAsia"/>
          <w:bCs/>
          <w:sz w:val="28"/>
          <w:szCs w:val="28"/>
        </w:rPr>
        <w:t>（</w:t>
      </w:r>
      <w:r w:rsidRPr="00EB6D64">
        <w:rPr>
          <w:rFonts w:eastAsia="方正仿宋_GBK" w:hint="eastAsia"/>
          <w:bCs/>
          <w:sz w:val="28"/>
          <w:szCs w:val="28"/>
        </w:rPr>
        <w:t>1</w:t>
      </w:r>
      <w:r w:rsidRPr="00EB6D64">
        <w:rPr>
          <w:rFonts w:eastAsia="方正仿宋_GBK" w:hint="eastAsia"/>
          <w:bCs/>
          <w:sz w:val="28"/>
          <w:szCs w:val="28"/>
        </w:rPr>
        <w:t>）开工报告</w:t>
      </w:r>
    </w:p>
    <w:p w14:paraId="37990674" w14:textId="76711160" w:rsidR="007E1E10" w:rsidRPr="00EB6D64" w:rsidRDefault="007E1E10" w:rsidP="007E1E10">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t>（</w:t>
      </w:r>
      <w:r w:rsidRPr="00EB6D64">
        <w:rPr>
          <w:rFonts w:eastAsia="方正仿宋_GBK" w:hint="eastAsia"/>
          <w:bCs/>
          <w:sz w:val="28"/>
          <w:szCs w:val="28"/>
        </w:rPr>
        <w:t>2</w:t>
      </w:r>
      <w:r w:rsidRPr="00EB6D64">
        <w:rPr>
          <w:rFonts w:eastAsia="方正仿宋_GBK" w:hint="eastAsia"/>
          <w:bCs/>
          <w:sz w:val="28"/>
          <w:szCs w:val="28"/>
        </w:rPr>
        <w:t>）</w:t>
      </w:r>
      <w:r w:rsidR="00E40C46" w:rsidRPr="00EB6D64">
        <w:rPr>
          <w:rFonts w:eastAsia="方正仿宋_GBK" w:hint="eastAsia"/>
          <w:bCs/>
          <w:sz w:val="28"/>
          <w:szCs w:val="28"/>
        </w:rPr>
        <w:t>无损检测</w:t>
      </w:r>
      <w:r w:rsidRPr="00EB6D64">
        <w:rPr>
          <w:rFonts w:eastAsia="方正仿宋_GBK" w:hint="eastAsia"/>
          <w:bCs/>
          <w:sz w:val="28"/>
          <w:szCs w:val="28"/>
        </w:rPr>
        <w:t>设计</w:t>
      </w:r>
      <w:r w:rsidR="00E40C46" w:rsidRPr="00EB6D64">
        <w:rPr>
          <w:rFonts w:eastAsia="方正仿宋_GBK" w:hint="eastAsia"/>
          <w:bCs/>
          <w:sz w:val="28"/>
          <w:szCs w:val="28"/>
        </w:rPr>
        <w:t>方案及</w:t>
      </w:r>
      <w:r w:rsidRPr="00EB6D64">
        <w:rPr>
          <w:rFonts w:eastAsia="方正仿宋_GBK" w:hint="eastAsia"/>
          <w:bCs/>
          <w:sz w:val="28"/>
          <w:szCs w:val="28"/>
        </w:rPr>
        <w:t>变更资料</w:t>
      </w:r>
    </w:p>
    <w:p w14:paraId="0CE82F55" w14:textId="42F9135F" w:rsidR="007E1E10" w:rsidRPr="00EB6D64" w:rsidRDefault="007E1E10" w:rsidP="007E1E10">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t>（</w:t>
      </w:r>
      <w:r w:rsidR="008F351B" w:rsidRPr="00EB6D64">
        <w:rPr>
          <w:rFonts w:eastAsia="方正仿宋_GBK" w:hint="eastAsia"/>
          <w:bCs/>
          <w:sz w:val="28"/>
          <w:szCs w:val="28"/>
        </w:rPr>
        <w:t>3</w:t>
      </w:r>
      <w:r w:rsidRPr="00EB6D64">
        <w:rPr>
          <w:rFonts w:eastAsia="方正仿宋_GBK" w:hint="eastAsia"/>
          <w:bCs/>
          <w:sz w:val="28"/>
          <w:szCs w:val="28"/>
        </w:rPr>
        <w:t>）材料、构件的出厂和检验资料，设备检验资料</w:t>
      </w:r>
    </w:p>
    <w:p w14:paraId="59485C99" w14:textId="471470E2" w:rsidR="007E1E10" w:rsidRPr="00EB6D64" w:rsidRDefault="007E1E10" w:rsidP="007E1E10">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t>（</w:t>
      </w:r>
      <w:r w:rsidR="008F351B" w:rsidRPr="00EB6D64">
        <w:rPr>
          <w:rFonts w:eastAsia="方正仿宋_GBK" w:hint="eastAsia"/>
          <w:bCs/>
          <w:sz w:val="28"/>
          <w:szCs w:val="28"/>
        </w:rPr>
        <w:t>4</w:t>
      </w:r>
      <w:r w:rsidRPr="00EB6D64">
        <w:rPr>
          <w:rFonts w:eastAsia="方正仿宋_GBK" w:hint="eastAsia"/>
          <w:bCs/>
          <w:sz w:val="28"/>
          <w:szCs w:val="28"/>
        </w:rPr>
        <w:t>）检测成果资料</w:t>
      </w:r>
      <w:r w:rsidR="008F351B" w:rsidRPr="00EB6D64">
        <w:rPr>
          <w:rFonts w:eastAsia="方正仿宋_GBK" w:hint="eastAsia"/>
          <w:bCs/>
          <w:sz w:val="28"/>
          <w:szCs w:val="28"/>
        </w:rPr>
        <w:t>，包括但不限于底片、检测报告等。</w:t>
      </w:r>
    </w:p>
    <w:p w14:paraId="48154388" w14:textId="626AFF10" w:rsidR="007E1E10" w:rsidRPr="00EB6D64" w:rsidRDefault="007E1E10" w:rsidP="007E1E10">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t>（</w:t>
      </w:r>
      <w:r w:rsidR="008F351B" w:rsidRPr="00EB6D64">
        <w:rPr>
          <w:rFonts w:eastAsia="方正仿宋_GBK" w:hint="eastAsia"/>
          <w:bCs/>
          <w:sz w:val="28"/>
          <w:szCs w:val="28"/>
        </w:rPr>
        <w:t>5</w:t>
      </w:r>
      <w:r w:rsidRPr="00EB6D64">
        <w:rPr>
          <w:rFonts w:eastAsia="方正仿宋_GBK" w:hint="eastAsia"/>
          <w:bCs/>
          <w:sz w:val="28"/>
          <w:szCs w:val="28"/>
        </w:rPr>
        <w:t>）工程质量评定资料</w:t>
      </w:r>
    </w:p>
    <w:p w14:paraId="72CC8C19" w14:textId="3AC755E4" w:rsidR="007E1E10" w:rsidRPr="00EB6D64" w:rsidRDefault="007E1E10" w:rsidP="007E1E10">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t>（</w:t>
      </w:r>
      <w:r w:rsidR="008F351B" w:rsidRPr="00EB6D64">
        <w:rPr>
          <w:rFonts w:eastAsia="方正仿宋_GBK" w:hint="eastAsia"/>
          <w:bCs/>
          <w:sz w:val="28"/>
          <w:szCs w:val="28"/>
        </w:rPr>
        <w:t>6</w:t>
      </w:r>
      <w:r w:rsidRPr="00EB6D64">
        <w:rPr>
          <w:rFonts w:eastAsia="方正仿宋_GBK" w:hint="eastAsia"/>
          <w:bCs/>
          <w:sz w:val="28"/>
          <w:szCs w:val="28"/>
        </w:rPr>
        <w:t>）竣工报告</w:t>
      </w:r>
    </w:p>
    <w:p w14:paraId="2C27972A" w14:textId="2D610D79" w:rsidR="007E1E10" w:rsidRPr="00EB6D64" w:rsidRDefault="007E1E10" w:rsidP="007E1E10">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lastRenderedPageBreak/>
        <w:t>（</w:t>
      </w:r>
      <w:r w:rsidR="008F351B" w:rsidRPr="00EB6D64">
        <w:rPr>
          <w:rFonts w:eastAsia="方正仿宋_GBK" w:hint="eastAsia"/>
          <w:bCs/>
          <w:sz w:val="28"/>
          <w:szCs w:val="28"/>
        </w:rPr>
        <w:t>7</w:t>
      </w:r>
      <w:r w:rsidRPr="00EB6D64">
        <w:rPr>
          <w:rFonts w:eastAsia="方正仿宋_GBK" w:hint="eastAsia"/>
          <w:bCs/>
          <w:sz w:val="28"/>
          <w:szCs w:val="28"/>
        </w:rPr>
        <w:t>）其他：如施工中发生工程质量事故应有</w:t>
      </w:r>
      <w:r w:rsidRPr="00EB6D64">
        <w:rPr>
          <w:rFonts w:eastAsia="方正仿宋_GBK" w:hint="eastAsia"/>
          <w:bCs/>
          <w:sz w:val="28"/>
          <w:szCs w:val="28"/>
        </w:rPr>
        <w:t>"</w:t>
      </w:r>
      <w:r w:rsidRPr="00EB6D64">
        <w:rPr>
          <w:rFonts w:eastAsia="方正仿宋_GBK" w:hint="eastAsia"/>
          <w:bCs/>
          <w:sz w:val="28"/>
          <w:szCs w:val="28"/>
        </w:rPr>
        <w:t>质量事故处理报告</w:t>
      </w:r>
      <w:r w:rsidRPr="00EB6D64">
        <w:rPr>
          <w:rFonts w:eastAsia="方正仿宋_GBK" w:hint="eastAsia"/>
          <w:bCs/>
          <w:sz w:val="28"/>
          <w:szCs w:val="28"/>
        </w:rPr>
        <w:t>"</w:t>
      </w:r>
    </w:p>
    <w:p w14:paraId="46FB46D9" w14:textId="063EED08" w:rsidR="007E1E10" w:rsidRPr="00EB6D64" w:rsidRDefault="007E1E10" w:rsidP="007E1E10">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t>（</w:t>
      </w:r>
      <w:r w:rsidR="008F351B" w:rsidRPr="00EB6D64">
        <w:rPr>
          <w:rFonts w:eastAsia="方正仿宋_GBK" w:hint="eastAsia"/>
          <w:bCs/>
          <w:sz w:val="28"/>
          <w:szCs w:val="28"/>
        </w:rPr>
        <w:t>8</w:t>
      </w:r>
      <w:r w:rsidRPr="00EB6D64">
        <w:rPr>
          <w:rFonts w:eastAsia="方正仿宋_GBK" w:hint="eastAsia"/>
          <w:bCs/>
          <w:sz w:val="28"/>
          <w:szCs w:val="28"/>
        </w:rPr>
        <w:t>）施工资料按单位工程进行编辑和立卷</w:t>
      </w:r>
      <w:bookmarkEnd w:id="156"/>
    </w:p>
    <w:p w14:paraId="7A86C5AE" w14:textId="38AB630D" w:rsidR="00003966" w:rsidRPr="00EB6D64" w:rsidRDefault="00003966" w:rsidP="00BB4483">
      <w:pPr>
        <w:autoSpaceDN w:val="0"/>
        <w:spacing w:line="576" w:lineRule="exact"/>
        <w:ind w:firstLineChars="200" w:firstLine="562"/>
        <w:outlineLvl w:val="0"/>
        <w:rPr>
          <w:rFonts w:eastAsia="方正仿宋_GBK"/>
          <w:b/>
          <w:sz w:val="28"/>
          <w:szCs w:val="28"/>
        </w:rPr>
      </w:pPr>
      <w:r w:rsidRPr="00EB6D64">
        <w:rPr>
          <w:rFonts w:eastAsia="方正仿宋_GBK" w:hint="eastAsia"/>
          <w:b/>
          <w:sz w:val="28"/>
          <w:szCs w:val="28"/>
        </w:rPr>
        <w:t xml:space="preserve">3. </w:t>
      </w:r>
      <w:r w:rsidRPr="00EB6D64">
        <w:rPr>
          <w:rFonts w:eastAsia="方正仿宋_GBK" w:hint="eastAsia"/>
          <w:b/>
          <w:sz w:val="28"/>
          <w:szCs w:val="28"/>
        </w:rPr>
        <w:t>工程监理</w:t>
      </w:r>
    </w:p>
    <w:p w14:paraId="1AAE56AC" w14:textId="6AADB76D" w:rsidR="00003966" w:rsidRPr="00EB6D64" w:rsidRDefault="00003966" w:rsidP="00003966">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t xml:space="preserve">3.1 </w:t>
      </w:r>
      <w:r w:rsidRPr="00EB6D64">
        <w:rPr>
          <w:rFonts w:eastAsia="方正仿宋_GBK" w:hint="eastAsia"/>
          <w:bCs/>
          <w:sz w:val="28"/>
          <w:szCs w:val="28"/>
        </w:rPr>
        <w:t>云南省页岩气勘探开发有限公司</w:t>
      </w:r>
      <w:r w:rsidRPr="00EB6D64">
        <w:rPr>
          <w:rFonts w:eastAsia="方正仿宋_GBK" w:hint="eastAsia"/>
          <w:bCs/>
          <w:sz w:val="28"/>
          <w:szCs w:val="28"/>
        </w:rPr>
        <w:t>YNH1</w:t>
      </w:r>
      <w:r w:rsidRPr="00EB6D64">
        <w:rPr>
          <w:rFonts w:eastAsia="方正仿宋_GBK" w:hint="eastAsia"/>
          <w:bCs/>
          <w:sz w:val="28"/>
          <w:szCs w:val="28"/>
        </w:rPr>
        <w:t>、</w:t>
      </w:r>
      <w:r w:rsidRPr="00EB6D64">
        <w:rPr>
          <w:rFonts w:eastAsia="方正仿宋_GBK" w:hint="eastAsia"/>
          <w:bCs/>
          <w:sz w:val="28"/>
          <w:szCs w:val="28"/>
        </w:rPr>
        <w:t>YNH2</w:t>
      </w:r>
      <w:r w:rsidRPr="00EB6D64">
        <w:rPr>
          <w:rFonts w:eastAsia="方正仿宋_GBK" w:hint="eastAsia"/>
          <w:bCs/>
          <w:sz w:val="28"/>
          <w:szCs w:val="28"/>
        </w:rPr>
        <w:t>钻井平台两口评价井井口气回收利用项目由</w:t>
      </w:r>
      <w:r w:rsidRPr="00EB6D64">
        <w:rPr>
          <w:rFonts w:eastAsia="方正仿宋_GBK" w:hint="eastAsia"/>
          <w:bCs/>
          <w:sz w:val="28"/>
          <w:szCs w:val="28"/>
          <w:u w:val="single"/>
        </w:rPr>
        <w:t xml:space="preserve">                 </w:t>
      </w:r>
      <w:r w:rsidRPr="00EB6D64">
        <w:rPr>
          <w:rFonts w:eastAsia="方正仿宋_GBK" w:hint="eastAsia"/>
          <w:bCs/>
          <w:sz w:val="28"/>
          <w:szCs w:val="28"/>
        </w:rPr>
        <w:t>负责监理工作，其监理人员名单及职责另行提供。乙方必须服从监理单位的监理及指令。</w:t>
      </w:r>
    </w:p>
    <w:p w14:paraId="236111D4" w14:textId="528B29E5" w:rsidR="00F75D18" w:rsidRPr="00EB6D64" w:rsidRDefault="00F75D18" w:rsidP="00003966">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t xml:space="preserve">3.2 </w:t>
      </w:r>
      <w:r w:rsidRPr="00EB6D64">
        <w:rPr>
          <w:rFonts w:eastAsia="方正仿宋_GBK" w:hint="eastAsia"/>
          <w:bCs/>
          <w:sz w:val="28"/>
          <w:szCs w:val="28"/>
        </w:rPr>
        <w:t>监理有权审查乙方提出的无损检测方案，并向乙方书面下达指定焊口的无损检测指令。</w:t>
      </w:r>
    </w:p>
    <w:p w14:paraId="3C2FA8D7" w14:textId="3FD315F3" w:rsidR="00F75D18" w:rsidRPr="00EB6D64" w:rsidRDefault="00F75D18" w:rsidP="00003966">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t xml:space="preserve">3.3 </w:t>
      </w:r>
      <w:r w:rsidRPr="00EB6D64">
        <w:rPr>
          <w:rFonts w:eastAsia="方正仿宋_GBK" w:hint="eastAsia"/>
          <w:bCs/>
          <w:sz w:val="28"/>
          <w:szCs w:val="28"/>
        </w:rPr>
        <w:t>监理有权对乙方质量保证体系及其运作进行审查，必要时可对检测工序、质量进行不定期抽查。</w:t>
      </w:r>
    </w:p>
    <w:p w14:paraId="0DC96B1B" w14:textId="315B62EF" w:rsidR="00F75D18" w:rsidRPr="00EB6D64" w:rsidRDefault="00F75D18" w:rsidP="00003966">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t xml:space="preserve">3.4 </w:t>
      </w:r>
      <w:r w:rsidRPr="00EB6D64">
        <w:rPr>
          <w:rFonts w:eastAsia="方正仿宋_GBK" w:hint="eastAsia"/>
          <w:bCs/>
          <w:sz w:val="28"/>
          <w:szCs w:val="28"/>
        </w:rPr>
        <w:t>监理有权对乙方的设备和材料质量进行审查和认定。对工程的形象进度、设计变更和现场不可预见事件进行审查签证，审核并签署乙方无损检测进度款申请材料。</w:t>
      </w:r>
    </w:p>
    <w:p w14:paraId="4860E130" w14:textId="43CDD4CB" w:rsidR="00F75D18" w:rsidRPr="00EB6D64" w:rsidRDefault="00F75D18" w:rsidP="00003966">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t xml:space="preserve">3.5 </w:t>
      </w:r>
      <w:r w:rsidRPr="00EB6D64">
        <w:rPr>
          <w:rFonts w:eastAsia="方正仿宋_GBK" w:hint="eastAsia"/>
          <w:bCs/>
          <w:sz w:val="28"/>
          <w:szCs w:val="28"/>
        </w:rPr>
        <w:t>监理有权对乙方的无损检测方法、程序、手段、人员资质等进行检查监督，并对无损检测结果进行最终确认。</w:t>
      </w:r>
    </w:p>
    <w:p w14:paraId="25CC4128" w14:textId="4A6943BE" w:rsidR="00F75D18" w:rsidRPr="00EB6D64" w:rsidRDefault="00F75D18" w:rsidP="00003966">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t xml:space="preserve">3.6 </w:t>
      </w:r>
      <w:r w:rsidRPr="00EB6D64">
        <w:rPr>
          <w:rFonts w:eastAsia="方正仿宋_GBK" w:hint="eastAsia"/>
          <w:bCs/>
          <w:sz w:val="28"/>
          <w:szCs w:val="28"/>
        </w:rPr>
        <w:t>经甲方同意后，监理有权要求乙方从本工程中撤换不称职的乙方人员，并尽快由工程监理经书</w:t>
      </w:r>
      <w:proofErr w:type="gramStart"/>
      <w:r w:rsidRPr="00EB6D64">
        <w:rPr>
          <w:rFonts w:eastAsia="方正仿宋_GBK" w:hint="eastAsia"/>
          <w:bCs/>
          <w:sz w:val="28"/>
          <w:szCs w:val="28"/>
        </w:rPr>
        <w:t>面批准</w:t>
      </w:r>
      <w:proofErr w:type="gramEnd"/>
      <w:r w:rsidRPr="00EB6D64">
        <w:rPr>
          <w:rFonts w:eastAsia="方正仿宋_GBK" w:hint="eastAsia"/>
          <w:bCs/>
          <w:sz w:val="28"/>
          <w:szCs w:val="28"/>
        </w:rPr>
        <w:t>的称职人员进行替代。</w:t>
      </w:r>
    </w:p>
    <w:p w14:paraId="7753F0AA" w14:textId="64C16D7C" w:rsidR="00003966" w:rsidRPr="00EB6D64" w:rsidRDefault="00003966" w:rsidP="00003966">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t>3.</w:t>
      </w:r>
      <w:r w:rsidR="00F75D18" w:rsidRPr="00EB6D64">
        <w:rPr>
          <w:rFonts w:eastAsia="方正仿宋_GBK" w:hint="eastAsia"/>
          <w:bCs/>
          <w:sz w:val="28"/>
          <w:szCs w:val="28"/>
        </w:rPr>
        <w:t>7</w:t>
      </w:r>
      <w:r w:rsidRPr="00EB6D64">
        <w:rPr>
          <w:rFonts w:eastAsia="方正仿宋_GBK" w:hint="eastAsia"/>
          <w:bCs/>
          <w:sz w:val="28"/>
          <w:szCs w:val="28"/>
        </w:rPr>
        <w:t xml:space="preserve"> </w:t>
      </w:r>
      <w:r w:rsidRPr="00EB6D64">
        <w:rPr>
          <w:rFonts w:eastAsia="方正仿宋_GBK" w:hint="eastAsia"/>
          <w:bCs/>
          <w:sz w:val="28"/>
          <w:szCs w:val="28"/>
        </w:rPr>
        <w:t>乙方接到本工程监理下达的书面检测指令后，立即组织检测，并在检测完成后</w:t>
      </w:r>
      <w:r w:rsidRPr="00EB6D64">
        <w:rPr>
          <w:rFonts w:eastAsia="方正仿宋_GBK" w:hint="eastAsia"/>
          <w:bCs/>
          <w:sz w:val="28"/>
          <w:szCs w:val="28"/>
        </w:rPr>
        <w:t>6</w:t>
      </w:r>
      <w:r w:rsidRPr="00EB6D64">
        <w:rPr>
          <w:rFonts w:eastAsia="方正仿宋_GBK" w:hint="eastAsia"/>
          <w:bCs/>
          <w:sz w:val="28"/>
          <w:szCs w:val="28"/>
        </w:rPr>
        <w:t>小时内向监理反馈正式书面检测信息。</w:t>
      </w:r>
    </w:p>
    <w:p w14:paraId="273BDD90" w14:textId="48348137" w:rsidR="00003966" w:rsidRPr="00EB6D64" w:rsidRDefault="00003966" w:rsidP="00003966">
      <w:pPr>
        <w:autoSpaceDN w:val="0"/>
        <w:spacing w:line="576" w:lineRule="exact"/>
        <w:ind w:firstLineChars="200" w:firstLine="560"/>
        <w:rPr>
          <w:rFonts w:eastAsia="方正仿宋_GBK"/>
          <w:bCs/>
          <w:sz w:val="28"/>
          <w:szCs w:val="28"/>
        </w:rPr>
      </w:pPr>
      <w:r w:rsidRPr="00EB6D64">
        <w:rPr>
          <w:rFonts w:eastAsia="方正仿宋_GBK" w:hint="eastAsia"/>
          <w:bCs/>
          <w:sz w:val="28"/>
          <w:szCs w:val="28"/>
        </w:rPr>
        <w:t>3.</w:t>
      </w:r>
      <w:r w:rsidR="00F75D18" w:rsidRPr="00EB6D64">
        <w:rPr>
          <w:rFonts w:eastAsia="方正仿宋_GBK" w:hint="eastAsia"/>
          <w:bCs/>
          <w:sz w:val="28"/>
          <w:szCs w:val="28"/>
        </w:rPr>
        <w:t>8</w:t>
      </w:r>
      <w:r w:rsidRPr="00EB6D64">
        <w:rPr>
          <w:rFonts w:eastAsia="方正仿宋_GBK" w:hint="eastAsia"/>
          <w:bCs/>
          <w:sz w:val="28"/>
          <w:szCs w:val="28"/>
        </w:rPr>
        <w:t xml:space="preserve"> </w:t>
      </w:r>
      <w:r w:rsidRPr="00EB6D64">
        <w:rPr>
          <w:rFonts w:eastAsia="方正仿宋_GBK" w:hint="eastAsia"/>
          <w:bCs/>
          <w:sz w:val="28"/>
          <w:szCs w:val="28"/>
        </w:rPr>
        <w:t>乙方应在相应焊口完成拍片后，先自行开展无损检测底片检查工作，对无损检测结果进行确认。同时，乙方应在相应焊口完成无损检测后</w:t>
      </w:r>
      <w:r w:rsidRPr="00EB6D64">
        <w:rPr>
          <w:rFonts w:eastAsia="方正仿宋_GBK" w:hint="eastAsia"/>
          <w:bCs/>
          <w:sz w:val="28"/>
          <w:szCs w:val="28"/>
        </w:rPr>
        <w:t>6</w:t>
      </w:r>
      <w:r w:rsidRPr="00EB6D64">
        <w:rPr>
          <w:rFonts w:eastAsia="方正仿宋_GBK" w:hint="eastAsia"/>
          <w:bCs/>
          <w:sz w:val="28"/>
          <w:szCs w:val="28"/>
        </w:rPr>
        <w:t>小时内将无损检测底片送至监理单位进行无损检测底片检查并对无损检</w:t>
      </w:r>
      <w:r w:rsidRPr="00EB6D64">
        <w:rPr>
          <w:rFonts w:eastAsia="方正仿宋_GBK" w:hint="eastAsia"/>
          <w:bCs/>
          <w:sz w:val="28"/>
          <w:szCs w:val="28"/>
        </w:rPr>
        <w:lastRenderedPageBreak/>
        <w:t>测结果进行复核，并由监理单位向乙方出具复核意见。</w:t>
      </w:r>
      <w:proofErr w:type="gramStart"/>
      <w:r w:rsidRPr="00EB6D64">
        <w:rPr>
          <w:rFonts w:eastAsia="方正仿宋_GBK" w:hint="eastAsia"/>
          <w:bCs/>
          <w:sz w:val="28"/>
          <w:szCs w:val="28"/>
        </w:rPr>
        <w:t>若相应</w:t>
      </w:r>
      <w:proofErr w:type="gramEnd"/>
      <w:r w:rsidRPr="00EB6D64">
        <w:rPr>
          <w:rFonts w:eastAsia="方正仿宋_GBK" w:hint="eastAsia"/>
          <w:bCs/>
          <w:sz w:val="28"/>
          <w:szCs w:val="28"/>
        </w:rPr>
        <w:t>焊口无损检测</w:t>
      </w:r>
      <w:r w:rsidR="008F351B" w:rsidRPr="00EB6D64">
        <w:rPr>
          <w:rFonts w:eastAsia="方正仿宋_GBK" w:hint="eastAsia"/>
          <w:bCs/>
          <w:sz w:val="28"/>
          <w:szCs w:val="28"/>
        </w:rPr>
        <w:t>底片</w:t>
      </w:r>
      <w:r w:rsidRPr="00EB6D64">
        <w:rPr>
          <w:rFonts w:eastAsia="方正仿宋_GBK" w:hint="eastAsia"/>
          <w:bCs/>
          <w:sz w:val="28"/>
          <w:szCs w:val="28"/>
        </w:rPr>
        <w:t>质量不满足要求，则乙方除应按照监理单位要求进行整改外，还应按照合同约定要求乙方支付相应违约赔偿。</w:t>
      </w:r>
    </w:p>
    <w:p w14:paraId="08A6DEE3" w14:textId="4659F219" w:rsidR="00BB4483" w:rsidRPr="00EB6D64" w:rsidRDefault="008F351B" w:rsidP="00BB4483">
      <w:pPr>
        <w:autoSpaceDN w:val="0"/>
        <w:spacing w:line="576" w:lineRule="exact"/>
        <w:ind w:firstLineChars="200" w:firstLine="562"/>
        <w:outlineLvl w:val="0"/>
        <w:rPr>
          <w:rFonts w:eastAsia="方正仿宋_GBK"/>
          <w:b/>
          <w:sz w:val="28"/>
          <w:szCs w:val="28"/>
        </w:rPr>
      </w:pPr>
      <w:r w:rsidRPr="00EB6D64">
        <w:rPr>
          <w:rFonts w:eastAsia="方正仿宋_GBK" w:hint="eastAsia"/>
          <w:b/>
          <w:sz w:val="28"/>
          <w:szCs w:val="28"/>
        </w:rPr>
        <w:t>4</w:t>
      </w:r>
      <w:r w:rsidR="00BB4483" w:rsidRPr="00EB6D64">
        <w:rPr>
          <w:rFonts w:eastAsia="方正仿宋_GBK"/>
          <w:b/>
          <w:sz w:val="28"/>
          <w:szCs w:val="28"/>
        </w:rPr>
        <w:t xml:space="preserve">. </w:t>
      </w:r>
      <w:r w:rsidR="00BB4483" w:rsidRPr="00EB6D64">
        <w:rPr>
          <w:rFonts w:eastAsia="方正仿宋_GBK" w:hint="eastAsia"/>
          <w:b/>
          <w:sz w:val="28"/>
          <w:szCs w:val="28"/>
        </w:rPr>
        <w:t>权利与义务</w:t>
      </w:r>
      <w:bookmarkEnd w:id="155"/>
    </w:p>
    <w:p w14:paraId="04C17014" w14:textId="1B830D37"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 xml:space="preserve">.1 </w:t>
      </w:r>
      <w:r w:rsidR="00BB4483" w:rsidRPr="00EB6D64">
        <w:rPr>
          <w:rFonts w:eastAsia="方正仿宋_GBK" w:hint="eastAsia"/>
          <w:sz w:val="28"/>
          <w:szCs w:val="28"/>
        </w:rPr>
        <w:t>甲方的权利</w:t>
      </w:r>
    </w:p>
    <w:p w14:paraId="18C3DB54" w14:textId="1E45766A" w:rsidR="00F75D18"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 xml:space="preserve">.1.1 </w:t>
      </w:r>
      <w:r w:rsidR="00F75D18" w:rsidRPr="00EB6D64">
        <w:rPr>
          <w:rFonts w:eastAsia="方正仿宋_GBK"/>
          <w:bCs/>
          <w:sz w:val="28"/>
          <w:szCs w:val="28"/>
        </w:rPr>
        <w:t>甲方有权随时对乙方配备的设备、仪器进行抽查，凡不符合本合同</w:t>
      </w:r>
      <w:r w:rsidR="00FC6831" w:rsidRPr="00EB6D64">
        <w:rPr>
          <w:rFonts w:eastAsia="方正仿宋_GBK" w:hint="eastAsia"/>
          <w:bCs/>
          <w:sz w:val="28"/>
          <w:szCs w:val="28"/>
        </w:rPr>
        <w:t>或工程项目无损检测</w:t>
      </w:r>
      <w:r w:rsidR="00F75D18" w:rsidRPr="00EB6D64">
        <w:rPr>
          <w:rFonts w:eastAsia="方正仿宋_GBK"/>
          <w:bCs/>
          <w:sz w:val="28"/>
          <w:szCs w:val="28"/>
        </w:rPr>
        <w:t>要求的，甲方有权责令乙方整改或更换，如因此造成工期延误或技术服务停</w:t>
      </w:r>
      <w:r w:rsidR="00F75D18" w:rsidRPr="00EB6D64">
        <w:rPr>
          <w:rFonts w:eastAsia="方正仿宋_GBK" w:hint="eastAsia"/>
          <w:bCs/>
          <w:sz w:val="28"/>
          <w:szCs w:val="28"/>
        </w:rPr>
        <w:t>滞</w:t>
      </w:r>
      <w:r w:rsidR="00F75D18" w:rsidRPr="00EB6D64">
        <w:rPr>
          <w:rFonts w:eastAsia="方正仿宋_GBK"/>
          <w:bCs/>
          <w:sz w:val="28"/>
          <w:szCs w:val="28"/>
        </w:rPr>
        <w:t>等，甲方有权按照本合同</w:t>
      </w:r>
      <w:r w:rsidR="00FC6831" w:rsidRPr="00EB6D64">
        <w:rPr>
          <w:rFonts w:eastAsia="方正仿宋_GBK" w:hint="eastAsia"/>
          <w:bCs/>
          <w:sz w:val="28"/>
          <w:szCs w:val="28"/>
        </w:rPr>
        <w:t>约定要求乙方支付相应违约赔偿</w:t>
      </w:r>
      <w:r w:rsidR="00F75D18" w:rsidRPr="00EB6D64">
        <w:rPr>
          <w:rFonts w:eastAsia="方正仿宋_GBK"/>
          <w:bCs/>
          <w:sz w:val="28"/>
          <w:szCs w:val="28"/>
        </w:rPr>
        <w:t>。</w:t>
      </w:r>
    </w:p>
    <w:p w14:paraId="0CF04596" w14:textId="4CEC7318" w:rsidR="00FC6831"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FC6831" w:rsidRPr="00EB6D64">
        <w:rPr>
          <w:rFonts w:eastAsia="方正仿宋_GBK" w:hint="eastAsia"/>
          <w:sz w:val="28"/>
          <w:szCs w:val="28"/>
        </w:rPr>
        <w:t xml:space="preserve">.1.2 </w:t>
      </w:r>
      <w:r w:rsidR="00FC6831" w:rsidRPr="00EB6D64">
        <w:rPr>
          <w:rFonts w:eastAsia="方正仿宋_GBK"/>
          <w:bCs/>
          <w:sz w:val="28"/>
          <w:szCs w:val="28"/>
        </w:rPr>
        <w:t>乙方设备、仪器维修或更换造成工期延误或技术服务</w:t>
      </w:r>
      <w:r w:rsidR="00FC6831" w:rsidRPr="00EB6D64">
        <w:rPr>
          <w:rFonts w:eastAsia="方正仿宋_GBK" w:hint="eastAsia"/>
          <w:bCs/>
          <w:sz w:val="28"/>
          <w:szCs w:val="28"/>
        </w:rPr>
        <w:t>停滞</w:t>
      </w:r>
      <w:r w:rsidR="00FC6831" w:rsidRPr="00EB6D64">
        <w:rPr>
          <w:rFonts w:eastAsia="方正仿宋_GBK"/>
          <w:bCs/>
          <w:sz w:val="28"/>
          <w:szCs w:val="28"/>
        </w:rPr>
        <w:t>等，甲方有权按照本合同</w:t>
      </w:r>
      <w:r w:rsidR="00FC6831" w:rsidRPr="00EB6D64">
        <w:rPr>
          <w:rFonts w:eastAsia="方正仿宋_GBK" w:hint="eastAsia"/>
          <w:bCs/>
          <w:sz w:val="28"/>
          <w:szCs w:val="28"/>
        </w:rPr>
        <w:t>约定要求乙方支付相应违约赔偿</w:t>
      </w:r>
      <w:r w:rsidR="00FC6831" w:rsidRPr="00EB6D64">
        <w:rPr>
          <w:rFonts w:eastAsia="方正仿宋_GBK"/>
          <w:bCs/>
          <w:sz w:val="28"/>
          <w:szCs w:val="28"/>
        </w:rPr>
        <w:t>。</w:t>
      </w:r>
    </w:p>
    <w:p w14:paraId="2A0E9998" w14:textId="23980001" w:rsidR="00FC6831" w:rsidRPr="00EB6D64" w:rsidRDefault="008F351B" w:rsidP="00BB4483">
      <w:pPr>
        <w:spacing w:line="576" w:lineRule="exact"/>
        <w:ind w:firstLineChars="200" w:firstLine="560"/>
        <w:rPr>
          <w:rFonts w:eastAsia="方正仿宋_GBK"/>
          <w:sz w:val="28"/>
          <w:szCs w:val="28"/>
        </w:rPr>
      </w:pPr>
      <w:r w:rsidRPr="00EB6D64">
        <w:rPr>
          <w:rFonts w:eastAsia="方正仿宋_GBK" w:hint="eastAsia"/>
          <w:bCs/>
          <w:sz w:val="28"/>
          <w:szCs w:val="28"/>
        </w:rPr>
        <w:t>4</w:t>
      </w:r>
      <w:r w:rsidR="00FC6831" w:rsidRPr="00EB6D64">
        <w:rPr>
          <w:rFonts w:eastAsia="方正仿宋_GBK" w:hint="eastAsia"/>
          <w:bCs/>
          <w:sz w:val="28"/>
          <w:szCs w:val="28"/>
        </w:rPr>
        <w:t xml:space="preserve">.1.3 </w:t>
      </w:r>
      <w:r w:rsidR="00FC6831" w:rsidRPr="00EB6D64">
        <w:rPr>
          <w:rFonts w:eastAsia="方正仿宋_GBK"/>
          <w:bCs/>
          <w:sz w:val="28"/>
          <w:szCs w:val="28"/>
        </w:rPr>
        <w:t>甲方有权要求乙方更换或清退不具备上岗资格或不胜任本合同项下技术服务的乙方人员。如因乙方人员的更换或清退造成工期延误或服务停</w:t>
      </w:r>
      <w:r w:rsidR="00FC6831" w:rsidRPr="00EB6D64">
        <w:rPr>
          <w:rFonts w:eastAsia="方正仿宋_GBK" w:hint="eastAsia"/>
          <w:bCs/>
          <w:sz w:val="28"/>
          <w:szCs w:val="28"/>
        </w:rPr>
        <w:t>滞</w:t>
      </w:r>
      <w:r w:rsidR="00FC6831" w:rsidRPr="00EB6D64">
        <w:rPr>
          <w:rFonts w:eastAsia="方正仿宋_GBK"/>
          <w:bCs/>
          <w:sz w:val="28"/>
          <w:szCs w:val="28"/>
        </w:rPr>
        <w:t>等，甲方有权按照本合同</w:t>
      </w:r>
      <w:r w:rsidR="00FC6831" w:rsidRPr="00EB6D64">
        <w:rPr>
          <w:rFonts w:eastAsia="方正仿宋_GBK" w:hint="eastAsia"/>
          <w:bCs/>
          <w:sz w:val="28"/>
          <w:szCs w:val="28"/>
        </w:rPr>
        <w:t>约定要求乙方支付相应违约赔偿</w:t>
      </w:r>
      <w:r w:rsidR="00FC6831" w:rsidRPr="00EB6D64">
        <w:rPr>
          <w:rFonts w:eastAsia="方正仿宋_GBK"/>
          <w:bCs/>
          <w:sz w:val="28"/>
          <w:szCs w:val="28"/>
        </w:rPr>
        <w:t>。</w:t>
      </w:r>
    </w:p>
    <w:p w14:paraId="6E532109" w14:textId="03EF818E" w:rsidR="00FC6831" w:rsidRPr="00EB6D64" w:rsidRDefault="008F351B" w:rsidP="00FC6831">
      <w:pPr>
        <w:spacing w:line="576" w:lineRule="exact"/>
        <w:ind w:firstLineChars="200" w:firstLine="560"/>
        <w:rPr>
          <w:rFonts w:eastAsia="方正仿宋_GBK"/>
          <w:bCs/>
          <w:sz w:val="28"/>
          <w:szCs w:val="28"/>
        </w:rPr>
      </w:pPr>
      <w:r w:rsidRPr="00EB6D64">
        <w:rPr>
          <w:rFonts w:eastAsia="方正仿宋_GBK" w:hint="eastAsia"/>
          <w:bCs/>
          <w:sz w:val="28"/>
          <w:szCs w:val="28"/>
        </w:rPr>
        <w:t>4</w:t>
      </w:r>
      <w:r w:rsidR="00FC6831" w:rsidRPr="00EB6D64">
        <w:rPr>
          <w:rFonts w:eastAsia="方正仿宋_GBK" w:hint="eastAsia"/>
          <w:bCs/>
          <w:sz w:val="28"/>
          <w:szCs w:val="28"/>
        </w:rPr>
        <w:t xml:space="preserve">.1.4 </w:t>
      </w:r>
      <w:r w:rsidR="00FC6831" w:rsidRPr="00EB6D64">
        <w:rPr>
          <w:rFonts w:eastAsia="方正仿宋_GBK"/>
          <w:bCs/>
          <w:sz w:val="28"/>
          <w:szCs w:val="28"/>
        </w:rPr>
        <w:t>甲方有权随时对乙方各项</w:t>
      </w:r>
      <w:r w:rsidR="00FC6831" w:rsidRPr="00EB6D64">
        <w:rPr>
          <w:rFonts w:eastAsia="方正仿宋_GBK" w:hint="eastAsia"/>
          <w:bCs/>
          <w:sz w:val="28"/>
          <w:szCs w:val="28"/>
        </w:rPr>
        <w:t>无损检测</w:t>
      </w:r>
      <w:r w:rsidR="00FC6831" w:rsidRPr="00EB6D64">
        <w:rPr>
          <w:rFonts w:eastAsia="方正仿宋_GBK"/>
          <w:bCs/>
          <w:sz w:val="28"/>
          <w:szCs w:val="28"/>
        </w:rPr>
        <w:t>资料进行检查，要求乙方及时准确提供阶段性</w:t>
      </w:r>
      <w:r w:rsidR="00FC6831" w:rsidRPr="00EB6D64">
        <w:rPr>
          <w:rFonts w:eastAsia="方正仿宋_GBK" w:hint="eastAsia"/>
          <w:bCs/>
          <w:sz w:val="28"/>
          <w:szCs w:val="28"/>
        </w:rPr>
        <w:t>无损检测</w:t>
      </w:r>
      <w:r w:rsidR="00FC6831" w:rsidRPr="00EB6D64">
        <w:rPr>
          <w:rFonts w:eastAsia="方正仿宋_GBK"/>
          <w:bCs/>
          <w:sz w:val="28"/>
          <w:szCs w:val="28"/>
        </w:rPr>
        <w:t>资料，</w:t>
      </w:r>
      <w:r w:rsidR="00FC6831" w:rsidRPr="00EB6D64">
        <w:rPr>
          <w:rFonts w:eastAsia="方正仿宋_GBK" w:hint="eastAsia"/>
          <w:bCs/>
          <w:sz w:val="28"/>
          <w:szCs w:val="28"/>
        </w:rPr>
        <w:t>无损检测进度应保证与相应焊接进度匹配</w:t>
      </w:r>
      <w:r w:rsidR="00FC6831" w:rsidRPr="00EB6D64">
        <w:rPr>
          <w:rFonts w:eastAsia="方正仿宋_GBK"/>
          <w:bCs/>
          <w:sz w:val="28"/>
          <w:szCs w:val="28"/>
        </w:rPr>
        <w:t>。</w:t>
      </w:r>
    </w:p>
    <w:p w14:paraId="771D8907" w14:textId="284942A0" w:rsidR="00FC6831" w:rsidRPr="00EB6D64" w:rsidRDefault="008F351B" w:rsidP="00BB4483">
      <w:pPr>
        <w:spacing w:line="576" w:lineRule="exact"/>
        <w:ind w:firstLineChars="200" w:firstLine="560"/>
        <w:rPr>
          <w:rFonts w:eastAsia="方正仿宋_GBK"/>
          <w:sz w:val="28"/>
          <w:szCs w:val="28"/>
        </w:rPr>
      </w:pPr>
      <w:r w:rsidRPr="00EB6D64">
        <w:rPr>
          <w:rFonts w:eastAsia="方正仿宋_GBK" w:hint="eastAsia"/>
          <w:bCs/>
          <w:sz w:val="28"/>
          <w:szCs w:val="28"/>
        </w:rPr>
        <w:t>4</w:t>
      </w:r>
      <w:r w:rsidR="00FC6831" w:rsidRPr="00EB6D64">
        <w:rPr>
          <w:rFonts w:eastAsia="方正仿宋_GBK" w:hint="eastAsia"/>
          <w:bCs/>
          <w:sz w:val="28"/>
          <w:szCs w:val="28"/>
        </w:rPr>
        <w:t xml:space="preserve">.1.5 </w:t>
      </w:r>
      <w:r w:rsidR="00FC6831" w:rsidRPr="00EB6D64">
        <w:rPr>
          <w:rFonts w:eastAsia="方正仿宋_GBK"/>
          <w:bCs/>
          <w:sz w:val="28"/>
          <w:szCs w:val="28"/>
        </w:rPr>
        <w:t>甲方对资料进行验收和审核</w:t>
      </w:r>
      <w:r w:rsidR="00FC6831" w:rsidRPr="00EB6D64">
        <w:rPr>
          <w:rFonts w:eastAsia="方正仿宋_GBK" w:hint="eastAsia"/>
          <w:bCs/>
          <w:sz w:val="28"/>
          <w:szCs w:val="28"/>
        </w:rPr>
        <w:t>时</w:t>
      </w:r>
      <w:r w:rsidR="00FC6831" w:rsidRPr="00EB6D64">
        <w:rPr>
          <w:rFonts w:eastAsia="方正仿宋_GBK"/>
          <w:bCs/>
          <w:sz w:val="28"/>
          <w:szCs w:val="28"/>
        </w:rPr>
        <w:t>，对于不合格资料</w:t>
      </w:r>
      <w:r w:rsidR="00FC6831" w:rsidRPr="00EB6D64">
        <w:rPr>
          <w:rFonts w:eastAsia="方正仿宋_GBK" w:hint="eastAsia"/>
          <w:bCs/>
          <w:sz w:val="28"/>
          <w:szCs w:val="28"/>
        </w:rPr>
        <w:t>或无损检测结果</w:t>
      </w:r>
      <w:r w:rsidR="00FC6831" w:rsidRPr="00EB6D64">
        <w:rPr>
          <w:rFonts w:eastAsia="方正仿宋_GBK"/>
          <w:bCs/>
          <w:sz w:val="28"/>
          <w:szCs w:val="28"/>
        </w:rPr>
        <w:t>，甲方有权责令乙方在规定时间内整改。</w:t>
      </w:r>
    </w:p>
    <w:p w14:paraId="0BF558EE" w14:textId="637C95E7"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FC6831" w:rsidRPr="00EB6D64">
        <w:rPr>
          <w:rFonts w:eastAsia="方正仿宋_GBK" w:hint="eastAsia"/>
          <w:sz w:val="28"/>
          <w:szCs w:val="28"/>
        </w:rPr>
        <w:t xml:space="preserve">.1.6 </w:t>
      </w:r>
      <w:r w:rsidR="00BB4483" w:rsidRPr="00EB6D64">
        <w:rPr>
          <w:rFonts w:eastAsia="方正仿宋_GBK" w:hint="eastAsia"/>
          <w:sz w:val="28"/>
          <w:szCs w:val="28"/>
        </w:rPr>
        <w:t>甲方有权</w:t>
      </w:r>
      <w:r w:rsidR="00F75D18" w:rsidRPr="00EB6D64">
        <w:rPr>
          <w:rFonts w:eastAsia="方正仿宋_GBK" w:hint="eastAsia"/>
          <w:sz w:val="28"/>
          <w:szCs w:val="28"/>
        </w:rPr>
        <w:t>对无损检测设计方案、标准、检测工艺等进行审查、调整，并结合实际情况对无损检测设计方案变更进行审批</w:t>
      </w:r>
      <w:r w:rsidR="00BB4483" w:rsidRPr="00EB6D64">
        <w:rPr>
          <w:rFonts w:eastAsia="方正仿宋_GBK" w:hint="eastAsia"/>
          <w:sz w:val="28"/>
          <w:szCs w:val="28"/>
        </w:rPr>
        <w:t>。</w:t>
      </w:r>
    </w:p>
    <w:p w14:paraId="61A98EBF" w14:textId="30E70AF3"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1.</w:t>
      </w:r>
      <w:r w:rsidR="00FC6831" w:rsidRPr="00EB6D64">
        <w:rPr>
          <w:rFonts w:eastAsia="方正仿宋_GBK" w:hint="eastAsia"/>
          <w:sz w:val="28"/>
          <w:szCs w:val="28"/>
        </w:rPr>
        <w:t>7</w:t>
      </w:r>
      <w:r w:rsidR="00BB4483" w:rsidRPr="00EB6D64">
        <w:rPr>
          <w:rFonts w:eastAsia="方正仿宋_GBK"/>
          <w:sz w:val="28"/>
          <w:szCs w:val="28"/>
        </w:rPr>
        <w:t xml:space="preserve"> </w:t>
      </w:r>
      <w:r w:rsidR="00BB4483" w:rsidRPr="00EB6D64">
        <w:rPr>
          <w:rFonts w:eastAsia="方正仿宋_GBK" w:hint="eastAsia"/>
          <w:sz w:val="28"/>
          <w:szCs w:val="28"/>
        </w:rPr>
        <w:t>当甲方认定</w:t>
      </w:r>
      <w:r w:rsidR="00FC6831" w:rsidRPr="00EB6D64">
        <w:rPr>
          <w:rFonts w:eastAsia="方正仿宋_GBK" w:hint="eastAsia"/>
          <w:sz w:val="28"/>
          <w:szCs w:val="28"/>
        </w:rPr>
        <w:t>乙方相应技术服务人员</w:t>
      </w:r>
      <w:r w:rsidR="00BB4483" w:rsidRPr="00EB6D64">
        <w:rPr>
          <w:rFonts w:eastAsia="方正仿宋_GBK" w:hint="eastAsia"/>
          <w:sz w:val="28"/>
          <w:szCs w:val="28"/>
        </w:rPr>
        <w:t>不按服务合同履行其职责，</w:t>
      </w:r>
      <w:r w:rsidR="00BB4483" w:rsidRPr="00EB6D64">
        <w:rPr>
          <w:rFonts w:eastAsia="方正仿宋_GBK" w:hint="eastAsia"/>
          <w:sz w:val="28"/>
          <w:szCs w:val="28"/>
        </w:rPr>
        <w:lastRenderedPageBreak/>
        <w:t>或与第三人串通给甲方造成经济损失的，甲方有权要求更换审核服务专业人员或单方解除合同，并要求乙方承担相应的赔偿责任。</w:t>
      </w:r>
    </w:p>
    <w:p w14:paraId="40D6287A" w14:textId="38A44C69"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 xml:space="preserve">.2 </w:t>
      </w:r>
      <w:r w:rsidR="00BB4483" w:rsidRPr="00EB6D64">
        <w:rPr>
          <w:rFonts w:eastAsia="方正仿宋_GBK" w:hint="eastAsia"/>
          <w:sz w:val="28"/>
          <w:szCs w:val="28"/>
        </w:rPr>
        <w:t>甲方的义务：</w:t>
      </w:r>
    </w:p>
    <w:p w14:paraId="72DBAA28" w14:textId="28D4A47E"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 xml:space="preserve">.2.1 </w:t>
      </w:r>
      <w:r w:rsidR="00BB4483" w:rsidRPr="00EB6D64">
        <w:rPr>
          <w:rFonts w:eastAsia="方正仿宋_GBK" w:hint="eastAsia"/>
          <w:sz w:val="28"/>
          <w:szCs w:val="28"/>
        </w:rPr>
        <w:t>提供技术资料及工作条件。</w:t>
      </w:r>
    </w:p>
    <w:p w14:paraId="701BB890" w14:textId="10540FCB"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 xml:space="preserve">.2.2 </w:t>
      </w:r>
      <w:r w:rsidR="00BB4483" w:rsidRPr="00EB6D64">
        <w:rPr>
          <w:rFonts w:eastAsia="方正仿宋_GBK" w:hint="eastAsia"/>
          <w:sz w:val="28"/>
          <w:szCs w:val="28"/>
        </w:rPr>
        <w:t>在合同签订后提供项目相关资料。</w:t>
      </w:r>
    </w:p>
    <w:p w14:paraId="72846C36" w14:textId="72301498"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 xml:space="preserve">.2.3 </w:t>
      </w:r>
      <w:r w:rsidR="00BB4483" w:rsidRPr="00EB6D64">
        <w:rPr>
          <w:rFonts w:eastAsia="方正仿宋_GBK" w:hint="eastAsia"/>
          <w:sz w:val="28"/>
          <w:szCs w:val="28"/>
        </w:rPr>
        <w:t>对资料的真实性负责，对项目开展提供必要的配合。</w:t>
      </w:r>
    </w:p>
    <w:p w14:paraId="5D385637" w14:textId="570388B5"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 xml:space="preserve">.2.4 </w:t>
      </w:r>
      <w:r w:rsidR="00BB4483" w:rsidRPr="00EB6D64">
        <w:rPr>
          <w:rFonts w:eastAsia="方正仿宋_GBK" w:hint="eastAsia"/>
          <w:sz w:val="28"/>
          <w:szCs w:val="28"/>
        </w:rPr>
        <w:t>协助乙方</w:t>
      </w:r>
      <w:r w:rsidR="00FC6831" w:rsidRPr="00EB6D64">
        <w:rPr>
          <w:rFonts w:eastAsia="方正仿宋_GBK" w:hint="eastAsia"/>
          <w:sz w:val="28"/>
          <w:szCs w:val="28"/>
        </w:rPr>
        <w:t>协调参建单位工作时序</w:t>
      </w:r>
      <w:r w:rsidR="00BB4483" w:rsidRPr="00EB6D64">
        <w:rPr>
          <w:rFonts w:eastAsia="方正仿宋_GBK" w:hint="eastAsia"/>
          <w:sz w:val="28"/>
          <w:szCs w:val="28"/>
        </w:rPr>
        <w:t>，提供合同规定的工作条件。</w:t>
      </w:r>
    </w:p>
    <w:p w14:paraId="55506CE5" w14:textId="5ACE22CF"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 xml:space="preserve">2.5 </w:t>
      </w:r>
      <w:r w:rsidR="00BB4483" w:rsidRPr="00EB6D64">
        <w:rPr>
          <w:rFonts w:eastAsia="方正仿宋_GBK" w:hint="eastAsia"/>
          <w:sz w:val="28"/>
          <w:szCs w:val="28"/>
        </w:rPr>
        <w:t>按合同约定支付相关费用。</w:t>
      </w:r>
    </w:p>
    <w:p w14:paraId="096E8322" w14:textId="5FD41613"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 xml:space="preserve">2.6 </w:t>
      </w:r>
      <w:r w:rsidR="00BB4483" w:rsidRPr="00EB6D64">
        <w:rPr>
          <w:rFonts w:eastAsia="方正仿宋_GBK" w:hint="eastAsia"/>
          <w:sz w:val="28"/>
          <w:szCs w:val="28"/>
        </w:rPr>
        <w:t>按约定验收乙方的工作成果。</w:t>
      </w:r>
    </w:p>
    <w:p w14:paraId="6FA95F14" w14:textId="04000D2D"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 xml:space="preserve">.3 </w:t>
      </w:r>
      <w:r w:rsidR="00BB4483" w:rsidRPr="00EB6D64">
        <w:rPr>
          <w:rFonts w:eastAsia="方正仿宋_GBK" w:hint="eastAsia"/>
          <w:sz w:val="28"/>
          <w:szCs w:val="28"/>
        </w:rPr>
        <w:t>乙方的权利</w:t>
      </w:r>
    </w:p>
    <w:p w14:paraId="4FB17727" w14:textId="35A866B0"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 xml:space="preserve">.3.1 </w:t>
      </w:r>
      <w:r w:rsidR="00BB4483" w:rsidRPr="00EB6D64">
        <w:rPr>
          <w:rFonts w:eastAsia="方正仿宋_GBK" w:hint="eastAsia"/>
          <w:sz w:val="28"/>
          <w:szCs w:val="28"/>
        </w:rPr>
        <w:t>乙方按合同约定</w:t>
      </w:r>
      <w:r w:rsidR="00FC6831" w:rsidRPr="00EB6D64">
        <w:rPr>
          <w:rFonts w:eastAsia="方正仿宋_GBK" w:hint="eastAsia"/>
          <w:sz w:val="28"/>
          <w:szCs w:val="28"/>
        </w:rPr>
        <w:t>开展技术服务工作</w:t>
      </w:r>
      <w:r w:rsidR="00BB4483" w:rsidRPr="00EB6D64">
        <w:rPr>
          <w:rFonts w:eastAsia="方正仿宋_GBK" w:hint="eastAsia"/>
          <w:sz w:val="28"/>
          <w:szCs w:val="28"/>
        </w:rPr>
        <w:t>后，有获得报酬的权利。</w:t>
      </w:r>
    </w:p>
    <w:p w14:paraId="6634FACB" w14:textId="557E1BF8"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 xml:space="preserve">.3.2 </w:t>
      </w:r>
      <w:r w:rsidR="00BB4483" w:rsidRPr="00EB6D64">
        <w:rPr>
          <w:rFonts w:eastAsia="方正仿宋_GBK" w:hint="eastAsia"/>
          <w:sz w:val="28"/>
          <w:szCs w:val="28"/>
        </w:rPr>
        <w:t>乙方有权要求甲方提供项目相关背景资料和必要的数据。</w:t>
      </w:r>
    </w:p>
    <w:p w14:paraId="19861F9B" w14:textId="49E213ED"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 xml:space="preserve">.3.3 </w:t>
      </w:r>
      <w:r w:rsidR="00BB4483" w:rsidRPr="00EB6D64">
        <w:rPr>
          <w:rFonts w:eastAsia="方正仿宋_GBK" w:hint="eastAsia"/>
          <w:sz w:val="28"/>
          <w:szCs w:val="28"/>
        </w:rPr>
        <w:t>乙方如发现甲方提供的相关资料或工作条件不符合合同约定，有权在收到资料之日起</w:t>
      </w:r>
      <w:r w:rsidR="00BB4483" w:rsidRPr="00EB6D64">
        <w:rPr>
          <w:rFonts w:eastAsia="方正仿宋_GBK"/>
          <w:sz w:val="28"/>
          <w:szCs w:val="28"/>
        </w:rPr>
        <w:t>5</w:t>
      </w:r>
      <w:r w:rsidR="00BB4483" w:rsidRPr="00EB6D64">
        <w:rPr>
          <w:rFonts w:eastAsia="方正仿宋_GBK" w:hint="eastAsia"/>
          <w:sz w:val="28"/>
          <w:szCs w:val="28"/>
        </w:rPr>
        <w:t>日内，以书面方式通知甲方改进或者更换，如超过上述期限不提出改进或更换要求的，视为甲方提供的资料和工作条件已符合合同约定。</w:t>
      </w:r>
    </w:p>
    <w:p w14:paraId="4A68589D" w14:textId="3EAB98CB" w:rsidR="00FC6831"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FC6831" w:rsidRPr="00EB6D64">
        <w:rPr>
          <w:rFonts w:eastAsia="方正仿宋_GBK" w:hint="eastAsia"/>
          <w:sz w:val="28"/>
          <w:szCs w:val="28"/>
        </w:rPr>
        <w:t xml:space="preserve">.3.4 </w:t>
      </w:r>
      <w:r w:rsidR="00FC6831" w:rsidRPr="00EB6D64">
        <w:rPr>
          <w:rFonts w:eastAsia="方正仿宋_GBK"/>
          <w:bCs/>
          <w:sz w:val="28"/>
          <w:szCs w:val="28"/>
        </w:rPr>
        <w:t>乙方在</w:t>
      </w:r>
      <w:r w:rsidR="00FC6831" w:rsidRPr="00EB6D64">
        <w:rPr>
          <w:rFonts w:eastAsia="方正仿宋_GBK" w:hint="eastAsia"/>
          <w:bCs/>
          <w:sz w:val="28"/>
          <w:szCs w:val="28"/>
        </w:rPr>
        <w:t>无损检测技术服务</w:t>
      </w:r>
      <w:r w:rsidR="00FC6831" w:rsidRPr="00EB6D64">
        <w:rPr>
          <w:rFonts w:eastAsia="方正仿宋_GBK"/>
          <w:bCs/>
          <w:sz w:val="28"/>
          <w:szCs w:val="28"/>
        </w:rPr>
        <w:t>过程中有权拒绝甲方或</w:t>
      </w:r>
      <w:r w:rsidR="00FC6831" w:rsidRPr="00EB6D64">
        <w:rPr>
          <w:rFonts w:eastAsia="方正仿宋_GBK" w:hint="eastAsia"/>
          <w:bCs/>
          <w:sz w:val="28"/>
          <w:szCs w:val="28"/>
        </w:rPr>
        <w:t>监理单位</w:t>
      </w:r>
      <w:r w:rsidR="00FC6831" w:rsidRPr="00EB6D64">
        <w:rPr>
          <w:rFonts w:eastAsia="方正仿宋_GBK"/>
          <w:bCs/>
          <w:sz w:val="28"/>
          <w:szCs w:val="28"/>
        </w:rPr>
        <w:t>提出的错误及违章作业指令，但要书面说明拒绝的理由。</w:t>
      </w:r>
    </w:p>
    <w:p w14:paraId="49773953" w14:textId="332573F5"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 xml:space="preserve">.4 </w:t>
      </w:r>
      <w:r w:rsidR="00BB4483" w:rsidRPr="00EB6D64">
        <w:rPr>
          <w:rFonts w:eastAsia="方正仿宋_GBK" w:hint="eastAsia"/>
          <w:sz w:val="28"/>
          <w:szCs w:val="28"/>
        </w:rPr>
        <w:t>乙方的义务</w:t>
      </w:r>
    </w:p>
    <w:p w14:paraId="6153FC3F" w14:textId="6E8FDCAB" w:rsidR="00FC6831"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 xml:space="preserve">.4.1 </w:t>
      </w:r>
      <w:r w:rsidR="00FC6831" w:rsidRPr="00EB6D64">
        <w:rPr>
          <w:rFonts w:eastAsia="方正仿宋_GBK"/>
          <w:bCs/>
          <w:sz w:val="28"/>
          <w:szCs w:val="28"/>
        </w:rPr>
        <w:t>乙方</w:t>
      </w:r>
      <w:r w:rsidR="007E1E10" w:rsidRPr="00EB6D64">
        <w:rPr>
          <w:rFonts w:eastAsia="方正仿宋_GBK" w:hint="eastAsia"/>
          <w:bCs/>
          <w:sz w:val="28"/>
          <w:szCs w:val="28"/>
        </w:rPr>
        <w:t>应保证其投入本项目无损检测的人员均持有相应从业资格证书，满足相应从业要求，相关设备均满足项目无损检测要求，取得有相应合格证书，</w:t>
      </w:r>
      <w:r w:rsidR="00FC6831" w:rsidRPr="00EB6D64">
        <w:rPr>
          <w:rFonts w:eastAsia="方正仿宋_GBK"/>
          <w:bCs/>
          <w:sz w:val="28"/>
          <w:szCs w:val="28"/>
        </w:rPr>
        <w:t>未经甲方事先书面同意，不得擅自调整参与本合同项下技术</w:t>
      </w:r>
      <w:r w:rsidR="00FC6831" w:rsidRPr="00EB6D64">
        <w:rPr>
          <w:rFonts w:eastAsia="方正仿宋_GBK"/>
          <w:bCs/>
          <w:sz w:val="28"/>
          <w:szCs w:val="28"/>
        </w:rPr>
        <w:lastRenderedPageBreak/>
        <w:t>服务的人员和</w:t>
      </w:r>
      <w:r w:rsidR="00FC6831" w:rsidRPr="00EB6D64">
        <w:rPr>
          <w:rFonts w:eastAsia="方正仿宋_GBK"/>
          <w:bCs/>
          <w:sz w:val="28"/>
          <w:szCs w:val="28"/>
        </w:rPr>
        <w:t>/</w:t>
      </w:r>
      <w:r w:rsidR="00FC6831" w:rsidRPr="00EB6D64">
        <w:rPr>
          <w:rFonts w:eastAsia="方正仿宋_GBK"/>
          <w:bCs/>
          <w:sz w:val="28"/>
          <w:szCs w:val="28"/>
        </w:rPr>
        <w:t>或设备</w:t>
      </w:r>
      <w:r w:rsidR="00FC6831" w:rsidRPr="00EB6D64">
        <w:rPr>
          <w:rFonts w:eastAsia="方正仿宋_GBK" w:hint="eastAsia"/>
          <w:bCs/>
          <w:sz w:val="28"/>
          <w:szCs w:val="28"/>
        </w:rPr>
        <w:t>。</w:t>
      </w:r>
    </w:p>
    <w:p w14:paraId="72AFA852" w14:textId="5D01B54F" w:rsidR="00FC6831" w:rsidRPr="00EB6D64" w:rsidRDefault="008F351B" w:rsidP="00BB4483">
      <w:pPr>
        <w:spacing w:line="576" w:lineRule="exact"/>
        <w:ind w:firstLineChars="200" w:firstLine="560"/>
        <w:rPr>
          <w:rFonts w:eastAsia="方正仿宋_GBK"/>
          <w:sz w:val="28"/>
          <w:szCs w:val="28"/>
        </w:rPr>
      </w:pPr>
      <w:r w:rsidRPr="00EB6D64">
        <w:rPr>
          <w:rFonts w:eastAsia="方正仿宋_GBK" w:hint="eastAsia"/>
          <w:bCs/>
          <w:sz w:val="28"/>
          <w:szCs w:val="28"/>
        </w:rPr>
        <w:t>4</w:t>
      </w:r>
      <w:r w:rsidR="00FC6831" w:rsidRPr="00EB6D64">
        <w:rPr>
          <w:rFonts w:eastAsia="方正仿宋_GBK" w:hint="eastAsia"/>
          <w:bCs/>
          <w:sz w:val="28"/>
          <w:szCs w:val="28"/>
        </w:rPr>
        <w:t xml:space="preserve">.4.2 </w:t>
      </w:r>
      <w:r w:rsidR="00FC6831" w:rsidRPr="00EB6D64">
        <w:rPr>
          <w:rFonts w:eastAsia="方正仿宋_GBK"/>
          <w:bCs/>
          <w:sz w:val="28"/>
          <w:szCs w:val="28"/>
        </w:rPr>
        <w:t>如乙方更换现场主要作业人员，需在更换前</w:t>
      </w:r>
      <w:r w:rsidR="00FC6831" w:rsidRPr="00EB6D64">
        <w:rPr>
          <w:rFonts w:eastAsia="方正仿宋_GBK"/>
          <w:bCs/>
          <w:sz w:val="28"/>
          <w:szCs w:val="28"/>
        </w:rPr>
        <w:t xml:space="preserve"> 3 </w:t>
      </w:r>
      <w:r w:rsidR="00FC6831" w:rsidRPr="00EB6D64">
        <w:rPr>
          <w:rFonts w:eastAsia="方正仿宋_GBK"/>
          <w:bCs/>
          <w:sz w:val="28"/>
          <w:szCs w:val="28"/>
        </w:rPr>
        <w:t>日内，以书面形式通知甲方，并得到甲方的书面许可后方可更换。</w:t>
      </w:r>
    </w:p>
    <w:p w14:paraId="3C27049F" w14:textId="7214A296" w:rsidR="00FC6831" w:rsidRPr="00EB6D64" w:rsidRDefault="008F351B" w:rsidP="00FC6831">
      <w:pPr>
        <w:spacing w:line="576" w:lineRule="exact"/>
        <w:ind w:firstLineChars="200" w:firstLine="560"/>
        <w:rPr>
          <w:rFonts w:eastAsia="方正仿宋_GBK"/>
          <w:bCs/>
          <w:sz w:val="28"/>
          <w:szCs w:val="28"/>
        </w:rPr>
      </w:pPr>
      <w:r w:rsidRPr="00EB6D64">
        <w:rPr>
          <w:rFonts w:eastAsia="方正仿宋_GBK" w:hint="eastAsia"/>
          <w:sz w:val="28"/>
          <w:szCs w:val="28"/>
        </w:rPr>
        <w:t>4</w:t>
      </w:r>
      <w:r w:rsidR="00FC6831" w:rsidRPr="00EB6D64">
        <w:rPr>
          <w:rFonts w:eastAsia="方正仿宋_GBK" w:hint="eastAsia"/>
          <w:sz w:val="28"/>
          <w:szCs w:val="28"/>
        </w:rPr>
        <w:t xml:space="preserve">.4.3 </w:t>
      </w:r>
      <w:r w:rsidR="00FC6831" w:rsidRPr="00EB6D64">
        <w:rPr>
          <w:rFonts w:eastAsia="方正仿宋_GBK"/>
          <w:bCs/>
          <w:sz w:val="28"/>
          <w:szCs w:val="28"/>
        </w:rPr>
        <w:t>乙方应承担与乙方人员相关的所有成本和费用，包括但不限于所有工资、福利、津贴、保险、社会保障费用、受伤急救费用、人员轮换和调换费用、往返和在作业区域内的交通费、住宿费、差旅费、生活和医疗等全部费用，以上费用和甲方无任何关系。</w:t>
      </w:r>
    </w:p>
    <w:p w14:paraId="66D593D3" w14:textId="64170350" w:rsidR="00FC6831" w:rsidRPr="00EB6D64" w:rsidRDefault="008F351B" w:rsidP="00FC6831">
      <w:pPr>
        <w:spacing w:line="576" w:lineRule="exact"/>
        <w:ind w:firstLineChars="200" w:firstLine="560"/>
        <w:rPr>
          <w:rFonts w:eastAsia="方正仿宋_GBK"/>
          <w:bCs/>
          <w:sz w:val="28"/>
          <w:szCs w:val="28"/>
        </w:rPr>
      </w:pPr>
      <w:r w:rsidRPr="00EB6D64">
        <w:rPr>
          <w:rFonts w:eastAsia="方正仿宋_GBK" w:hint="eastAsia"/>
          <w:sz w:val="28"/>
          <w:szCs w:val="28"/>
        </w:rPr>
        <w:t>4</w:t>
      </w:r>
      <w:r w:rsidR="00FC6831" w:rsidRPr="00EB6D64">
        <w:rPr>
          <w:rFonts w:eastAsia="方正仿宋_GBK" w:hint="eastAsia"/>
          <w:sz w:val="28"/>
          <w:szCs w:val="28"/>
        </w:rPr>
        <w:t xml:space="preserve">.4.4 </w:t>
      </w:r>
      <w:r w:rsidR="00FC6831" w:rsidRPr="00EB6D64">
        <w:rPr>
          <w:rFonts w:eastAsia="方正仿宋_GBK"/>
          <w:bCs/>
          <w:sz w:val="28"/>
          <w:szCs w:val="28"/>
        </w:rPr>
        <w:t>如因乙方违反合同约定，违章操作，导致责任事故，给甲方造成经济损失，乙方应全额赔偿甲方经济损失。</w:t>
      </w:r>
    </w:p>
    <w:p w14:paraId="1D698511" w14:textId="75720F5E" w:rsidR="00B8288F" w:rsidRPr="00EB6D64" w:rsidRDefault="008F351B" w:rsidP="00B8288F">
      <w:pPr>
        <w:spacing w:line="576" w:lineRule="exact"/>
        <w:ind w:firstLineChars="200" w:firstLine="560"/>
        <w:rPr>
          <w:rFonts w:eastAsia="方正仿宋_GBK"/>
          <w:bCs/>
          <w:sz w:val="28"/>
          <w:szCs w:val="28"/>
        </w:rPr>
      </w:pPr>
      <w:r w:rsidRPr="00EB6D64">
        <w:rPr>
          <w:rFonts w:eastAsia="方正仿宋_GBK" w:hint="eastAsia"/>
          <w:sz w:val="28"/>
          <w:szCs w:val="28"/>
        </w:rPr>
        <w:t>4</w:t>
      </w:r>
      <w:r w:rsidR="00B8288F" w:rsidRPr="00EB6D64">
        <w:rPr>
          <w:rFonts w:eastAsia="方正仿宋_GBK" w:hint="eastAsia"/>
          <w:sz w:val="28"/>
          <w:szCs w:val="28"/>
        </w:rPr>
        <w:t xml:space="preserve">.4.5 </w:t>
      </w:r>
      <w:r w:rsidR="00B8288F" w:rsidRPr="00EB6D64">
        <w:rPr>
          <w:rFonts w:eastAsia="方正仿宋_GBK"/>
          <w:bCs/>
          <w:sz w:val="28"/>
          <w:szCs w:val="28"/>
        </w:rPr>
        <w:t>乙方应按甲方要求及时准确地汇报生产情况，参加甲方组织的协调会和各项专业讨论及汇报会。</w:t>
      </w:r>
    </w:p>
    <w:p w14:paraId="187D6452" w14:textId="161270A7" w:rsidR="00FC6831"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8288F" w:rsidRPr="00EB6D64">
        <w:rPr>
          <w:rFonts w:eastAsia="方正仿宋_GBK" w:hint="eastAsia"/>
          <w:sz w:val="28"/>
          <w:szCs w:val="28"/>
        </w:rPr>
        <w:t xml:space="preserve">.4.6 </w:t>
      </w:r>
      <w:r w:rsidR="00B8288F" w:rsidRPr="00EB6D64">
        <w:rPr>
          <w:rFonts w:eastAsia="方正仿宋_GBK"/>
          <w:bCs/>
          <w:sz w:val="28"/>
          <w:szCs w:val="28"/>
        </w:rPr>
        <w:t>乙方必须</w:t>
      </w:r>
      <w:r w:rsidR="00B8288F" w:rsidRPr="00EB6D64">
        <w:rPr>
          <w:rFonts w:eastAsia="方正仿宋_GBK" w:hint="eastAsia"/>
          <w:bCs/>
          <w:sz w:val="28"/>
          <w:szCs w:val="28"/>
        </w:rPr>
        <w:t>随施工焊接按照监理单位或甲方指令及时开展无损检测工作，</w:t>
      </w:r>
      <w:r w:rsidR="00B8288F" w:rsidRPr="00EB6D64">
        <w:rPr>
          <w:rFonts w:eastAsia="方正仿宋_GBK"/>
          <w:bCs/>
          <w:sz w:val="28"/>
          <w:szCs w:val="28"/>
        </w:rPr>
        <w:t>在</w:t>
      </w:r>
      <w:r w:rsidR="00B8288F" w:rsidRPr="00EB6D64">
        <w:rPr>
          <w:rFonts w:eastAsia="方正仿宋_GBK" w:hint="eastAsia"/>
          <w:bCs/>
          <w:sz w:val="28"/>
          <w:szCs w:val="28"/>
        </w:rPr>
        <w:t>无损检测</w:t>
      </w:r>
      <w:r w:rsidR="00B8288F" w:rsidRPr="00EB6D64">
        <w:rPr>
          <w:rFonts w:eastAsia="方正仿宋_GBK"/>
          <w:bCs/>
          <w:sz w:val="28"/>
          <w:szCs w:val="28"/>
        </w:rPr>
        <w:t>过程中收集整理</w:t>
      </w:r>
      <w:r w:rsidR="00B8288F" w:rsidRPr="00EB6D64">
        <w:rPr>
          <w:rFonts w:eastAsia="方正仿宋_GBK" w:hint="eastAsia"/>
          <w:bCs/>
          <w:sz w:val="28"/>
          <w:szCs w:val="28"/>
        </w:rPr>
        <w:t>无损检测报告、无损检测底片</w:t>
      </w:r>
      <w:r w:rsidR="00B8288F" w:rsidRPr="00EB6D64">
        <w:rPr>
          <w:rFonts w:eastAsia="方正仿宋_GBK"/>
          <w:bCs/>
          <w:sz w:val="28"/>
          <w:szCs w:val="28"/>
        </w:rPr>
        <w:t>等有关资料，对</w:t>
      </w:r>
      <w:r w:rsidR="00B8288F" w:rsidRPr="00EB6D64">
        <w:rPr>
          <w:rFonts w:eastAsia="方正仿宋_GBK" w:hint="eastAsia"/>
          <w:bCs/>
          <w:sz w:val="28"/>
          <w:szCs w:val="28"/>
        </w:rPr>
        <w:t>焊接质量</w:t>
      </w:r>
      <w:r w:rsidR="00B8288F" w:rsidRPr="00EB6D64">
        <w:rPr>
          <w:rFonts w:eastAsia="方正仿宋_GBK"/>
          <w:bCs/>
          <w:sz w:val="28"/>
          <w:szCs w:val="28"/>
        </w:rPr>
        <w:t>达不到设计要求的，应及时向甲方</w:t>
      </w:r>
      <w:r w:rsidR="00B8288F" w:rsidRPr="00EB6D64">
        <w:rPr>
          <w:rFonts w:eastAsia="方正仿宋_GBK" w:hint="eastAsia"/>
          <w:bCs/>
          <w:sz w:val="28"/>
          <w:szCs w:val="28"/>
        </w:rPr>
        <w:t>及监理单位</w:t>
      </w:r>
      <w:r w:rsidR="00B8288F" w:rsidRPr="00EB6D64">
        <w:rPr>
          <w:rFonts w:eastAsia="方正仿宋_GBK"/>
          <w:bCs/>
          <w:sz w:val="28"/>
          <w:szCs w:val="28"/>
        </w:rPr>
        <w:t>汇报。</w:t>
      </w:r>
    </w:p>
    <w:p w14:paraId="7DDF11F2" w14:textId="16C2CE9E"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8288F" w:rsidRPr="00EB6D64">
        <w:rPr>
          <w:rFonts w:eastAsia="方正仿宋_GBK" w:hint="eastAsia"/>
          <w:sz w:val="28"/>
          <w:szCs w:val="28"/>
        </w:rPr>
        <w:t xml:space="preserve">.4.7 </w:t>
      </w:r>
      <w:r w:rsidR="00B22350" w:rsidRPr="00EB6D64">
        <w:rPr>
          <w:rFonts w:eastAsia="方正仿宋_GBK" w:hint="eastAsia"/>
          <w:sz w:val="28"/>
          <w:szCs w:val="28"/>
        </w:rPr>
        <w:t>乙方应在每日上午</w:t>
      </w:r>
      <w:r w:rsidR="00B22350" w:rsidRPr="00EB6D64">
        <w:rPr>
          <w:rFonts w:eastAsia="方正仿宋_GBK" w:hint="eastAsia"/>
          <w:sz w:val="28"/>
          <w:szCs w:val="28"/>
        </w:rPr>
        <w:t>9</w:t>
      </w:r>
      <w:r w:rsidR="00B22350" w:rsidRPr="00EB6D64">
        <w:rPr>
          <w:rFonts w:eastAsia="方正仿宋_GBK" w:hint="eastAsia"/>
          <w:sz w:val="28"/>
          <w:szCs w:val="28"/>
        </w:rPr>
        <w:t>点（北京时间）前向采购人提交上一日的无损检测报告，报告内容应包括但不限于无损检测焊口数量、焊口编号、无损检测拍片数量、无损检测时间、无损检测类型、无损检测结论、当日无损检测合格率、项目整体不同检测类型无损检测合格率等</w:t>
      </w:r>
      <w:r w:rsidR="00BB4483" w:rsidRPr="00EB6D64">
        <w:rPr>
          <w:rFonts w:eastAsia="方正仿宋_GBK" w:hint="eastAsia"/>
          <w:sz w:val="28"/>
          <w:szCs w:val="28"/>
        </w:rPr>
        <w:t>。</w:t>
      </w:r>
    </w:p>
    <w:p w14:paraId="08AB0A86" w14:textId="44BCB25C" w:rsidR="00B22350"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22350" w:rsidRPr="00EB6D64">
        <w:rPr>
          <w:rFonts w:eastAsia="方正仿宋_GBK" w:hint="eastAsia"/>
          <w:sz w:val="28"/>
          <w:szCs w:val="28"/>
        </w:rPr>
        <w:t xml:space="preserve">.4.8 </w:t>
      </w:r>
      <w:r w:rsidR="00B22350" w:rsidRPr="00EB6D64">
        <w:rPr>
          <w:rFonts w:eastAsia="方正仿宋_GBK" w:hint="eastAsia"/>
          <w:sz w:val="28"/>
          <w:szCs w:val="28"/>
        </w:rPr>
        <w:t>乙方应做好每次无损检测的编号工作，相应无损检测拍片编号要与</w:t>
      </w:r>
      <w:proofErr w:type="gramStart"/>
      <w:r w:rsidR="00B22350" w:rsidRPr="00EB6D64">
        <w:rPr>
          <w:rFonts w:eastAsia="方正仿宋_GBK" w:hint="eastAsia"/>
          <w:sz w:val="28"/>
          <w:szCs w:val="28"/>
        </w:rPr>
        <w:t>焊口号</w:t>
      </w:r>
      <w:proofErr w:type="gramEnd"/>
      <w:r w:rsidR="00B22350" w:rsidRPr="00EB6D64">
        <w:rPr>
          <w:rFonts w:eastAsia="方正仿宋_GBK" w:hint="eastAsia"/>
          <w:sz w:val="28"/>
          <w:szCs w:val="28"/>
        </w:rPr>
        <w:t>进行唯一对应，避免出现单一</w:t>
      </w:r>
      <w:proofErr w:type="gramStart"/>
      <w:r w:rsidR="00B22350" w:rsidRPr="00EB6D64">
        <w:rPr>
          <w:rFonts w:eastAsia="方正仿宋_GBK" w:hint="eastAsia"/>
          <w:sz w:val="28"/>
          <w:szCs w:val="28"/>
        </w:rPr>
        <w:t>焊口号</w:t>
      </w:r>
      <w:proofErr w:type="gramEnd"/>
      <w:r w:rsidR="00B22350" w:rsidRPr="00EB6D64">
        <w:rPr>
          <w:rFonts w:eastAsia="方正仿宋_GBK" w:hint="eastAsia"/>
          <w:sz w:val="28"/>
          <w:szCs w:val="28"/>
        </w:rPr>
        <w:t>对应多张片子的情况，相应无损检测片子应附有相应无损检测时间（精确到分）、无损检测人员姓名等关键信息。</w:t>
      </w:r>
    </w:p>
    <w:p w14:paraId="71E46C36" w14:textId="0DB9ABD0" w:rsidR="00B22350"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lastRenderedPageBreak/>
        <w:t>4</w:t>
      </w:r>
      <w:r w:rsidR="00B22350" w:rsidRPr="00EB6D64">
        <w:rPr>
          <w:rFonts w:eastAsia="方正仿宋_GBK" w:hint="eastAsia"/>
          <w:sz w:val="28"/>
          <w:szCs w:val="28"/>
        </w:rPr>
        <w:t xml:space="preserve">.4.9 </w:t>
      </w:r>
      <w:r w:rsidR="00B22350" w:rsidRPr="00EB6D64">
        <w:rPr>
          <w:rFonts w:eastAsia="方正仿宋_GBK" w:hint="eastAsia"/>
          <w:sz w:val="28"/>
          <w:szCs w:val="28"/>
        </w:rPr>
        <w:t>乙方无损检测程序及无损检测结果应正确、完整并由相应责任人员签名认可。</w:t>
      </w:r>
    </w:p>
    <w:p w14:paraId="5707318E" w14:textId="0C089B9C" w:rsidR="00B22350"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22350" w:rsidRPr="00EB6D64">
        <w:rPr>
          <w:rFonts w:eastAsia="方正仿宋_GBK" w:hint="eastAsia"/>
          <w:sz w:val="28"/>
          <w:szCs w:val="28"/>
        </w:rPr>
        <w:t xml:space="preserve">.4.10 </w:t>
      </w:r>
      <w:r w:rsidR="00B22350" w:rsidRPr="00EB6D64">
        <w:rPr>
          <w:rFonts w:eastAsia="方正仿宋_GBK" w:hint="eastAsia"/>
          <w:sz w:val="28"/>
          <w:szCs w:val="28"/>
        </w:rPr>
        <w:t>乙方必须制定完善的档案管理办法，特别是射线探伤底片的管理办法，并送甲方确认。但该确认并不免除乙方应该承担的责任。监测档案中，对于监测人员承担监测项目的相应资格等级和有效期应有记录。</w:t>
      </w:r>
    </w:p>
    <w:p w14:paraId="71C06739" w14:textId="434286E4"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.4.</w:t>
      </w:r>
      <w:r w:rsidR="00B22350" w:rsidRPr="00EB6D64">
        <w:rPr>
          <w:rFonts w:eastAsia="方正仿宋_GBK" w:hint="eastAsia"/>
          <w:sz w:val="28"/>
          <w:szCs w:val="28"/>
        </w:rPr>
        <w:t>11</w:t>
      </w:r>
      <w:r w:rsidR="00BB4483" w:rsidRPr="00EB6D64">
        <w:rPr>
          <w:rFonts w:eastAsia="方正仿宋_GBK"/>
          <w:sz w:val="28"/>
          <w:szCs w:val="28"/>
        </w:rPr>
        <w:t xml:space="preserve"> </w:t>
      </w:r>
      <w:r w:rsidR="00BB4483" w:rsidRPr="00EB6D64">
        <w:rPr>
          <w:rFonts w:eastAsia="方正仿宋_GBK" w:hint="eastAsia"/>
          <w:sz w:val="28"/>
          <w:szCs w:val="28"/>
        </w:rPr>
        <w:t>乙方有依照专业知识积极解答甲方问题的义务。</w:t>
      </w:r>
    </w:p>
    <w:p w14:paraId="5886C9CE" w14:textId="5DB6C7E0"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.4.</w:t>
      </w:r>
      <w:r w:rsidR="00B22350" w:rsidRPr="00EB6D64">
        <w:rPr>
          <w:rFonts w:eastAsia="方正仿宋_GBK" w:hint="eastAsia"/>
          <w:sz w:val="28"/>
          <w:szCs w:val="28"/>
        </w:rPr>
        <w:t>12</w:t>
      </w:r>
      <w:r w:rsidR="00BB4483" w:rsidRPr="00EB6D64">
        <w:rPr>
          <w:rFonts w:eastAsia="方正仿宋_GBK"/>
          <w:sz w:val="28"/>
          <w:szCs w:val="28"/>
        </w:rPr>
        <w:t xml:space="preserve"> </w:t>
      </w:r>
      <w:r w:rsidR="00BB4483" w:rsidRPr="00EB6D64">
        <w:rPr>
          <w:rFonts w:eastAsia="方正仿宋_GBK" w:hint="eastAsia"/>
          <w:sz w:val="28"/>
          <w:szCs w:val="28"/>
        </w:rPr>
        <w:t>乙方对其工作人员安全负责，乙方在进入甲方现场项目工作时，须遵守甲方相关管理规定和操作准则，如因</w:t>
      </w:r>
      <w:r w:rsidR="00751F4B" w:rsidRPr="00EB6D64">
        <w:rPr>
          <w:rFonts w:eastAsia="方正仿宋_GBK" w:hint="eastAsia"/>
          <w:sz w:val="28"/>
          <w:szCs w:val="28"/>
        </w:rPr>
        <w:t>乙方</w:t>
      </w:r>
      <w:r w:rsidR="00BB4483" w:rsidRPr="00EB6D64">
        <w:rPr>
          <w:rFonts w:eastAsia="方正仿宋_GBK" w:hint="eastAsia"/>
          <w:sz w:val="28"/>
          <w:szCs w:val="28"/>
        </w:rPr>
        <w:t>违反</w:t>
      </w:r>
      <w:r w:rsidR="00751F4B" w:rsidRPr="00EB6D64">
        <w:rPr>
          <w:rFonts w:eastAsia="方正仿宋_GBK" w:hint="eastAsia"/>
          <w:sz w:val="28"/>
          <w:szCs w:val="28"/>
        </w:rPr>
        <w:t>法律法规或</w:t>
      </w:r>
      <w:r w:rsidR="00BB4483" w:rsidRPr="00EB6D64">
        <w:rPr>
          <w:rFonts w:eastAsia="方正仿宋_GBK" w:hint="eastAsia"/>
          <w:sz w:val="28"/>
          <w:szCs w:val="28"/>
        </w:rPr>
        <w:t>甲方相关管理规定</w:t>
      </w:r>
      <w:r w:rsidR="00751F4B" w:rsidRPr="00EB6D64">
        <w:rPr>
          <w:rFonts w:eastAsia="方正仿宋_GBK" w:hint="eastAsia"/>
          <w:sz w:val="28"/>
          <w:szCs w:val="28"/>
        </w:rPr>
        <w:t>、</w:t>
      </w:r>
      <w:r w:rsidR="00BB4483" w:rsidRPr="00EB6D64">
        <w:rPr>
          <w:rFonts w:eastAsia="方正仿宋_GBK" w:hint="eastAsia"/>
          <w:sz w:val="28"/>
          <w:szCs w:val="28"/>
        </w:rPr>
        <w:t>准则造成甲方损失时，乙方须全额赔偿；如造成乙方或第三方损失，责任由乙方自行承担。</w:t>
      </w:r>
    </w:p>
    <w:p w14:paraId="0AEB26BF" w14:textId="5FD0902A" w:rsidR="00B8288F"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8288F" w:rsidRPr="00EB6D64">
        <w:rPr>
          <w:rFonts w:eastAsia="方正仿宋_GBK" w:hint="eastAsia"/>
          <w:sz w:val="28"/>
          <w:szCs w:val="28"/>
        </w:rPr>
        <w:t>.4.1</w:t>
      </w:r>
      <w:r w:rsidR="00B22350" w:rsidRPr="00EB6D64">
        <w:rPr>
          <w:rFonts w:eastAsia="方正仿宋_GBK" w:hint="eastAsia"/>
          <w:sz w:val="28"/>
          <w:szCs w:val="28"/>
        </w:rPr>
        <w:t>3</w:t>
      </w:r>
      <w:r w:rsidR="00B8288F" w:rsidRPr="00EB6D64">
        <w:rPr>
          <w:rFonts w:eastAsia="方正仿宋_GBK" w:hint="eastAsia"/>
          <w:sz w:val="28"/>
          <w:szCs w:val="28"/>
        </w:rPr>
        <w:t xml:space="preserve"> </w:t>
      </w:r>
      <w:r w:rsidR="00B8288F" w:rsidRPr="00EB6D64">
        <w:rPr>
          <w:rFonts w:eastAsia="方正仿宋_GBK" w:hint="eastAsia"/>
          <w:sz w:val="28"/>
          <w:szCs w:val="28"/>
        </w:rPr>
        <w:t>乙方须贯彻落实国家有关安全管理的各项规定，执行甲方提出的各项安全要求，确保安全生产</w:t>
      </w:r>
    </w:p>
    <w:p w14:paraId="45F8D042" w14:textId="706E30E7"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4</w:t>
      </w:r>
      <w:r w:rsidR="00BB4483" w:rsidRPr="00EB6D64">
        <w:rPr>
          <w:rFonts w:eastAsia="方正仿宋_GBK"/>
          <w:sz w:val="28"/>
          <w:szCs w:val="28"/>
        </w:rPr>
        <w:t>.4.</w:t>
      </w:r>
      <w:r w:rsidR="00B8288F" w:rsidRPr="00EB6D64">
        <w:rPr>
          <w:rFonts w:eastAsia="方正仿宋_GBK" w:hint="eastAsia"/>
          <w:sz w:val="28"/>
          <w:szCs w:val="28"/>
        </w:rPr>
        <w:t>1</w:t>
      </w:r>
      <w:r w:rsidR="00B22350" w:rsidRPr="00EB6D64">
        <w:rPr>
          <w:rFonts w:eastAsia="方正仿宋_GBK" w:hint="eastAsia"/>
          <w:sz w:val="28"/>
          <w:szCs w:val="28"/>
        </w:rPr>
        <w:t>4</w:t>
      </w:r>
      <w:r w:rsidR="00BB4483" w:rsidRPr="00EB6D64">
        <w:rPr>
          <w:rFonts w:eastAsia="方正仿宋_GBK"/>
          <w:sz w:val="28"/>
          <w:szCs w:val="28"/>
        </w:rPr>
        <w:t xml:space="preserve"> </w:t>
      </w:r>
      <w:r w:rsidR="00BB4483" w:rsidRPr="00EB6D64">
        <w:rPr>
          <w:rFonts w:eastAsia="方正仿宋_GBK" w:hint="eastAsia"/>
          <w:sz w:val="28"/>
          <w:szCs w:val="28"/>
        </w:rPr>
        <w:t>因本合同技术性较强，乙方</w:t>
      </w:r>
      <w:r w:rsidR="00751F4B" w:rsidRPr="00EB6D64">
        <w:rPr>
          <w:rFonts w:eastAsia="方正仿宋_GBK" w:hint="eastAsia"/>
          <w:sz w:val="28"/>
          <w:szCs w:val="28"/>
        </w:rPr>
        <w:t>承诺</w:t>
      </w:r>
      <w:r w:rsidR="00BB4483" w:rsidRPr="00EB6D64">
        <w:rPr>
          <w:rFonts w:eastAsia="方正仿宋_GBK" w:hint="eastAsia"/>
          <w:sz w:val="28"/>
          <w:szCs w:val="28"/>
        </w:rPr>
        <w:t>对其完成的本合同项下的所有工作质量负责，甲方验收合格并不免除乙方承担质量保证责任。</w:t>
      </w:r>
    </w:p>
    <w:p w14:paraId="755A4772" w14:textId="7B10A0AA" w:rsidR="00BB4483" w:rsidRPr="00EB6D64" w:rsidRDefault="008F351B" w:rsidP="00BB4483">
      <w:pPr>
        <w:autoSpaceDN w:val="0"/>
        <w:spacing w:line="576" w:lineRule="exact"/>
        <w:ind w:firstLineChars="200" w:firstLine="562"/>
        <w:outlineLvl w:val="0"/>
        <w:rPr>
          <w:rFonts w:eastAsia="方正仿宋_GBK"/>
          <w:b/>
          <w:bCs/>
          <w:color w:val="000000"/>
          <w:kern w:val="0"/>
          <w:sz w:val="28"/>
          <w:szCs w:val="28"/>
        </w:rPr>
      </w:pPr>
      <w:bookmarkStart w:id="157" w:name="_Toc497134805"/>
      <w:r w:rsidRPr="00EB6D64">
        <w:rPr>
          <w:rFonts w:eastAsia="方正仿宋_GBK" w:hint="eastAsia"/>
          <w:b/>
          <w:sz w:val="28"/>
          <w:szCs w:val="28"/>
        </w:rPr>
        <w:t>5</w:t>
      </w:r>
      <w:r w:rsidR="00BB4483" w:rsidRPr="00EB6D64">
        <w:rPr>
          <w:rFonts w:eastAsia="方正仿宋_GBK"/>
          <w:b/>
          <w:sz w:val="28"/>
          <w:szCs w:val="28"/>
        </w:rPr>
        <w:t xml:space="preserve">. </w:t>
      </w:r>
      <w:r w:rsidR="00BB4483" w:rsidRPr="00EB6D64">
        <w:rPr>
          <w:rFonts w:eastAsia="方正仿宋_GBK" w:hint="eastAsia"/>
          <w:b/>
          <w:sz w:val="28"/>
          <w:szCs w:val="28"/>
        </w:rPr>
        <w:t>报酬及支付方式</w:t>
      </w:r>
      <w:bookmarkEnd w:id="157"/>
    </w:p>
    <w:p w14:paraId="2373C798" w14:textId="716C856C"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5</w:t>
      </w:r>
      <w:r w:rsidR="00BB4483" w:rsidRPr="00EB6D64">
        <w:rPr>
          <w:rFonts w:eastAsia="方正仿宋_GBK"/>
          <w:sz w:val="28"/>
          <w:szCs w:val="28"/>
        </w:rPr>
        <w:t xml:space="preserve">.1 </w:t>
      </w:r>
      <w:r w:rsidR="00BB4483" w:rsidRPr="00EB6D64">
        <w:rPr>
          <w:rFonts w:eastAsia="方正仿宋_GBK" w:hint="eastAsia"/>
          <w:sz w:val="28"/>
          <w:szCs w:val="28"/>
        </w:rPr>
        <w:t>合同价款方式：</w:t>
      </w:r>
      <w:proofErr w:type="gramStart"/>
      <w:r w:rsidR="00BB4483" w:rsidRPr="00EB6D64">
        <w:rPr>
          <w:rFonts w:eastAsia="方正仿宋_GBK" w:hint="eastAsia"/>
          <w:sz w:val="28"/>
          <w:szCs w:val="28"/>
        </w:rPr>
        <w:t>固定含税</w:t>
      </w:r>
      <w:r w:rsidR="00B8288F" w:rsidRPr="00EB6D64">
        <w:rPr>
          <w:rFonts w:eastAsia="方正仿宋_GBK" w:hint="eastAsia"/>
          <w:sz w:val="28"/>
          <w:szCs w:val="28"/>
        </w:rPr>
        <w:t>单</w:t>
      </w:r>
      <w:r w:rsidR="00BB4483" w:rsidRPr="00EB6D64">
        <w:rPr>
          <w:rFonts w:eastAsia="方正仿宋_GBK" w:hint="eastAsia"/>
          <w:sz w:val="28"/>
          <w:szCs w:val="28"/>
        </w:rPr>
        <w:t>价包干</w:t>
      </w:r>
      <w:proofErr w:type="gramEnd"/>
      <w:r w:rsidR="00BB4483" w:rsidRPr="00EB6D64">
        <w:rPr>
          <w:rFonts w:eastAsia="方正仿宋_GBK" w:hint="eastAsia"/>
          <w:sz w:val="28"/>
          <w:szCs w:val="28"/>
        </w:rPr>
        <w:t>合同。</w:t>
      </w:r>
    </w:p>
    <w:p w14:paraId="2BBCCA57" w14:textId="30DABD3A"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5</w:t>
      </w:r>
      <w:r w:rsidR="00BB4483" w:rsidRPr="00EB6D64">
        <w:rPr>
          <w:rFonts w:eastAsia="方正仿宋_GBK"/>
          <w:sz w:val="28"/>
          <w:szCs w:val="28"/>
        </w:rPr>
        <w:t xml:space="preserve">.2 </w:t>
      </w:r>
      <w:r w:rsidR="00BB4483" w:rsidRPr="00EB6D64">
        <w:rPr>
          <w:rFonts w:eastAsia="方正仿宋_GBK" w:hint="eastAsia"/>
          <w:sz w:val="28"/>
          <w:szCs w:val="28"/>
        </w:rPr>
        <w:t>本合同</w:t>
      </w:r>
      <w:r w:rsidR="00B8288F" w:rsidRPr="00EB6D64">
        <w:rPr>
          <w:rFonts w:eastAsia="方正仿宋_GBK" w:hint="eastAsia"/>
          <w:sz w:val="28"/>
          <w:szCs w:val="28"/>
        </w:rPr>
        <w:t>暂定含税</w:t>
      </w:r>
      <w:r w:rsidR="00BB4483" w:rsidRPr="00EB6D64">
        <w:rPr>
          <w:rFonts w:eastAsia="方正仿宋_GBK" w:hint="eastAsia"/>
          <w:sz w:val="28"/>
          <w:szCs w:val="28"/>
        </w:rPr>
        <w:t>总价为：人民币</w:t>
      </w:r>
      <w:r w:rsidR="004A79E6" w:rsidRPr="00EB6D64">
        <w:rPr>
          <w:rFonts w:eastAsia="方正仿宋_GBK" w:hint="eastAsia"/>
          <w:sz w:val="28"/>
          <w:szCs w:val="28"/>
          <w:u w:val="single"/>
        </w:rPr>
        <w:t xml:space="preserve">    </w:t>
      </w:r>
      <w:r w:rsidR="00BB4483" w:rsidRPr="00EB6D64">
        <w:rPr>
          <w:rFonts w:eastAsia="方正仿宋_GBK" w:hint="eastAsia"/>
          <w:sz w:val="28"/>
          <w:szCs w:val="28"/>
        </w:rPr>
        <w:t>元整（大写：人民币</w:t>
      </w:r>
      <w:r w:rsidR="004A79E6" w:rsidRPr="00EB6D64">
        <w:rPr>
          <w:rFonts w:eastAsia="方正仿宋_GBK" w:hint="eastAsia"/>
          <w:sz w:val="28"/>
          <w:szCs w:val="28"/>
          <w:u w:val="single"/>
        </w:rPr>
        <w:t xml:space="preserve">    </w:t>
      </w:r>
      <w:r w:rsidR="00BB4483" w:rsidRPr="00EB6D64">
        <w:rPr>
          <w:rFonts w:eastAsia="方正仿宋_GBK" w:hint="eastAsia"/>
          <w:sz w:val="28"/>
          <w:szCs w:val="28"/>
        </w:rPr>
        <w:t>元整），税率为</w:t>
      </w:r>
      <w:r w:rsidR="008C06B9" w:rsidRPr="00EB6D64">
        <w:rPr>
          <w:rFonts w:eastAsia="方正仿宋_GBK" w:hint="eastAsia"/>
          <w:sz w:val="28"/>
          <w:szCs w:val="28"/>
          <w:u w:val="single"/>
        </w:rPr>
        <w:t xml:space="preserve">   </w:t>
      </w:r>
      <w:r w:rsidR="00BB4483" w:rsidRPr="00EB6D64">
        <w:rPr>
          <w:rFonts w:eastAsia="方正仿宋_GBK"/>
          <w:sz w:val="28"/>
          <w:szCs w:val="28"/>
        </w:rPr>
        <w:t>%</w:t>
      </w:r>
      <w:r w:rsidR="00BB4483" w:rsidRPr="00EB6D64">
        <w:rPr>
          <w:rFonts w:eastAsia="方正仿宋_GBK" w:hint="eastAsia"/>
          <w:sz w:val="28"/>
          <w:szCs w:val="28"/>
        </w:rPr>
        <w:t>。本合同</w:t>
      </w:r>
      <w:r w:rsidR="00B8288F" w:rsidRPr="00EB6D64">
        <w:rPr>
          <w:rFonts w:eastAsia="方正仿宋_GBK" w:hint="eastAsia"/>
          <w:sz w:val="28"/>
          <w:szCs w:val="28"/>
        </w:rPr>
        <w:t>暂定</w:t>
      </w:r>
      <w:r w:rsidR="00BB4483" w:rsidRPr="00EB6D64">
        <w:rPr>
          <w:rFonts w:eastAsia="方正仿宋_GBK" w:hint="eastAsia"/>
          <w:sz w:val="28"/>
          <w:szCs w:val="28"/>
        </w:rPr>
        <w:t>不含税包干总价为：人民币</w:t>
      </w:r>
      <w:r w:rsidR="004A79E6" w:rsidRPr="00EB6D64">
        <w:rPr>
          <w:rFonts w:eastAsia="方正仿宋_GBK" w:hint="eastAsia"/>
          <w:sz w:val="28"/>
          <w:szCs w:val="28"/>
          <w:u w:val="single"/>
        </w:rPr>
        <w:t xml:space="preserve">    </w:t>
      </w:r>
      <w:r w:rsidR="00BB4483" w:rsidRPr="00EB6D64">
        <w:rPr>
          <w:rFonts w:eastAsia="方正仿宋_GBK" w:hint="eastAsia"/>
          <w:sz w:val="28"/>
          <w:szCs w:val="28"/>
        </w:rPr>
        <w:t>元（大写：人民币</w:t>
      </w:r>
      <w:r w:rsidR="004A79E6" w:rsidRPr="00EB6D64">
        <w:rPr>
          <w:rFonts w:eastAsia="方正仿宋_GBK" w:hint="eastAsia"/>
          <w:sz w:val="28"/>
          <w:szCs w:val="28"/>
          <w:u w:val="single"/>
        </w:rPr>
        <w:t xml:space="preserve">    </w:t>
      </w:r>
      <w:r w:rsidR="008C06B9" w:rsidRPr="00EB6D64">
        <w:rPr>
          <w:rFonts w:eastAsia="方正仿宋_GBK" w:hint="eastAsia"/>
          <w:sz w:val="28"/>
          <w:szCs w:val="28"/>
        </w:rPr>
        <w:t>元</w:t>
      </w:r>
      <w:r w:rsidR="00BB4483" w:rsidRPr="00EB6D64">
        <w:rPr>
          <w:rFonts w:eastAsia="方正仿宋_GBK" w:hint="eastAsia"/>
          <w:sz w:val="28"/>
          <w:szCs w:val="28"/>
        </w:rPr>
        <w:t>），税额为：人民币</w:t>
      </w:r>
      <w:r w:rsidR="004A79E6" w:rsidRPr="00EB6D64">
        <w:rPr>
          <w:rFonts w:eastAsia="方正仿宋_GBK" w:hint="eastAsia"/>
          <w:sz w:val="28"/>
          <w:szCs w:val="28"/>
          <w:u w:val="single"/>
        </w:rPr>
        <w:t xml:space="preserve">    </w:t>
      </w:r>
      <w:r w:rsidR="00BB4483" w:rsidRPr="00EB6D64">
        <w:rPr>
          <w:rFonts w:eastAsia="方正仿宋_GBK" w:hint="eastAsia"/>
          <w:sz w:val="28"/>
          <w:szCs w:val="28"/>
        </w:rPr>
        <w:t>元（大写：人民币</w:t>
      </w:r>
      <w:r w:rsidR="004A79E6" w:rsidRPr="00EB6D64">
        <w:rPr>
          <w:rFonts w:eastAsia="方正仿宋_GBK" w:hint="eastAsia"/>
          <w:sz w:val="28"/>
          <w:szCs w:val="28"/>
          <w:u w:val="single"/>
        </w:rPr>
        <w:t xml:space="preserve">    </w:t>
      </w:r>
      <w:r w:rsidR="00BB4483" w:rsidRPr="00EB6D64">
        <w:rPr>
          <w:rFonts w:eastAsia="方正仿宋_GBK" w:hint="eastAsia"/>
          <w:sz w:val="28"/>
          <w:szCs w:val="28"/>
          <w:u w:val="single"/>
        </w:rPr>
        <w:t>分</w:t>
      </w:r>
      <w:r w:rsidR="00BB4483" w:rsidRPr="00EB6D64">
        <w:rPr>
          <w:rFonts w:eastAsia="方正仿宋_GBK" w:hint="eastAsia"/>
          <w:sz w:val="28"/>
          <w:szCs w:val="28"/>
        </w:rPr>
        <w:t>）</w:t>
      </w:r>
      <w:r w:rsidR="00BB4483" w:rsidRPr="00EB6D64">
        <w:rPr>
          <w:rFonts w:eastAsia="方正仿宋_GBK" w:hint="eastAsia"/>
          <w:bCs/>
          <w:sz w:val="28"/>
          <w:szCs w:val="28"/>
        </w:rPr>
        <w:t>。</w:t>
      </w:r>
    </w:p>
    <w:p w14:paraId="6170099A" w14:textId="7E875D2E" w:rsidR="00B8288F"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5</w:t>
      </w:r>
      <w:r w:rsidR="00B8288F" w:rsidRPr="00EB6D64">
        <w:rPr>
          <w:rFonts w:eastAsia="方正仿宋_GBK" w:hint="eastAsia"/>
          <w:sz w:val="28"/>
          <w:szCs w:val="28"/>
        </w:rPr>
        <w:t xml:space="preserve">.3 </w:t>
      </w:r>
      <w:r w:rsidR="00B8288F" w:rsidRPr="00EB6D64">
        <w:rPr>
          <w:rFonts w:eastAsia="方正仿宋_GBK" w:hint="eastAsia"/>
          <w:sz w:val="28"/>
          <w:szCs w:val="28"/>
        </w:rPr>
        <w:t>最终合同价款按照以下方式进行计算：最终合同价款</w:t>
      </w:r>
      <w:r w:rsidR="00B8288F" w:rsidRPr="00EB6D64">
        <w:rPr>
          <w:rFonts w:eastAsia="方正仿宋_GBK" w:hint="eastAsia"/>
          <w:sz w:val="28"/>
          <w:szCs w:val="28"/>
        </w:rPr>
        <w:t>=</w:t>
      </w:r>
      <w:r w:rsidR="00B8288F" w:rsidRPr="00EB6D64">
        <w:rPr>
          <w:rFonts w:eastAsia="方正仿宋_GBK" w:hint="eastAsia"/>
          <w:sz w:val="28"/>
          <w:szCs w:val="28"/>
        </w:rPr>
        <w:t>∑（不同检测类型实际无损检测工作量×检测类型对应单价）。</w:t>
      </w:r>
    </w:p>
    <w:p w14:paraId="1CF86EEF" w14:textId="0D2A9EAD" w:rsidR="00B8288F"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5</w:t>
      </w:r>
      <w:r w:rsidR="00B8288F" w:rsidRPr="00EB6D64">
        <w:rPr>
          <w:rFonts w:eastAsia="方正仿宋_GBK" w:hint="eastAsia"/>
          <w:sz w:val="28"/>
          <w:szCs w:val="28"/>
        </w:rPr>
        <w:t xml:space="preserve">.4 </w:t>
      </w:r>
      <w:r w:rsidR="00B8288F" w:rsidRPr="00EB6D64">
        <w:rPr>
          <w:rFonts w:eastAsia="方正仿宋_GBK"/>
          <w:bCs/>
          <w:sz w:val="28"/>
          <w:szCs w:val="28"/>
        </w:rPr>
        <w:t>若需乙方提供本合同约定外的工作量，须经甲方书面签单确认，</w:t>
      </w:r>
      <w:r w:rsidR="00B8288F" w:rsidRPr="00EB6D64">
        <w:rPr>
          <w:rFonts w:eastAsia="方正仿宋_GBK"/>
          <w:bCs/>
          <w:sz w:val="28"/>
          <w:szCs w:val="28"/>
        </w:rPr>
        <w:lastRenderedPageBreak/>
        <w:t>结算价格双方另行协商确定。</w:t>
      </w:r>
    </w:p>
    <w:p w14:paraId="04AB4752" w14:textId="145C0685"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5</w:t>
      </w:r>
      <w:r w:rsidR="00BB4483" w:rsidRPr="00EB6D64">
        <w:rPr>
          <w:rFonts w:eastAsia="方正仿宋_GBK"/>
          <w:sz w:val="28"/>
          <w:szCs w:val="28"/>
        </w:rPr>
        <w:t>.</w:t>
      </w:r>
      <w:r w:rsidRPr="00EB6D64">
        <w:rPr>
          <w:rFonts w:eastAsia="方正仿宋_GBK" w:hint="eastAsia"/>
          <w:sz w:val="28"/>
          <w:szCs w:val="28"/>
        </w:rPr>
        <w:t>5</w:t>
      </w:r>
      <w:r w:rsidR="00BB4483" w:rsidRPr="00EB6D64">
        <w:rPr>
          <w:rFonts w:eastAsia="方正仿宋_GBK"/>
          <w:sz w:val="28"/>
          <w:szCs w:val="28"/>
        </w:rPr>
        <w:t xml:space="preserve"> </w:t>
      </w:r>
      <w:r w:rsidR="00BB4483" w:rsidRPr="00EB6D64">
        <w:rPr>
          <w:rFonts w:eastAsia="方正仿宋_GBK" w:hint="eastAsia"/>
          <w:sz w:val="28"/>
          <w:szCs w:val="28"/>
        </w:rPr>
        <w:t>支付方式：</w:t>
      </w:r>
    </w:p>
    <w:p w14:paraId="2A648110" w14:textId="3A66C0DF" w:rsidR="00596C3A"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5</w:t>
      </w:r>
      <w:r w:rsidR="00596C3A" w:rsidRPr="00EB6D64">
        <w:rPr>
          <w:rFonts w:eastAsia="方正仿宋_GBK" w:hint="eastAsia"/>
          <w:sz w:val="28"/>
          <w:szCs w:val="28"/>
        </w:rPr>
        <w:t>.</w:t>
      </w:r>
      <w:r w:rsidRPr="00EB6D64">
        <w:rPr>
          <w:rFonts w:eastAsia="方正仿宋_GBK" w:hint="eastAsia"/>
          <w:sz w:val="28"/>
          <w:szCs w:val="28"/>
        </w:rPr>
        <w:t>5</w:t>
      </w:r>
      <w:r w:rsidR="00596C3A" w:rsidRPr="00EB6D64">
        <w:rPr>
          <w:rFonts w:eastAsia="方正仿宋_GBK" w:hint="eastAsia"/>
          <w:sz w:val="28"/>
          <w:szCs w:val="28"/>
        </w:rPr>
        <w:t>.</w:t>
      </w:r>
      <w:r w:rsidRPr="00EB6D64">
        <w:rPr>
          <w:rFonts w:eastAsia="方正仿宋_GBK" w:hint="eastAsia"/>
          <w:sz w:val="28"/>
          <w:szCs w:val="28"/>
        </w:rPr>
        <w:t>1</w:t>
      </w:r>
      <w:r w:rsidR="00596C3A" w:rsidRPr="00EB6D64">
        <w:rPr>
          <w:rFonts w:eastAsia="方正仿宋_GBK" w:hint="eastAsia"/>
          <w:sz w:val="28"/>
          <w:szCs w:val="28"/>
        </w:rPr>
        <w:t xml:space="preserve"> </w:t>
      </w:r>
      <w:r w:rsidR="00596C3A" w:rsidRPr="00EB6D64">
        <w:rPr>
          <w:rFonts w:eastAsia="方正仿宋_GBK" w:hint="eastAsia"/>
          <w:sz w:val="28"/>
          <w:szCs w:val="28"/>
        </w:rPr>
        <w:t>甲方</w:t>
      </w:r>
      <w:r w:rsidR="00B22350" w:rsidRPr="00EB6D64">
        <w:rPr>
          <w:rFonts w:eastAsia="方正仿宋_GBK" w:hint="eastAsia"/>
          <w:sz w:val="28"/>
          <w:szCs w:val="28"/>
        </w:rPr>
        <w:t>或监理单位</w:t>
      </w:r>
      <w:r w:rsidR="00596C3A" w:rsidRPr="00EB6D64">
        <w:rPr>
          <w:rFonts w:eastAsia="方正仿宋_GBK" w:hint="eastAsia"/>
          <w:sz w:val="28"/>
          <w:szCs w:val="28"/>
        </w:rPr>
        <w:t>向乙方发出人员、设备等进场书面通知后，且乙方人员、设备等进场完成后，乙方向甲方出具</w:t>
      </w:r>
      <w:r w:rsidR="00B22350" w:rsidRPr="00EB6D64">
        <w:rPr>
          <w:rFonts w:eastAsia="方正仿宋_GBK" w:hint="eastAsia"/>
          <w:sz w:val="28"/>
          <w:szCs w:val="28"/>
        </w:rPr>
        <w:t>本合同暂定含税总价</w:t>
      </w:r>
      <w:r w:rsidR="00596C3A" w:rsidRPr="00EB6D64">
        <w:rPr>
          <w:rFonts w:eastAsia="方正仿宋_GBK" w:hint="eastAsia"/>
          <w:sz w:val="28"/>
          <w:szCs w:val="28"/>
        </w:rPr>
        <w:t>30%</w:t>
      </w:r>
      <w:r w:rsidR="00596C3A" w:rsidRPr="00EB6D64">
        <w:rPr>
          <w:rFonts w:eastAsia="方正仿宋_GBK" w:hint="eastAsia"/>
          <w:sz w:val="28"/>
          <w:szCs w:val="28"/>
        </w:rPr>
        <w:t>的增值税专用发票，甲方收到相应增值税专用发票后</w:t>
      </w:r>
      <w:r w:rsidR="00596C3A" w:rsidRPr="00EB6D64">
        <w:rPr>
          <w:rFonts w:eastAsia="方正仿宋_GBK" w:hint="eastAsia"/>
          <w:sz w:val="28"/>
          <w:szCs w:val="28"/>
        </w:rPr>
        <w:t>15</w:t>
      </w:r>
      <w:r w:rsidR="00596C3A" w:rsidRPr="00EB6D64">
        <w:rPr>
          <w:rFonts w:eastAsia="方正仿宋_GBK" w:hint="eastAsia"/>
          <w:sz w:val="28"/>
          <w:szCs w:val="28"/>
        </w:rPr>
        <w:t>个工作日内完成相应款项的支付，即</w:t>
      </w:r>
      <w:r w:rsidR="00596C3A" w:rsidRPr="00EB6D64">
        <w:rPr>
          <w:rFonts w:eastAsia="方正仿宋_GBK" w:hint="eastAsia"/>
          <w:sz w:val="28"/>
          <w:szCs w:val="28"/>
          <w:u w:val="single"/>
        </w:rPr>
        <w:t xml:space="preserve">     </w:t>
      </w:r>
      <w:r w:rsidR="00596C3A" w:rsidRPr="00EB6D64">
        <w:rPr>
          <w:rFonts w:eastAsia="方正仿宋_GBK" w:hint="eastAsia"/>
          <w:sz w:val="28"/>
          <w:szCs w:val="28"/>
        </w:rPr>
        <w:t>元。</w:t>
      </w:r>
    </w:p>
    <w:p w14:paraId="418194A6" w14:textId="4C0E7892"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5.5</w:t>
      </w:r>
      <w:r w:rsidR="00596C3A" w:rsidRPr="00EB6D64">
        <w:rPr>
          <w:rFonts w:eastAsia="方正仿宋_GBK" w:hint="eastAsia"/>
          <w:sz w:val="28"/>
          <w:szCs w:val="28"/>
        </w:rPr>
        <w:t>.</w:t>
      </w:r>
      <w:r w:rsidRPr="00EB6D64">
        <w:rPr>
          <w:rFonts w:eastAsia="方正仿宋_GBK" w:hint="eastAsia"/>
          <w:sz w:val="28"/>
          <w:szCs w:val="28"/>
        </w:rPr>
        <w:t>2</w:t>
      </w:r>
      <w:r w:rsidR="00596C3A" w:rsidRPr="00EB6D64">
        <w:rPr>
          <w:rFonts w:eastAsia="方正仿宋_GBK" w:hint="eastAsia"/>
          <w:sz w:val="28"/>
          <w:szCs w:val="28"/>
        </w:rPr>
        <w:t xml:space="preserve"> </w:t>
      </w:r>
      <w:r w:rsidR="00596C3A" w:rsidRPr="00EB6D64">
        <w:rPr>
          <w:rFonts w:eastAsia="方正仿宋_GBK" w:hint="eastAsia"/>
          <w:sz w:val="28"/>
          <w:szCs w:val="28"/>
        </w:rPr>
        <w:t>云南省页岩气勘探开发有限公司</w:t>
      </w:r>
      <w:r w:rsidR="00596C3A" w:rsidRPr="00EB6D64">
        <w:rPr>
          <w:rFonts w:eastAsia="方正仿宋_GBK" w:hint="eastAsia"/>
          <w:sz w:val="28"/>
          <w:szCs w:val="28"/>
        </w:rPr>
        <w:t>YNH1</w:t>
      </w:r>
      <w:r w:rsidR="00596C3A" w:rsidRPr="00EB6D64">
        <w:rPr>
          <w:rFonts w:eastAsia="方正仿宋_GBK" w:hint="eastAsia"/>
          <w:sz w:val="28"/>
          <w:szCs w:val="28"/>
        </w:rPr>
        <w:t>、</w:t>
      </w:r>
      <w:r w:rsidR="00596C3A" w:rsidRPr="00EB6D64">
        <w:rPr>
          <w:rFonts w:eastAsia="方正仿宋_GBK" w:hint="eastAsia"/>
          <w:sz w:val="28"/>
          <w:szCs w:val="28"/>
        </w:rPr>
        <w:t>YNH2</w:t>
      </w:r>
      <w:r w:rsidR="00596C3A" w:rsidRPr="00EB6D64">
        <w:rPr>
          <w:rFonts w:eastAsia="方正仿宋_GBK" w:hint="eastAsia"/>
          <w:sz w:val="28"/>
          <w:szCs w:val="28"/>
        </w:rPr>
        <w:t>钻井平台两口评价井井口气回收利用项目</w:t>
      </w:r>
      <w:r w:rsidR="00BB4483" w:rsidRPr="00EB6D64">
        <w:rPr>
          <w:rFonts w:eastAsia="方正仿宋_GBK" w:hint="eastAsia"/>
          <w:sz w:val="28"/>
          <w:szCs w:val="28"/>
        </w:rPr>
        <w:t>工程建设机械完工</w:t>
      </w:r>
      <w:r w:rsidR="008316C0" w:rsidRPr="00EB6D64">
        <w:rPr>
          <w:rFonts w:eastAsia="方正仿宋_GBK" w:hint="eastAsia"/>
          <w:sz w:val="28"/>
          <w:szCs w:val="28"/>
        </w:rPr>
        <w:t>后</w:t>
      </w:r>
      <w:r w:rsidR="00B22350" w:rsidRPr="00EB6D64">
        <w:rPr>
          <w:rFonts w:eastAsia="方正仿宋_GBK" w:hint="eastAsia"/>
          <w:sz w:val="28"/>
          <w:szCs w:val="28"/>
        </w:rPr>
        <w:t>，乙方完成项目所有无损检测工作内容后</w:t>
      </w:r>
      <w:r w:rsidR="00BB4483" w:rsidRPr="00EB6D64">
        <w:rPr>
          <w:rFonts w:eastAsia="方正仿宋_GBK" w:hint="eastAsia"/>
          <w:sz w:val="28"/>
          <w:szCs w:val="28"/>
        </w:rPr>
        <w:t>，</w:t>
      </w:r>
      <w:r w:rsidR="00B22350" w:rsidRPr="00EB6D64">
        <w:rPr>
          <w:rFonts w:eastAsia="方正仿宋_GBK" w:hint="eastAsia"/>
          <w:sz w:val="28"/>
          <w:szCs w:val="28"/>
        </w:rPr>
        <w:t>乙方向甲方出具本合同暂定含税总价</w:t>
      </w:r>
      <w:r w:rsidR="00B22350" w:rsidRPr="00EB6D64">
        <w:rPr>
          <w:rFonts w:eastAsia="方正仿宋_GBK" w:hint="eastAsia"/>
          <w:sz w:val="28"/>
          <w:szCs w:val="28"/>
        </w:rPr>
        <w:t>50%</w:t>
      </w:r>
      <w:r w:rsidR="00B22350" w:rsidRPr="00EB6D64">
        <w:rPr>
          <w:rFonts w:eastAsia="方正仿宋_GBK" w:hint="eastAsia"/>
          <w:sz w:val="28"/>
          <w:szCs w:val="28"/>
        </w:rPr>
        <w:t>的增值税专用发票</w:t>
      </w:r>
      <w:r w:rsidR="008316C0" w:rsidRPr="00EB6D64">
        <w:rPr>
          <w:rFonts w:eastAsia="方正仿宋_GBK" w:hint="eastAsia"/>
          <w:sz w:val="28"/>
          <w:szCs w:val="28"/>
        </w:rPr>
        <w:t>，甲方收到相应增值税专用发票后</w:t>
      </w:r>
      <w:r w:rsidR="008316C0" w:rsidRPr="00EB6D64">
        <w:rPr>
          <w:rFonts w:eastAsia="方正仿宋_GBK" w:hint="eastAsia"/>
          <w:sz w:val="28"/>
          <w:szCs w:val="28"/>
        </w:rPr>
        <w:t>15</w:t>
      </w:r>
      <w:r w:rsidR="008316C0" w:rsidRPr="00EB6D64">
        <w:rPr>
          <w:rFonts w:eastAsia="方正仿宋_GBK" w:hint="eastAsia"/>
          <w:sz w:val="28"/>
          <w:szCs w:val="28"/>
        </w:rPr>
        <w:t>个工作日内完成相应款项的支付，即</w:t>
      </w:r>
      <w:r w:rsidR="008316C0" w:rsidRPr="00EB6D64">
        <w:rPr>
          <w:rFonts w:eastAsia="方正仿宋_GBK" w:hint="eastAsia"/>
          <w:sz w:val="28"/>
          <w:szCs w:val="28"/>
          <w:u w:val="single"/>
        </w:rPr>
        <w:t xml:space="preserve">     </w:t>
      </w:r>
      <w:r w:rsidR="008316C0" w:rsidRPr="00EB6D64">
        <w:rPr>
          <w:rFonts w:eastAsia="方正仿宋_GBK" w:hint="eastAsia"/>
          <w:sz w:val="28"/>
          <w:szCs w:val="28"/>
        </w:rPr>
        <w:t>元。</w:t>
      </w:r>
    </w:p>
    <w:p w14:paraId="1B762DBC" w14:textId="0C2B759D" w:rsidR="008316C0" w:rsidRPr="00EB6D64" w:rsidRDefault="008F351B" w:rsidP="008316C0">
      <w:pPr>
        <w:spacing w:line="576" w:lineRule="exact"/>
        <w:ind w:firstLineChars="200" w:firstLine="560"/>
        <w:rPr>
          <w:rFonts w:eastAsia="方正仿宋_GBK"/>
          <w:sz w:val="28"/>
          <w:szCs w:val="28"/>
        </w:rPr>
      </w:pPr>
      <w:r w:rsidRPr="00EB6D64">
        <w:rPr>
          <w:rFonts w:eastAsia="方正仿宋_GBK" w:hint="eastAsia"/>
          <w:sz w:val="28"/>
          <w:szCs w:val="28"/>
        </w:rPr>
        <w:t>5.5</w:t>
      </w:r>
      <w:r w:rsidR="008316C0" w:rsidRPr="00EB6D64">
        <w:rPr>
          <w:rFonts w:eastAsia="方正仿宋_GBK" w:hint="eastAsia"/>
          <w:sz w:val="28"/>
          <w:szCs w:val="28"/>
        </w:rPr>
        <w:t>.</w:t>
      </w:r>
      <w:r w:rsidRPr="00EB6D64">
        <w:rPr>
          <w:rFonts w:eastAsia="方正仿宋_GBK" w:hint="eastAsia"/>
          <w:sz w:val="28"/>
          <w:szCs w:val="28"/>
        </w:rPr>
        <w:t>3</w:t>
      </w:r>
      <w:r w:rsidR="008316C0" w:rsidRPr="00EB6D64">
        <w:rPr>
          <w:rFonts w:eastAsia="方正仿宋_GBK" w:hint="eastAsia"/>
          <w:sz w:val="28"/>
          <w:szCs w:val="28"/>
        </w:rPr>
        <w:t xml:space="preserve"> </w:t>
      </w:r>
      <w:r w:rsidR="00BB4483" w:rsidRPr="00EB6D64">
        <w:rPr>
          <w:rFonts w:eastAsia="方正仿宋_GBK" w:hint="eastAsia"/>
          <w:sz w:val="28"/>
          <w:szCs w:val="28"/>
        </w:rPr>
        <w:t>乙方完成</w:t>
      </w:r>
      <w:r w:rsidR="008316C0" w:rsidRPr="00EB6D64">
        <w:rPr>
          <w:rFonts w:eastAsia="方正仿宋_GBK" w:hint="eastAsia"/>
          <w:sz w:val="28"/>
          <w:szCs w:val="28"/>
        </w:rPr>
        <w:t>云南省页岩气勘探开发有限公司</w:t>
      </w:r>
      <w:r w:rsidR="008316C0" w:rsidRPr="00EB6D64">
        <w:rPr>
          <w:rFonts w:eastAsia="方正仿宋_GBK" w:hint="eastAsia"/>
          <w:sz w:val="28"/>
          <w:szCs w:val="28"/>
        </w:rPr>
        <w:t>YNH1</w:t>
      </w:r>
      <w:r w:rsidR="008316C0" w:rsidRPr="00EB6D64">
        <w:rPr>
          <w:rFonts w:eastAsia="方正仿宋_GBK" w:hint="eastAsia"/>
          <w:sz w:val="28"/>
          <w:szCs w:val="28"/>
        </w:rPr>
        <w:t>、</w:t>
      </w:r>
      <w:r w:rsidR="008316C0" w:rsidRPr="00EB6D64">
        <w:rPr>
          <w:rFonts w:eastAsia="方正仿宋_GBK" w:hint="eastAsia"/>
          <w:sz w:val="28"/>
          <w:szCs w:val="28"/>
        </w:rPr>
        <w:t>YNH2</w:t>
      </w:r>
      <w:r w:rsidR="008316C0" w:rsidRPr="00EB6D64">
        <w:rPr>
          <w:rFonts w:eastAsia="方正仿宋_GBK" w:hint="eastAsia"/>
          <w:sz w:val="28"/>
          <w:szCs w:val="28"/>
        </w:rPr>
        <w:t>钻井平台两口评价井井口气回收利用项目</w:t>
      </w:r>
      <w:r w:rsidR="00B22350" w:rsidRPr="00EB6D64">
        <w:rPr>
          <w:rFonts w:eastAsia="方正仿宋_GBK" w:hint="eastAsia"/>
          <w:sz w:val="28"/>
          <w:szCs w:val="28"/>
        </w:rPr>
        <w:t>无损检测结算资料</w:t>
      </w:r>
      <w:r w:rsidR="00BB4483" w:rsidRPr="00EB6D64">
        <w:rPr>
          <w:rFonts w:eastAsia="方正仿宋_GBK" w:hint="eastAsia"/>
          <w:sz w:val="28"/>
          <w:szCs w:val="28"/>
        </w:rPr>
        <w:t>编制</w:t>
      </w:r>
      <w:r w:rsidR="00B22350" w:rsidRPr="00EB6D64">
        <w:rPr>
          <w:rFonts w:eastAsia="方正仿宋_GBK" w:hint="eastAsia"/>
          <w:sz w:val="28"/>
          <w:szCs w:val="28"/>
        </w:rPr>
        <w:t>，并经全过程造价咨询服务单位、甲方审核验收通过</w:t>
      </w:r>
      <w:r w:rsidR="00BB4483" w:rsidRPr="00EB6D64">
        <w:rPr>
          <w:rFonts w:eastAsia="方正仿宋_GBK" w:hint="eastAsia"/>
          <w:sz w:val="28"/>
          <w:szCs w:val="28"/>
        </w:rPr>
        <w:t>后</w:t>
      </w:r>
      <w:r w:rsidR="008316C0" w:rsidRPr="00EB6D64">
        <w:rPr>
          <w:rFonts w:eastAsia="方正仿宋_GBK" w:hint="eastAsia"/>
          <w:sz w:val="28"/>
          <w:szCs w:val="28"/>
        </w:rPr>
        <w:t>，甲方</w:t>
      </w:r>
      <w:r w:rsidR="00B22350" w:rsidRPr="00EB6D64">
        <w:rPr>
          <w:rFonts w:eastAsia="方正仿宋_GBK" w:hint="eastAsia"/>
          <w:sz w:val="28"/>
          <w:szCs w:val="28"/>
        </w:rPr>
        <w:t>向乙方支付至最终结算金额的</w:t>
      </w:r>
      <w:r w:rsidR="00B22350" w:rsidRPr="00EB6D64">
        <w:rPr>
          <w:rFonts w:eastAsia="方正仿宋_GBK" w:hint="eastAsia"/>
          <w:sz w:val="28"/>
          <w:szCs w:val="28"/>
        </w:rPr>
        <w:t>97%</w:t>
      </w:r>
      <w:r w:rsidR="003451CE" w:rsidRPr="00EB6D64">
        <w:rPr>
          <w:rFonts w:eastAsia="方正仿宋_GBK" w:hint="eastAsia"/>
          <w:sz w:val="28"/>
          <w:szCs w:val="28"/>
        </w:rPr>
        <w:t>（实际支付金额为最终结算金额的</w:t>
      </w:r>
      <w:r w:rsidR="003451CE" w:rsidRPr="00EB6D64">
        <w:rPr>
          <w:rFonts w:eastAsia="方正仿宋_GBK" w:hint="eastAsia"/>
          <w:sz w:val="28"/>
          <w:szCs w:val="28"/>
        </w:rPr>
        <w:t>97%</w:t>
      </w:r>
      <w:r w:rsidR="003451CE" w:rsidRPr="00EB6D64">
        <w:rPr>
          <w:rFonts w:eastAsia="方正仿宋_GBK" w:hint="eastAsia"/>
          <w:sz w:val="28"/>
          <w:szCs w:val="28"/>
        </w:rPr>
        <w:t>扣减已支付金额后的款项）</w:t>
      </w:r>
      <w:r w:rsidR="00B22350" w:rsidRPr="00EB6D64">
        <w:rPr>
          <w:rFonts w:eastAsia="方正仿宋_GBK" w:hint="eastAsia"/>
          <w:sz w:val="28"/>
          <w:szCs w:val="28"/>
        </w:rPr>
        <w:t>，</w:t>
      </w:r>
      <w:r w:rsidR="008316C0" w:rsidRPr="00EB6D64">
        <w:rPr>
          <w:rFonts w:eastAsia="方正仿宋_GBK" w:hint="eastAsia"/>
          <w:sz w:val="28"/>
          <w:szCs w:val="28"/>
        </w:rPr>
        <w:t>甲方收到相应增值税专用发票后</w:t>
      </w:r>
      <w:r w:rsidR="008316C0" w:rsidRPr="00EB6D64">
        <w:rPr>
          <w:rFonts w:eastAsia="方正仿宋_GBK" w:hint="eastAsia"/>
          <w:sz w:val="28"/>
          <w:szCs w:val="28"/>
        </w:rPr>
        <w:t>15</w:t>
      </w:r>
      <w:r w:rsidR="008316C0" w:rsidRPr="00EB6D64">
        <w:rPr>
          <w:rFonts w:eastAsia="方正仿宋_GBK" w:hint="eastAsia"/>
          <w:sz w:val="28"/>
          <w:szCs w:val="28"/>
        </w:rPr>
        <w:t>个工作日内完成相应款项的支付。</w:t>
      </w:r>
    </w:p>
    <w:p w14:paraId="08C3E8AD" w14:textId="45544E8C" w:rsidR="00B22350"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5.5</w:t>
      </w:r>
      <w:r w:rsidR="00B22350" w:rsidRPr="00EB6D64">
        <w:rPr>
          <w:rFonts w:eastAsia="方正仿宋_GBK" w:hint="eastAsia"/>
          <w:sz w:val="28"/>
          <w:szCs w:val="28"/>
        </w:rPr>
        <w:t>.</w:t>
      </w:r>
      <w:r w:rsidRPr="00EB6D64">
        <w:rPr>
          <w:rFonts w:eastAsia="方正仿宋_GBK" w:hint="eastAsia"/>
          <w:sz w:val="28"/>
          <w:szCs w:val="28"/>
        </w:rPr>
        <w:t>4</w:t>
      </w:r>
      <w:r w:rsidR="00B22350" w:rsidRPr="00EB6D64">
        <w:rPr>
          <w:rFonts w:eastAsia="方正仿宋_GBK" w:hint="eastAsia"/>
          <w:sz w:val="28"/>
          <w:szCs w:val="28"/>
        </w:rPr>
        <w:t xml:space="preserve"> </w:t>
      </w:r>
      <w:r w:rsidR="00B22350" w:rsidRPr="00EB6D64">
        <w:rPr>
          <w:rFonts w:eastAsia="方正仿宋_GBK" w:hint="eastAsia"/>
          <w:sz w:val="28"/>
          <w:szCs w:val="28"/>
        </w:rPr>
        <w:t>最终结算金额的剩余</w:t>
      </w:r>
      <w:r w:rsidR="00B22350" w:rsidRPr="00EB6D64">
        <w:rPr>
          <w:rFonts w:eastAsia="方正仿宋_GBK" w:hint="eastAsia"/>
          <w:sz w:val="28"/>
          <w:szCs w:val="28"/>
        </w:rPr>
        <w:t>3%</w:t>
      </w:r>
      <w:r w:rsidR="00B22350" w:rsidRPr="00EB6D64">
        <w:rPr>
          <w:rFonts w:eastAsia="方正仿宋_GBK" w:hint="eastAsia"/>
          <w:sz w:val="28"/>
          <w:szCs w:val="28"/>
        </w:rPr>
        <w:t>作为本合同项下的质量保证金，</w:t>
      </w:r>
      <w:r w:rsidR="003451CE" w:rsidRPr="00EB6D64">
        <w:rPr>
          <w:rFonts w:eastAsia="方正仿宋_GBK" w:hint="eastAsia"/>
          <w:sz w:val="28"/>
          <w:szCs w:val="28"/>
        </w:rPr>
        <w:t>质量保证期限为自云南省页岩气勘探开发有限公司</w:t>
      </w:r>
      <w:r w:rsidR="003451CE" w:rsidRPr="00EB6D64">
        <w:rPr>
          <w:rFonts w:eastAsia="方正仿宋_GBK" w:hint="eastAsia"/>
          <w:sz w:val="28"/>
          <w:szCs w:val="28"/>
        </w:rPr>
        <w:t>YNH1</w:t>
      </w:r>
      <w:r w:rsidR="003451CE" w:rsidRPr="00EB6D64">
        <w:rPr>
          <w:rFonts w:eastAsia="方正仿宋_GBK" w:hint="eastAsia"/>
          <w:sz w:val="28"/>
          <w:szCs w:val="28"/>
        </w:rPr>
        <w:t>、</w:t>
      </w:r>
      <w:r w:rsidR="003451CE" w:rsidRPr="00EB6D64">
        <w:rPr>
          <w:rFonts w:eastAsia="方正仿宋_GBK" w:hint="eastAsia"/>
          <w:sz w:val="28"/>
          <w:szCs w:val="28"/>
        </w:rPr>
        <w:t>YNH2</w:t>
      </w:r>
      <w:r w:rsidR="003451CE" w:rsidRPr="00EB6D64">
        <w:rPr>
          <w:rFonts w:eastAsia="方正仿宋_GBK" w:hint="eastAsia"/>
          <w:sz w:val="28"/>
          <w:szCs w:val="28"/>
        </w:rPr>
        <w:t>钻井平台两口评价井井口气回收利用项目竣工验收合格后一年，质量保证期到期后进行无息支付，不留尾款。</w:t>
      </w:r>
    </w:p>
    <w:p w14:paraId="2E638035" w14:textId="5BD059C4"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5</w:t>
      </w:r>
      <w:r w:rsidR="00BB4483" w:rsidRPr="00EB6D64">
        <w:rPr>
          <w:rFonts w:eastAsia="方正仿宋_GBK"/>
          <w:sz w:val="28"/>
          <w:szCs w:val="28"/>
        </w:rPr>
        <w:t>.</w:t>
      </w:r>
      <w:r w:rsidRPr="00EB6D64">
        <w:rPr>
          <w:rFonts w:eastAsia="方正仿宋_GBK" w:hint="eastAsia"/>
          <w:sz w:val="28"/>
          <w:szCs w:val="28"/>
        </w:rPr>
        <w:t>5</w:t>
      </w:r>
      <w:r w:rsidR="00BB4483" w:rsidRPr="00EB6D64">
        <w:rPr>
          <w:rFonts w:eastAsia="方正仿宋_GBK"/>
          <w:sz w:val="28"/>
          <w:szCs w:val="28"/>
        </w:rPr>
        <w:t xml:space="preserve">.5 </w:t>
      </w:r>
      <w:r w:rsidR="00BB4483" w:rsidRPr="00EB6D64">
        <w:rPr>
          <w:rFonts w:eastAsia="方正仿宋_GBK" w:hint="eastAsia"/>
          <w:sz w:val="28"/>
          <w:szCs w:val="28"/>
        </w:rPr>
        <w:t>甲方支付</w:t>
      </w:r>
      <w:r w:rsidR="003451CE" w:rsidRPr="00EB6D64">
        <w:rPr>
          <w:rFonts w:eastAsia="方正仿宋_GBK" w:hint="eastAsia"/>
          <w:sz w:val="28"/>
          <w:szCs w:val="28"/>
        </w:rPr>
        <w:t>技术服务</w:t>
      </w:r>
      <w:r w:rsidR="00BB4483" w:rsidRPr="00EB6D64">
        <w:rPr>
          <w:rFonts w:eastAsia="方正仿宋_GBK" w:hint="eastAsia"/>
          <w:sz w:val="28"/>
          <w:szCs w:val="28"/>
        </w:rPr>
        <w:t>费用前，乙方须提供相应的增值税专用发票，</w:t>
      </w:r>
      <w:r w:rsidR="00BB4483" w:rsidRPr="00EB6D64">
        <w:rPr>
          <w:rFonts w:eastAsia="方正仿宋_GBK" w:hint="eastAsia"/>
          <w:sz w:val="28"/>
          <w:szCs w:val="28"/>
        </w:rPr>
        <w:lastRenderedPageBreak/>
        <w:t>甲方在未收到增值税专用发票前有权暂不支付相应款项（或下一期款项），乙方继续履行义务，甲方不承担违约责任。</w:t>
      </w:r>
    </w:p>
    <w:p w14:paraId="3A3A343E" w14:textId="6B19135C"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5.6</w:t>
      </w:r>
      <w:r w:rsidR="00BB4483" w:rsidRPr="00EB6D64">
        <w:rPr>
          <w:rFonts w:eastAsia="方正仿宋_GBK"/>
          <w:sz w:val="28"/>
          <w:szCs w:val="28"/>
        </w:rPr>
        <w:t xml:space="preserve"> </w:t>
      </w:r>
      <w:r w:rsidR="00BB4483" w:rsidRPr="00EB6D64">
        <w:rPr>
          <w:rFonts w:eastAsia="方正仿宋_GBK" w:hint="eastAsia"/>
          <w:sz w:val="28"/>
          <w:szCs w:val="28"/>
        </w:rPr>
        <w:t>合同总报酬包括但不限于以下费用：税费、人工费、差旅费、收集、整理相关资料；审核相关工程项目的竣工结算、</w:t>
      </w:r>
      <w:proofErr w:type="gramStart"/>
      <w:r w:rsidR="00BB4483" w:rsidRPr="00EB6D64">
        <w:rPr>
          <w:rFonts w:eastAsia="方正仿宋_GBK" w:hint="eastAsia"/>
          <w:sz w:val="28"/>
          <w:szCs w:val="28"/>
        </w:rPr>
        <w:t>甲供材料</w:t>
      </w:r>
      <w:proofErr w:type="gramEnd"/>
      <w:r w:rsidR="00BB4483" w:rsidRPr="00EB6D64">
        <w:rPr>
          <w:rFonts w:eastAsia="方正仿宋_GBK" w:hint="eastAsia"/>
          <w:sz w:val="28"/>
          <w:szCs w:val="28"/>
        </w:rPr>
        <w:t>的结算、索赔的计算、配合本工程相关部门的审核检查等相关工作，并对审核结果的完整性、准确性负责；提供成果报告书，每项审核工作都要形成书面资料，反映出具体的工作内容、计算过程、结论形成的依据；配合完成决算终审等</w:t>
      </w:r>
      <w:r w:rsidR="00751F4B" w:rsidRPr="00EB6D64">
        <w:rPr>
          <w:rFonts w:eastAsia="方正仿宋_GBK" w:hint="eastAsia"/>
          <w:sz w:val="28"/>
          <w:szCs w:val="28"/>
        </w:rPr>
        <w:t>全部工作及费用</w:t>
      </w:r>
      <w:r w:rsidR="00BB4483" w:rsidRPr="00EB6D64">
        <w:rPr>
          <w:rFonts w:eastAsia="方正仿宋_GBK" w:hint="eastAsia"/>
          <w:sz w:val="28"/>
          <w:szCs w:val="28"/>
        </w:rPr>
        <w:t>。</w:t>
      </w:r>
    </w:p>
    <w:p w14:paraId="65F2F0D5" w14:textId="3E9EBF83"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5.7</w:t>
      </w:r>
      <w:r w:rsidR="00BB4483" w:rsidRPr="00EB6D64">
        <w:rPr>
          <w:rFonts w:eastAsia="方正仿宋_GBK"/>
          <w:sz w:val="28"/>
          <w:szCs w:val="28"/>
        </w:rPr>
        <w:t xml:space="preserve"> </w:t>
      </w:r>
      <w:r w:rsidR="00BB4483" w:rsidRPr="00EB6D64">
        <w:rPr>
          <w:rFonts w:eastAsia="方正仿宋_GBK" w:hint="eastAsia"/>
          <w:sz w:val="28"/>
          <w:szCs w:val="28"/>
        </w:rPr>
        <w:t>乙方开户银行及账号信息（基本户）</w:t>
      </w:r>
    </w:p>
    <w:p w14:paraId="1437B8D5" w14:textId="4A5A682F" w:rsidR="00BB4483" w:rsidRPr="00EB6D64" w:rsidRDefault="00BB4483" w:rsidP="00BB4483">
      <w:pPr>
        <w:spacing w:line="576" w:lineRule="exact"/>
        <w:ind w:firstLineChars="200" w:firstLine="560"/>
        <w:rPr>
          <w:rFonts w:eastAsia="方正仿宋_GBK"/>
          <w:sz w:val="28"/>
          <w:szCs w:val="28"/>
        </w:rPr>
      </w:pPr>
      <w:r w:rsidRPr="00EB6D64">
        <w:rPr>
          <w:rFonts w:eastAsia="方正仿宋_GBK" w:hint="eastAsia"/>
          <w:sz w:val="28"/>
          <w:szCs w:val="28"/>
        </w:rPr>
        <w:t>开户名称：</w:t>
      </w:r>
      <w:r w:rsidR="008316C0" w:rsidRPr="00EB6D64">
        <w:rPr>
          <w:rFonts w:eastAsia="方正仿宋_GBK" w:hint="eastAsia"/>
          <w:sz w:val="28"/>
          <w:szCs w:val="28"/>
          <w:u w:val="single"/>
        </w:rPr>
        <w:t xml:space="preserve">                 </w:t>
      </w:r>
      <w:r w:rsidR="008316C0" w:rsidRPr="00EB6D64">
        <w:rPr>
          <w:rFonts w:eastAsia="方正仿宋_GBK" w:hint="eastAsia"/>
          <w:sz w:val="28"/>
          <w:szCs w:val="28"/>
        </w:rPr>
        <w:t>。</w:t>
      </w:r>
    </w:p>
    <w:p w14:paraId="38BA762E" w14:textId="095BAB7E" w:rsidR="00BB4483" w:rsidRPr="00EB6D64" w:rsidRDefault="00BB4483" w:rsidP="00BB4483">
      <w:pPr>
        <w:spacing w:line="576" w:lineRule="exact"/>
        <w:ind w:firstLineChars="200" w:firstLine="560"/>
        <w:rPr>
          <w:rFonts w:eastAsia="方正仿宋_GBK"/>
          <w:sz w:val="28"/>
          <w:szCs w:val="28"/>
        </w:rPr>
      </w:pPr>
      <w:r w:rsidRPr="00EB6D64">
        <w:rPr>
          <w:rFonts w:eastAsia="方正仿宋_GBK" w:hint="eastAsia"/>
          <w:sz w:val="28"/>
          <w:szCs w:val="28"/>
        </w:rPr>
        <w:t>开户银行：</w:t>
      </w:r>
      <w:r w:rsidR="008316C0" w:rsidRPr="00EB6D64">
        <w:rPr>
          <w:rFonts w:eastAsia="方正仿宋_GBK" w:hint="eastAsia"/>
          <w:sz w:val="28"/>
          <w:szCs w:val="28"/>
          <w:u w:val="single"/>
        </w:rPr>
        <w:t xml:space="preserve">                 </w:t>
      </w:r>
      <w:r w:rsidR="008316C0" w:rsidRPr="00EB6D64">
        <w:rPr>
          <w:rFonts w:eastAsia="方正仿宋_GBK" w:hint="eastAsia"/>
          <w:sz w:val="28"/>
          <w:szCs w:val="28"/>
        </w:rPr>
        <w:t>。</w:t>
      </w:r>
    </w:p>
    <w:p w14:paraId="6454A264" w14:textId="42D436AE" w:rsidR="00BB4483" w:rsidRPr="00EB6D64" w:rsidRDefault="00BB4483" w:rsidP="00BB4483">
      <w:pPr>
        <w:spacing w:line="576" w:lineRule="exact"/>
        <w:ind w:firstLineChars="200" w:firstLine="560"/>
        <w:rPr>
          <w:rFonts w:eastAsia="方正仿宋_GBK"/>
          <w:sz w:val="28"/>
          <w:szCs w:val="28"/>
        </w:rPr>
      </w:pPr>
      <w:r w:rsidRPr="00EB6D64">
        <w:rPr>
          <w:rFonts w:eastAsia="方正仿宋_GBK" w:hint="eastAsia"/>
          <w:sz w:val="28"/>
          <w:szCs w:val="28"/>
        </w:rPr>
        <w:t>开户行行号：</w:t>
      </w:r>
      <w:r w:rsidR="008316C0" w:rsidRPr="00EB6D64">
        <w:rPr>
          <w:rFonts w:eastAsia="方正仿宋_GBK" w:hint="eastAsia"/>
          <w:sz w:val="28"/>
          <w:szCs w:val="28"/>
          <w:u w:val="single"/>
        </w:rPr>
        <w:t xml:space="preserve">                 </w:t>
      </w:r>
      <w:r w:rsidR="008316C0" w:rsidRPr="00EB6D64">
        <w:rPr>
          <w:rFonts w:eastAsia="方正仿宋_GBK" w:hint="eastAsia"/>
          <w:sz w:val="28"/>
          <w:szCs w:val="28"/>
        </w:rPr>
        <w:t>。</w:t>
      </w:r>
    </w:p>
    <w:p w14:paraId="1DE6D4CF" w14:textId="1CCEC124" w:rsidR="00BB4483" w:rsidRPr="00EB6D64" w:rsidRDefault="00BB4483" w:rsidP="00BB4483">
      <w:pPr>
        <w:spacing w:line="576" w:lineRule="exact"/>
        <w:ind w:firstLineChars="200" w:firstLine="560"/>
        <w:rPr>
          <w:rFonts w:eastAsia="方正仿宋_GBK"/>
          <w:sz w:val="28"/>
          <w:szCs w:val="28"/>
        </w:rPr>
      </w:pPr>
      <w:r w:rsidRPr="00EB6D64">
        <w:rPr>
          <w:rFonts w:eastAsia="方正仿宋_GBK" w:hint="eastAsia"/>
          <w:sz w:val="28"/>
          <w:szCs w:val="28"/>
        </w:rPr>
        <w:t>银行账号：</w:t>
      </w:r>
      <w:r w:rsidR="008316C0" w:rsidRPr="00EB6D64">
        <w:rPr>
          <w:rFonts w:eastAsia="方正仿宋_GBK" w:hint="eastAsia"/>
          <w:sz w:val="28"/>
          <w:szCs w:val="28"/>
          <w:u w:val="single"/>
        </w:rPr>
        <w:t xml:space="preserve">                 </w:t>
      </w:r>
      <w:r w:rsidR="008316C0" w:rsidRPr="00EB6D64">
        <w:rPr>
          <w:rFonts w:eastAsia="方正仿宋_GBK" w:hint="eastAsia"/>
          <w:sz w:val="28"/>
          <w:szCs w:val="28"/>
        </w:rPr>
        <w:t>。</w:t>
      </w:r>
    </w:p>
    <w:p w14:paraId="3B7ED40E" w14:textId="24159331" w:rsidR="00BB4483" w:rsidRPr="00EB6D64" w:rsidRDefault="008F351B" w:rsidP="00BB4483">
      <w:pPr>
        <w:autoSpaceDN w:val="0"/>
        <w:spacing w:line="576" w:lineRule="exact"/>
        <w:ind w:firstLineChars="200" w:firstLine="562"/>
        <w:outlineLvl w:val="0"/>
        <w:rPr>
          <w:rFonts w:eastAsia="方正仿宋_GBK"/>
          <w:b/>
          <w:sz w:val="28"/>
          <w:szCs w:val="28"/>
        </w:rPr>
      </w:pPr>
      <w:bookmarkStart w:id="158" w:name="_Toc497134806"/>
      <w:r w:rsidRPr="00EB6D64">
        <w:rPr>
          <w:rFonts w:eastAsia="方正仿宋_GBK" w:hint="eastAsia"/>
          <w:b/>
          <w:sz w:val="28"/>
          <w:szCs w:val="28"/>
        </w:rPr>
        <w:t>6</w:t>
      </w:r>
      <w:r w:rsidR="00BB4483" w:rsidRPr="00EB6D64">
        <w:rPr>
          <w:rFonts w:eastAsia="方正仿宋_GBK"/>
          <w:b/>
          <w:sz w:val="28"/>
          <w:szCs w:val="28"/>
        </w:rPr>
        <w:t xml:space="preserve">. </w:t>
      </w:r>
      <w:r w:rsidR="00BB4483" w:rsidRPr="00EB6D64">
        <w:rPr>
          <w:rFonts w:eastAsia="方正仿宋_GBK" w:hint="eastAsia"/>
          <w:b/>
          <w:sz w:val="28"/>
          <w:szCs w:val="28"/>
        </w:rPr>
        <w:t>保密条款</w:t>
      </w:r>
      <w:bookmarkEnd w:id="158"/>
    </w:p>
    <w:p w14:paraId="0B99E22C" w14:textId="79402466"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6</w:t>
      </w:r>
      <w:r w:rsidR="00BB4483" w:rsidRPr="00EB6D64">
        <w:rPr>
          <w:rFonts w:eastAsia="方正仿宋_GBK"/>
          <w:sz w:val="28"/>
          <w:szCs w:val="28"/>
        </w:rPr>
        <w:t xml:space="preserve">.1 </w:t>
      </w:r>
      <w:r w:rsidR="00BB4483" w:rsidRPr="00EB6D64">
        <w:rPr>
          <w:rFonts w:eastAsia="方正仿宋_GBK" w:hint="eastAsia"/>
          <w:sz w:val="28"/>
          <w:szCs w:val="28"/>
        </w:rPr>
        <w:t>乙方应采取有效措施，保守甲方提供的技术背景资料及有关技术、数据及咨询报告等所有资料的秘密，</w:t>
      </w:r>
      <w:r w:rsidR="00751F4B" w:rsidRPr="00EB6D64">
        <w:rPr>
          <w:rFonts w:eastAsia="方正仿宋_GBK" w:hint="eastAsia"/>
          <w:sz w:val="28"/>
          <w:szCs w:val="28"/>
        </w:rPr>
        <w:t>非因法定原因或甲方书面同意外，</w:t>
      </w:r>
      <w:r w:rsidR="00BB4483" w:rsidRPr="00EB6D64">
        <w:rPr>
          <w:rFonts w:eastAsia="方正仿宋_GBK" w:hint="eastAsia"/>
          <w:sz w:val="28"/>
          <w:szCs w:val="28"/>
        </w:rPr>
        <w:t>在任何时间、任何情况下均不能以任何形式将上述资料提供给第三方。</w:t>
      </w:r>
    </w:p>
    <w:p w14:paraId="29867798" w14:textId="4A324F45"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6.</w:t>
      </w:r>
      <w:r w:rsidR="00BB4483" w:rsidRPr="00EB6D64">
        <w:rPr>
          <w:rFonts w:eastAsia="方正仿宋_GBK"/>
          <w:sz w:val="28"/>
          <w:szCs w:val="28"/>
        </w:rPr>
        <w:t xml:space="preserve">2 </w:t>
      </w:r>
      <w:r w:rsidR="00BB4483" w:rsidRPr="00EB6D64">
        <w:rPr>
          <w:rFonts w:eastAsia="方正仿宋_GBK" w:hint="eastAsia"/>
          <w:sz w:val="28"/>
          <w:szCs w:val="28"/>
        </w:rPr>
        <w:t>乙方在提交本项目报告时，应同时将甲方提供的技术背景资料及有关技术、数据等所有相关资料全部交还给甲方。</w:t>
      </w:r>
    </w:p>
    <w:p w14:paraId="26A6D23E" w14:textId="3D664C3C"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6</w:t>
      </w:r>
      <w:r w:rsidR="00BB4483" w:rsidRPr="00EB6D64">
        <w:rPr>
          <w:rFonts w:eastAsia="方正仿宋_GBK"/>
          <w:sz w:val="28"/>
          <w:szCs w:val="28"/>
        </w:rPr>
        <w:t xml:space="preserve">.3 </w:t>
      </w:r>
      <w:r w:rsidR="00BB4483" w:rsidRPr="00EB6D64">
        <w:rPr>
          <w:rFonts w:eastAsia="方正仿宋_GBK" w:hint="eastAsia"/>
          <w:sz w:val="28"/>
          <w:szCs w:val="28"/>
        </w:rPr>
        <w:t>未经甲方书面同意，乙方不能在本合同项目以外，使用甲方提供的所有相关资料、数据和乙方提交的本项目报告，不能对上述资料进行复制、引用和发表。</w:t>
      </w:r>
    </w:p>
    <w:p w14:paraId="68DC6E10" w14:textId="1E55326F"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lastRenderedPageBreak/>
        <w:t>6</w:t>
      </w:r>
      <w:r w:rsidR="00BB4483" w:rsidRPr="00EB6D64">
        <w:rPr>
          <w:rFonts w:eastAsia="方正仿宋_GBK"/>
          <w:sz w:val="28"/>
          <w:szCs w:val="28"/>
        </w:rPr>
        <w:t xml:space="preserve">.4 </w:t>
      </w:r>
      <w:r w:rsidR="00BB4483" w:rsidRPr="00EB6D64">
        <w:rPr>
          <w:rFonts w:eastAsia="方正仿宋_GBK" w:hint="eastAsia"/>
          <w:sz w:val="28"/>
          <w:szCs w:val="28"/>
        </w:rPr>
        <w:t>本保密条款在本合同终止</w:t>
      </w:r>
      <w:r w:rsidR="00751F4B" w:rsidRPr="00EB6D64">
        <w:rPr>
          <w:rFonts w:eastAsia="方正仿宋_GBK" w:hint="eastAsia"/>
          <w:sz w:val="28"/>
          <w:szCs w:val="28"/>
        </w:rPr>
        <w:t>、解除、履行完毕</w:t>
      </w:r>
      <w:r w:rsidR="00BB4483" w:rsidRPr="00EB6D64">
        <w:rPr>
          <w:rFonts w:eastAsia="方正仿宋_GBK" w:hint="eastAsia"/>
          <w:sz w:val="28"/>
          <w:szCs w:val="28"/>
        </w:rPr>
        <w:t>后仍具有法律约束力。</w:t>
      </w:r>
    </w:p>
    <w:p w14:paraId="6B7737F9" w14:textId="5698721D" w:rsidR="00BB4483" w:rsidRPr="00EB6D64" w:rsidRDefault="008F351B" w:rsidP="00BB4483">
      <w:pPr>
        <w:autoSpaceDN w:val="0"/>
        <w:spacing w:line="576" w:lineRule="exact"/>
        <w:ind w:firstLineChars="200" w:firstLine="562"/>
        <w:outlineLvl w:val="0"/>
        <w:rPr>
          <w:rFonts w:eastAsia="方正仿宋_GBK"/>
          <w:b/>
          <w:sz w:val="28"/>
          <w:szCs w:val="28"/>
        </w:rPr>
      </w:pPr>
      <w:bookmarkStart w:id="159" w:name="_Toc37665086"/>
      <w:bookmarkStart w:id="160" w:name="_Toc497134807"/>
      <w:bookmarkStart w:id="161" w:name="_Toc37575003"/>
      <w:r w:rsidRPr="00EB6D64">
        <w:rPr>
          <w:rFonts w:eastAsia="方正仿宋_GBK" w:hint="eastAsia"/>
          <w:b/>
          <w:sz w:val="28"/>
          <w:szCs w:val="28"/>
        </w:rPr>
        <w:t>7</w:t>
      </w:r>
      <w:r w:rsidR="00BB4483" w:rsidRPr="00EB6D64">
        <w:rPr>
          <w:rFonts w:eastAsia="方正仿宋_GBK"/>
          <w:b/>
          <w:sz w:val="28"/>
          <w:szCs w:val="28"/>
        </w:rPr>
        <w:t xml:space="preserve">. </w:t>
      </w:r>
      <w:r w:rsidR="00BB4483" w:rsidRPr="00EB6D64">
        <w:rPr>
          <w:rFonts w:eastAsia="方正仿宋_GBK" w:hint="eastAsia"/>
          <w:b/>
          <w:sz w:val="28"/>
          <w:szCs w:val="28"/>
        </w:rPr>
        <w:t>不可抗力</w:t>
      </w:r>
      <w:bookmarkEnd w:id="159"/>
      <w:bookmarkEnd w:id="160"/>
      <w:bookmarkEnd w:id="161"/>
    </w:p>
    <w:p w14:paraId="57AB3554" w14:textId="18B85CFC"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7</w:t>
      </w:r>
      <w:r w:rsidR="00BB4483" w:rsidRPr="00EB6D64">
        <w:rPr>
          <w:rFonts w:eastAsia="方正仿宋_GBK"/>
          <w:sz w:val="28"/>
          <w:szCs w:val="28"/>
        </w:rPr>
        <w:t xml:space="preserve">.1 </w:t>
      </w:r>
      <w:r w:rsidR="00BB4483" w:rsidRPr="00EB6D64">
        <w:rPr>
          <w:rFonts w:eastAsia="方正仿宋_GBK" w:hint="eastAsia"/>
          <w:sz w:val="28"/>
          <w:szCs w:val="28"/>
        </w:rPr>
        <w:t>下列事件可认为是不可抗力事件：战争、动乱、地震、飓风、洪水等不能预见、不能避免并不能克服的客观情况。</w:t>
      </w:r>
    </w:p>
    <w:p w14:paraId="5E29CAAE" w14:textId="254B713D"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7</w:t>
      </w:r>
      <w:r w:rsidR="00BB4483" w:rsidRPr="00EB6D64">
        <w:rPr>
          <w:rFonts w:eastAsia="方正仿宋_GBK"/>
          <w:sz w:val="28"/>
          <w:szCs w:val="28"/>
        </w:rPr>
        <w:t xml:space="preserve">.2 </w:t>
      </w:r>
      <w:r w:rsidR="00BB4483" w:rsidRPr="00EB6D64">
        <w:rPr>
          <w:rFonts w:eastAsia="方正仿宋_GBK" w:hint="eastAsia"/>
          <w:sz w:val="28"/>
          <w:szCs w:val="28"/>
        </w:rPr>
        <w:t>由于不可抗力事件致使一方当事人不能履行本合同的，受不可抗力影响方应立即通知另一方当事人，并采取积极措施减少不可抗力造成的损失，并在不可抗力发生后</w:t>
      </w:r>
      <w:r w:rsidR="00BB4483" w:rsidRPr="00EB6D64">
        <w:rPr>
          <w:rFonts w:eastAsia="方正仿宋_GBK"/>
          <w:sz w:val="28"/>
          <w:szCs w:val="28"/>
        </w:rPr>
        <w:t>15</w:t>
      </w:r>
      <w:r w:rsidR="00BB4483" w:rsidRPr="00EB6D64">
        <w:rPr>
          <w:rFonts w:eastAsia="方正仿宋_GBK" w:hint="eastAsia"/>
          <w:sz w:val="28"/>
          <w:szCs w:val="28"/>
        </w:rPr>
        <w:t>日内向另一方当事人提供发生不可抗力的证明。</w:t>
      </w:r>
    </w:p>
    <w:p w14:paraId="04515606" w14:textId="7BE5F905"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7</w:t>
      </w:r>
      <w:r w:rsidR="00BB4483" w:rsidRPr="00EB6D64">
        <w:rPr>
          <w:rFonts w:eastAsia="方正仿宋_GBK"/>
          <w:sz w:val="28"/>
          <w:szCs w:val="28"/>
        </w:rPr>
        <w:t xml:space="preserve">.3 </w:t>
      </w:r>
      <w:r w:rsidR="00BB4483" w:rsidRPr="00EB6D64">
        <w:rPr>
          <w:rFonts w:eastAsia="方正仿宋_GBK" w:hint="eastAsia"/>
          <w:sz w:val="28"/>
          <w:szCs w:val="28"/>
        </w:rPr>
        <w:t>由于不可抗力的原因，致使合同无法按期履行或不能履行的，所造成的损失由双方各自承担。受不可抗力影响一方未履行通知义务，致使损失扩大的，该方应就扩大的损失向另一方承担赔偿责任。受不可抗力影响的另一方在接到通知后未积极采取减损措施，致使损失扩大的，不得就扩大的损失要求赔偿。不可抗力事件结束或其影响消除后，如本合同目的仍可实现，双方应立即继续履行合同义务，合同有效期和合同有关执行期间应相应延长。</w:t>
      </w:r>
    </w:p>
    <w:p w14:paraId="3F5DCB5E" w14:textId="4E17B369" w:rsidR="00BB4483" w:rsidRPr="00EB6D64" w:rsidRDefault="008F351B" w:rsidP="00BB4483">
      <w:pPr>
        <w:autoSpaceDN w:val="0"/>
        <w:spacing w:line="576" w:lineRule="exact"/>
        <w:ind w:firstLineChars="200" w:firstLine="562"/>
        <w:outlineLvl w:val="0"/>
        <w:rPr>
          <w:rFonts w:eastAsia="方正仿宋_GBK"/>
          <w:b/>
          <w:bCs/>
          <w:color w:val="000000"/>
          <w:kern w:val="0"/>
          <w:sz w:val="28"/>
          <w:szCs w:val="28"/>
        </w:rPr>
      </w:pPr>
      <w:bookmarkStart w:id="162" w:name="_Toc497134808"/>
      <w:r w:rsidRPr="00EB6D64">
        <w:rPr>
          <w:rFonts w:eastAsia="方正仿宋_GBK" w:hint="eastAsia"/>
          <w:b/>
          <w:sz w:val="28"/>
          <w:szCs w:val="28"/>
        </w:rPr>
        <w:t>8</w:t>
      </w:r>
      <w:r w:rsidR="00BB4483" w:rsidRPr="00EB6D64">
        <w:rPr>
          <w:rFonts w:eastAsia="方正仿宋_GBK"/>
          <w:b/>
          <w:sz w:val="28"/>
          <w:szCs w:val="28"/>
        </w:rPr>
        <w:t xml:space="preserve">. </w:t>
      </w:r>
      <w:r w:rsidR="00BB4483" w:rsidRPr="00EB6D64">
        <w:rPr>
          <w:rFonts w:eastAsia="方正仿宋_GBK" w:hint="eastAsia"/>
          <w:b/>
          <w:sz w:val="28"/>
          <w:szCs w:val="28"/>
        </w:rPr>
        <w:t>违约责任</w:t>
      </w:r>
      <w:bookmarkEnd w:id="162"/>
    </w:p>
    <w:p w14:paraId="0C4FAEEA" w14:textId="12130317"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8</w:t>
      </w:r>
      <w:r w:rsidR="00BB4483" w:rsidRPr="00EB6D64">
        <w:rPr>
          <w:rFonts w:eastAsia="方正仿宋_GBK"/>
          <w:sz w:val="28"/>
          <w:szCs w:val="28"/>
        </w:rPr>
        <w:t xml:space="preserve">.1 </w:t>
      </w:r>
      <w:r w:rsidR="00BB4483" w:rsidRPr="00EB6D64">
        <w:rPr>
          <w:rFonts w:eastAsia="方正仿宋_GBK" w:hint="eastAsia"/>
          <w:sz w:val="28"/>
          <w:szCs w:val="28"/>
        </w:rPr>
        <w:t>甲方的违约责任</w:t>
      </w:r>
    </w:p>
    <w:p w14:paraId="67F611B6" w14:textId="4C730BA3"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8</w:t>
      </w:r>
      <w:r w:rsidR="00BB4483" w:rsidRPr="00EB6D64">
        <w:rPr>
          <w:rFonts w:eastAsia="方正仿宋_GBK"/>
          <w:sz w:val="28"/>
          <w:szCs w:val="28"/>
        </w:rPr>
        <w:t xml:space="preserve">.1.1 </w:t>
      </w:r>
      <w:r w:rsidR="00BB4483" w:rsidRPr="00EB6D64">
        <w:rPr>
          <w:rFonts w:eastAsia="方正仿宋_GBK" w:hint="eastAsia"/>
          <w:sz w:val="28"/>
          <w:szCs w:val="28"/>
        </w:rPr>
        <w:t>甲方未按合同约定提供有关资料、数据，导致乙方无法按约定标准完成服务项目，乙方提交成果时间相应顺延，双方互不追究责任，甲方</w:t>
      </w:r>
      <w:proofErr w:type="gramStart"/>
      <w:r w:rsidR="00BB4483" w:rsidRPr="00EB6D64">
        <w:rPr>
          <w:rFonts w:eastAsia="方正仿宋_GBK" w:hint="eastAsia"/>
          <w:sz w:val="28"/>
          <w:szCs w:val="28"/>
        </w:rPr>
        <w:t>不</w:t>
      </w:r>
      <w:proofErr w:type="gramEnd"/>
      <w:r w:rsidR="00BB4483" w:rsidRPr="00EB6D64">
        <w:rPr>
          <w:rFonts w:eastAsia="方正仿宋_GBK" w:hint="eastAsia"/>
          <w:sz w:val="28"/>
          <w:szCs w:val="28"/>
        </w:rPr>
        <w:t>因此给予乙方任何价格调整和费用增加。</w:t>
      </w:r>
    </w:p>
    <w:p w14:paraId="661250A0" w14:textId="2B654F73"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8</w:t>
      </w:r>
      <w:r w:rsidR="00BB4483" w:rsidRPr="00EB6D64">
        <w:rPr>
          <w:rFonts w:eastAsia="方正仿宋_GBK"/>
          <w:sz w:val="28"/>
          <w:szCs w:val="28"/>
        </w:rPr>
        <w:t xml:space="preserve">.1.2 </w:t>
      </w:r>
      <w:r w:rsidR="00BB4483" w:rsidRPr="00EB6D64">
        <w:rPr>
          <w:rFonts w:eastAsia="方正仿宋_GBK" w:hint="eastAsia"/>
          <w:sz w:val="28"/>
          <w:szCs w:val="28"/>
        </w:rPr>
        <w:t>若甲方因自身原因导致未按约定足额支付报酬超过</w:t>
      </w:r>
      <w:r w:rsidR="00BB4483" w:rsidRPr="00EB6D64">
        <w:rPr>
          <w:rFonts w:eastAsia="方正仿宋_GBK"/>
          <w:sz w:val="28"/>
          <w:szCs w:val="28"/>
        </w:rPr>
        <w:t>15</w:t>
      </w:r>
      <w:r w:rsidR="00BB4483" w:rsidRPr="00EB6D64">
        <w:rPr>
          <w:rFonts w:eastAsia="方正仿宋_GBK" w:hint="eastAsia"/>
          <w:sz w:val="28"/>
          <w:szCs w:val="28"/>
        </w:rPr>
        <w:t>个工作日的，每逾期一日应当承担应付合同总金额</w:t>
      </w:r>
      <w:r w:rsidR="00BB4483" w:rsidRPr="00EB6D64">
        <w:rPr>
          <w:rFonts w:eastAsia="方正仿宋_GBK"/>
          <w:sz w:val="28"/>
          <w:szCs w:val="28"/>
        </w:rPr>
        <w:t>0.5%</w:t>
      </w:r>
      <w:r w:rsidR="00BB4483" w:rsidRPr="00EB6D64">
        <w:rPr>
          <w:rFonts w:eastAsia="方正仿宋_GBK" w:hint="eastAsia"/>
          <w:sz w:val="28"/>
          <w:szCs w:val="28"/>
        </w:rPr>
        <w:t>的违约金，最高不超过</w:t>
      </w:r>
      <w:r w:rsidR="00BB4483" w:rsidRPr="00EB6D64">
        <w:rPr>
          <w:rFonts w:eastAsia="方正仿宋_GBK" w:hint="eastAsia"/>
          <w:sz w:val="28"/>
          <w:szCs w:val="28"/>
        </w:rPr>
        <w:lastRenderedPageBreak/>
        <w:t>合同总金额的</w:t>
      </w:r>
      <w:r w:rsidR="00BB4483" w:rsidRPr="00EB6D64">
        <w:rPr>
          <w:rFonts w:eastAsia="方正仿宋_GBK"/>
          <w:sz w:val="28"/>
          <w:szCs w:val="28"/>
        </w:rPr>
        <w:t>10%</w:t>
      </w:r>
      <w:r w:rsidR="00BB4483" w:rsidRPr="00EB6D64">
        <w:rPr>
          <w:rFonts w:eastAsia="方正仿宋_GBK" w:hint="eastAsia"/>
          <w:sz w:val="28"/>
          <w:szCs w:val="28"/>
        </w:rPr>
        <w:t>；若因乙方原因导致甲方未按约定足额支付报酬的，甲方不承担任何责任。</w:t>
      </w:r>
    </w:p>
    <w:p w14:paraId="67ABFE56" w14:textId="36C9D837"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8</w:t>
      </w:r>
      <w:r w:rsidR="00BB4483" w:rsidRPr="00EB6D64">
        <w:rPr>
          <w:rFonts w:eastAsia="方正仿宋_GBK"/>
          <w:sz w:val="28"/>
          <w:szCs w:val="28"/>
        </w:rPr>
        <w:t xml:space="preserve">.2 </w:t>
      </w:r>
      <w:r w:rsidR="00BB4483" w:rsidRPr="00EB6D64">
        <w:rPr>
          <w:rFonts w:eastAsia="方正仿宋_GBK" w:hint="eastAsia"/>
          <w:sz w:val="28"/>
          <w:szCs w:val="28"/>
        </w:rPr>
        <w:t>乙方违约责任</w:t>
      </w:r>
    </w:p>
    <w:p w14:paraId="4C491EE1" w14:textId="431889A3"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8</w:t>
      </w:r>
      <w:r w:rsidR="00BB4483" w:rsidRPr="00EB6D64">
        <w:rPr>
          <w:rFonts w:eastAsia="方正仿宋_GBK"/>
          <w:sz w:val="28"/>
          <w:szCs w:val="28"/>
        </w:rPr>
        <w:t xml:space="preserve">.2.1 </w:t>
      </w:r>
      <w:r w:rsidR="00B82C34" w:rsidRPr="00EB6D64">
        <w:rPr>
          <w:rFonts w:eastAsia="方正仿宋_GBK" w:hint="eastAsia"/>
          <w:sz w:val="28"/>
          <w:szCs w:val="28"/>
        </w:rPr>
        <w:t>未经甲方事先书面同意，乙方不得擅自转让、分包或与第三方合作履行其于本合同项下的义务。</w:t>
      </w:r>
      <w:r w:rsidR="00BB4483" w:rsidRPr="00EB6D64">
        <w:rPr>
          <w:rFonts w:eastAsia="方正仿宋_GBK" w:hint="eastAsia"/>
          <w:sz w:val="28"/>
          <w:szCs w:val="28"/>
        </w:rPr>
        <w:t>由于乙方原因导致不能完成服务项目，乙方应当承担</w:t>
      </w:r>
      <w:r w:rsidR="003451CE" w:rsidRPr="00EB6D64">
        <w:rPr>
          <w:rFonts w:eastAsia="方正仿宋_GBK" w:hint="eastAsia"/>
          <w:sz w:val="28"/>
          <w:szCs w:val="28"/>
        </w:rPr>
        <w:t>暂定</w:t>
      </w:r>
      <w:r w:rsidR="00BB4483" w:rsidRPr="00EB6D64">
        <w:rPr>
          <w:rFonts w:eastAsia="方正仿宋_GBK" w:hint="eastAsia"/>
          <w:sz w:val="28"/>
          <w:szCs w:val="28"/>
        </w:rPr>
        <w:t>合同总金额</w:t>
      </w:r>
      <w:r w:rsidR="003451CE" w:rsidRPr="00EB6D64">
        <w:rPr>
          <w:rFonts w:eastAsia="方正仿宋_GBK" w:hint="eastAsia"/>
          <w:sz w:val="28"/>
          <w:szCs w:val="28"/>
        </w:rPr>
        <w:t>2</w:t>
      </w:r>
      <w:r w:rsidR="00BB4483" w:rsidRPr="00EB6D64">
        <w:rPr>
          <w:rFonts w:eastAsia="方正仿宋_GBK"/>
          <w:sz w:val="28"/>
          <w:szCs w:val="28"/>
        </w:rPr>
        <w:t>0%</w:t>
      </w:r>
      <w:r w:rsidR="00BB4483" w:rsidRPr="00EB6D64">
        <w:rPr>
          <w:rFonts w:eastAsia="方正仿宋_GBK" w:hint="eastAsia"/>
          <w:sz w:val="28"/>
          <w:szCs w:val="28"/>
        </w:rPr>
        <w:t>的违约金并退还甲方已经支付至乙方账户但乙方未完成的工作的报酬，并赔偿给甲方造成的直接损失和其他间接损失，同时甲方有权单方解除合同。</w:t>
      </w:r>
    </w:p>
    <w:p w14:paraId="2C327E53" w14:textId="7FC366D4"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8</w:t>
      </w:r>
      <w:r w:rsidR="00BB4483" w:rsidRPr="00EB6D64">
        <w:rPr>
          <w:rFonts w:eastAsia="方正仿宋_GBK"/>
          <w:sz w:val="28"/>
          <w:szCs w:val="28"/>
        </w:rPr>
        <w:t xml:space="preserve">.2.2 </w:t>
      </w:r>
      <w:r w:rsidR="003451CE" w:rsidRPr="00EB6D64">
        <w:rPr>
          <w:rFonts w:eastAsia="方正仿宋_GBK" w:hint="eastAsia"/>
          <w:sz w:val="28"/>
          <w:szCs w:val="28"/>
        </w:rPr>
        <w:t>乙方未按合同约定正常开工</w:t>
      </w:r>
      <w:r w:rsidR="007E1E10" w:rsidRPr="00EB6D64">
        <w:rPr>
          <w:rFonts w:eastAsia="方正仿宋_GBK" w:hint="eastAsia"/>
          <w:sz w:val="28"/>
          <w:szCs w:val="28"/>
        </w:rPr>
        <w:t>的</w:t>
      </w:r>
      <w:r w:rsidR="003451CE" w:rsidRPr="00EB6D64">
        <w:rPr>
          <w:rFonts w:eastAsia="方正仿宋_GBK" w:hint="eastAsia"/>
          <w:sz w:val="28"/>
          <w:szCs w:val="28"/>
        </w:rPr>
        <w:t>，每逾期</w:t>
      </w:r>
      <w:r w:rsidR="003451CE" w:rsidRPr="00EB6D64">
        <w:rPr>
          <w:rFonts w:eastAsia="方正仿宋_GBK" w:hint="eastAsia"/>
          <w:sz w:val="28"/>
          <w:szCs w:val="28"/>
        </w:rPr>
        <w:t>1</w:t>
      </w:r>
      <w:r w:rsidR="003451CE" w:rsidRPr="00EB6D64">
        <w:rPr>
          <w:rFonts w:eastAsia="方正仿宋_GBK" w:hint="eastAsia"/>
          <w:sz w:val="28"/>
          <w:szCs w:val="28"/>
        </w:rPr>
        <w:t>日，应向甲方支付违约金</w:t>
      </w:r>
      <w:r w:rsidR="003451CE" w:rsidRPr="00EB6D64">
        <w:rPr>
          <w:rFonts w:eastAsia="方正仿宋_GBK" w:hint="eastAsia"/>
          <w:sz w:val="28"/>
          <w:szCs w:val="28"/>
        </w:rPr>
        <w:t>1000</w:t>
      </w:r>
      <w:r w:rsidR="003451CE" w:rsidRPr="00EB6D64">
        <w:rPr>
          <w:rFonts w:eastAsia="方正仿宋_GBK" w:hint="eastAsia"/>
          <w:sz w:val="28"/>
          <w:szCs w:val="28"/>
        </w:rPr>
        <w:t>元；逾期达</w:t>
      </w:r>
      <w:r w:rsidR="003451CE" w:rsidRPr="00EB6D64">
        <w:rPr>
          <w:rFonts w:eastAsia="方正仿宋_GBK" w:hint="eastAsia"/>
          <w:sz w:val="28"/>
          <w:szCs w:val="28"/>
        </w:rPr>
        <w:t>7</w:t>
      </w:r>
      <w:r w:rsidR="003451CE" w:rsidRPr="00EB6D64">
        <w:rPr>
          <w:rFonts w:eastAsia="方正仿宋_GBK" w:hint="eastAsia"/>
          <w:sz w:val="28"/>
          <w:szCs w:val="28"/>
        </w:rPr>
        <w:t>日以上的，甲方有权单方解除合同</w:t>
      </w:r>
      <w:r w:rsidR="00753453" w:rsidRPr="00EB6D64">
        <w:rPr>
          <w:rFonts w:eastAsia="方正仿宋_GBK" w:hint="eastAsia"/>
          <w:sz w:val="28"/>
          <w:szCs w:val="28"/>
        </w:rPr>
        <w:t>，</w:t>
      </w:r>
      <w:r w:rsidR="003451CE" w:rsidRPr="00EB6D64">
        <w:rPr>
          <w:rFonts w:eastAsia="方正仿宋_GBK" w:hint="eastAsia"/>
          <w:sz w:val="28"/>
          <w:szCs w:val="28"/>
        </w:rPr>
        <w:t>同时每逾期</w:t>
      </w:r>
      <w:r w:rsidR="003451CE" w:rsidRPr="00EB6D64">
        <w:rPr>
          <w:rFonts w:eastAsia="方正仿宋_GBK" w:hint="eastAsia"/>
          <w:sz w:val="28"/>
          <w:szCs w:val="28"/>
        </w:rPr>
        <w:t>1</w:t>
      </w:r>
      <w:r w:rsidR="003451CE" w:rsidRPr="00EB6D64">
        <w:rPr>
          <w:rFonts w:eastAsia="方正仿宋_GBK" w:hint="eastAsia"/>
          <w:sz w:val="28"/>
          <w:szCs w:val="28"/>
        </w:rPr>
        <w:t>日，应向甲方支付违约金</w:t>
      </w:r>
      <w:r w:rsidR="003451CE" w:rsidRPr="00EB6D64">
        <w:rPr>
          <w:rFonts w:eastAsia="方正仿宋_GBK" w:hint="eastAsia"/>
          <w:sz w:val="28"/>
          <w:szCs w:val="28"/>
        </w:rPr>
        <w:t>5000</w:t>
      </w:r>
      <w:r w:rsidR="003451CE" w:rsidRPr="00EB6D64">
        <w:rPr>
          <w:rFonts w:eastAsia="方正仿宋_GBK" w:hint="eastAsia"/>
          <w:sz w:val="28"/>
          <w:szCs w:val="28"/>
        </w:rPr>
        <w:t>元；甲方未行使合同解除权的，从第</w:t>
      </w:r>
      <w:r w:rsidR="003451CE" w:rsidRPr="00EB6D64">
        <w:rPr>
          <w:rFonts w:eastAsia="方正仿宋_GBK" w:hint="eastAsia"/>
          <w:sz w:val="28"/>
          <w:szCs w:val="28"/>
        </w:rPr>
        <w:t>8</w:t>
      </w:r>
      <w:r w:rsidR="003451CE" w:rsidRPr="00EB6D64">
        <w:rPr>
          <w:rFonts w:eastAsia="方正仿宋_GBK" w:hint="eastAsia"/>
          <w:sz w:val="28"/>
          <w:szCs w:val="28"/>
        </w:rPr>
        <w:t>日起，每逾期</w:t>
      </w:r>
      <w:r w:rsidR="003451CE" w:rsidRPr="00EB6D64">
        <w:rPr>
          <w:rFonts w:eastAsia="方正仿宋_GBK" w:hint="eastAsia"/>
          <w:sz w:val="28"/>
          <w:szCs w:val="28"/>
        </w:rPr>
        <w:t>1</w:t>
      </w:r>
      <w:r w:rsidR="003451CE" w:rsidRPr="00EB6D64">
        <w:rPr>
          <w:rFonts w:eastAsia="方正仿宋_GBK" w:hint="eastAsia"/>
          <w:sz w:val="28"/>
          <w:szCs w:val="28"/>
        </w:rPr>
        <w:t>日，乙方应向甲方支付违约金</w:t>
      </w:r>
      <w:r w:rsidR="003451CE" w:rsidRPr="00EB6D64">
        <w:rPr>
          <w:rFonts w:eastAsia="方正仿宋_GBK" w:hint="eastAsia"/>
          <w:sz w:val="28"/>
          <w:szCs w:val="28"/>
        </w:rPr>
        <w:t>10000</w:t>
      </w:r>
      <w:r w:rsidR="003451CE" w:rsidRPr="00EB6D64">
        <w:rPr>
          <w:rFonts w:eastAsia="方正仿宋_GBK" w:hint="eastAsia"/>
          <w:sz w:val="28"/>
          <w:szCs w:val="28"/>
        </w:rPr>
        <w:t>元</w:t>
      </w:r>
      <w:r w:rsidR="00BB4483" w:rsidRPr="00EB6D64">
        <w:rPr>
          <w:rFonts w:eastAsia="方正仿宋_GBK" w:hint="eastAsia"/>
          <w:sz w:val="28"/>
          <w:szCs w:val="28"/>
        </w:rPr>
        <w:t>。</w:t>
      </w:r>
    </w:p>
    <w:p w14:paraId="68801F94" w14:textId="4A2DB5AA" w:rsidR="003451CE"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8</w:t>
      </w:r>
      <w:r w:rsidR="003451CE" w:rsidRPr="00EB6D64">
        <w:rPr>
          <w:rFonts w:eastAsia="方正仿宋_GBK" w:hint="eastAsia"/>
          <w:sz w:val="28"/>
          <w:szCs w:val="28"/>
        </w:rPr>
        <w:t xml:space="preserve">.2.3 </w:t>
      </w:r>
      <w:r w:rsidR="00753453" w:rsidRPr="00EB6D64">
        <w:rPr>
          <w:rFonts w:eastAsia="方正仿宋_GBK" w:hint="eastAsia"/>
          <w:sz w:val="28"/>
          <w:szCs w:val="28"/>
        </w:rPr>
        <w:t>因</w:t>
      </w:r>
      <w:r w:rsidR="003451CE" w:rsidRPr="00EB6D64">
        <w:rPr>
          <w:rFonts w:eastAsia="方正仿宋_GBK" w:hint="eastAsia"/>
          <w:sz w:val="28"/>
          <w:szCs w:val="28"/>
        </w:rPr>
        <w:t>乙方</w:t>
      </w:r>
      <w:r w:rsidR="00753453" w:rsidRPr="00EB6D64">
        <w:rPr>
          <w:rFonts w:eastAsia="方正仿宋_GBK" w:hint="eastAsia"/>
          <w:sz w:val="28"/>
          <w:szCs w:val="28"/>
        </w:rPr>
        <w:t>原因导致</w:t>
      </w:r>
      <w:r w:rsidR="003451CE" w:rsidRPr="00EB6D64">
        <w:rPr>
          <w:rFonts w:eastAsia="方正仿宋_GBK" w:hint="eastAsia"/>
          <w:sz w:val="28"/>
          <w:szCs w:val="28"/>
        </w:rPr>
        <w:t>未按本合同约定及时开展无损检测工作的，</w:t>
      </w:r>
      <w:r w:rsidR="00753453" w:rsidRPr="00EB6D64">
        <w:rPr>
          <w:rFonts w:eastAsia="方正仿宋_GBK" w:hint="eastAsia"/>
          <w:sz w:val="28"/>
          <w:szCs w:val="28"/>
        </w:rPr>
        <w:t>每逾期</w:t>
      </w:r>
      <w:r w:rsidR="00753453" w:rsidRPr="00EB6D64">
        <w:rPr>
          <w:rFonts w:eastAsia="方正仿宋_GBK" w:hint="eastAsia"/>
          <w:sz w:val="28"/>
          <w:szCs w:val="28"/>
        </w:rPr>
        <w:t>1</w:t>
      </w:r>
      <w:r w:rsidR="00753453" w:rsidRPr="00EB6D64">
        <w:rPr>
          <w:rFonts w:eastAsia="方正仿宋_GBK" w:hint="eastAsia"/>
          <w:sz w:val="28"/>
          <w:szCs w:val="28"/>
        </w:rPr>
        <w:t>日，应向甲方支付违约金</w:t>
      </w:r>
      <w:r w:rsidR="00753453" w:rsidRPr="00EB6D64">
        <w:rPr>
          <w:rFonts w:eastAsia="方正仿宋_GBK" w:hint="eastAsia"/>
          <w:sz w:val="28"/>
          <w:szCs w:val="28"/>
        </w:rPr>
        <w:t>1000</w:t>
      </w:r>
      <w:r w:rsidR="00753453" w:rsidRPr="00EB6D64">
        <w:rPr>
          <w:rFonts w:eastAsia="方正仿宋_GBK" w:hint="eastAsia"/>
          <w:sz w:val="28"/>
          <w:szCs w:val="28"/>
        </w:rPr>
        <w:t>元；逾期达</w:t>
      </w:r>
      <w:r w:rsidR="00753453" w:rsidRPr="00EB6D64">
        <w:rPr>
          <w:rFonts w:eastAsia="方正仿宋_GBK" w:hint="eastAsia"/>
          <w:sz w:val="28"/>
          <w:szCs w:val="28"/>
        </w:rPr>
        <w:t>7</w:t>
      </w:r>
      <w:r w:rsidR="00753453" w:rsidRPr="00EB6D64">
        <w:rPr>
          <w:rFonts w:eastAsia="方正仿宋_GBK" w:hint="eastAsia"/>
          <w:sz w:val="28"/>
          <w:szCs w:val="28"/>
        </w:rPr>
        <w:t>日以上的，甲方有权单方解除合同，同时每逾期</w:t>
      </w:r>
      <w:r w:rsidR="00753453" w:rsidRPr="00EB6D64">
        <w:rPr>
          <w:rFonts w:eastAsia="方正仿宋_GBK" w:hint="eastAsia"/>
          <w:sz w:val="28"/>
          <w:szCs w:val="28"/>
        </w:rPr>
        <w:t>1</w:t>
      </w:r>
      <w:r w:rsidR="00753453" w:rsidRPr="00EB6D64">
        <w:rPr>
          <w:rFonts w:eastAsia="方正仿宋_GBK" w:hint="eastAsia"/>
          <w:sz w:val="28"/>
          <w:szCs w:val="28"/>
        </w:rPr>
        <w:t>日，应向甲方支付违约金</w:t>
      </w:r>
      <w:r w:rsidR="00753453" w:rsidRPr="00EB6D64">
        <w:rPr>
          <w:rFonts w:eastAsia="方正仿宋_GBK" w:hint="eastAsia"/>
          <w:sz w:val="28"/>
          <w:szCs w:val="28"/>
        </w:rPr>
        <w:t>5000</w:t>
      </w:r>
      <w:r w:rsidR="00753453" w:rsidRPr="00EB6D64">
        <w:rPr>
          <w:rFonts w:eastAsia="方正仿宋_GBK" w:hint="eastAsia"/>
          <w:sz w:val="28"/>
          <w:szCs w:val="28"/>
        </w:rPr>
        <w:t>元</w:t>
      </w:r>
      <w:r w:rsidR="003451CE" w:rsidRPr="00EB6D64">
        <w:rPr>
          <w:rFonts w:eastAsia="方正仿宋_GBK" w:hint="eastAsia"/>
          <w:sz w:val="28"/>
          <w:szCs w:val="28"/>
        </w:rPr>
        <w:t>。因乙方</w:t>
      </w:r>
      <w:r w:rsidR="00753453" w:rsidRPr="00EB6D64">
        <w:rPr>
          <w:rFonts w:eastAsia="方正仿宋_GBK" w:hint="eastAsia"/>
          <w:sz w:val="28"/>
          <w:szCs w:val="28"/>
        </w:rPr>
        <w:t>原因导致</w:t>
      </w:r>
      <w:r w:rsidR="003451CE" w:rsidRPr="00EB6D64">
        <w:rPr>
          <w:rFonts w:eastAsia="方正仿宋_GBK" w:hint="eastAsia"/>
          <w:sz w:val="28"/>
          <w:szCs w:val="28"/>
        </w:rPr>
        <w:t>监理单位和其它相关乙方向甲方索赔报酬、费用等造成甲方的损失由乙方承担。</w:t>
      </w:r>
    </w:p>
    <w:p w14:paraId="4126CBDB" w14:textId="2D7BFF0F" w:rsidR="0075345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8</w:t>
      </w:r>
      <w:r w:rsidR="00753453" w:rsidRPr="00EB6D64">
        <w:rPr>
          <w:rFonts w:eastAsia="方正仿宋_GBK" w:hint="eastAsia"/>
          <w:sz w:val="28"/>
          <w:szCs w:val="28"/>
        </w:rPr>
        <w:t xml:space="preserve">.2.4 </w:t>
      </w:r>
      <w:r w:rsidR="00753453" w:rsidRPr="00EB6D64">
        <w:rPr>
          <w:rFonts w:eastAsia="方正仿宋_GBK" w:hint="eastAsia"/>
          <w:sz w:val="28"/>
          <w:szCs w:val="28"/>
        </w:rPr>
        <w:t>乙方主要施工设备未保持其正常使用的性能，未按时进入现场作业的应当向甲方支付违约金每台（套、件）</w:t>
      </w:r>
      <w:r w:rsidR="00753453" w:rsidRPr="00EB6D64">
        <w:rPr>
          <w:rFonts w:eastAsia="方正仿宋_GBK" w:hint="eastAsia"/>
          <w:sz w:val="28"/>
          <w:szCs w:val="28"/>
        </w:rPr>
        <w:t xml:space="preserve"> 5000  </w:t>
      </w:r>
      <w:r w:rsidR="00753453" w:rsidRPr="00EB6D64">
        <w:rPr>
          <w:rFonts w:eastAsia="方正仿宋_GBK" w:hint="eastAsia"/>
          <w:sz w:val="28"/>
          <w:szCs w:val="28"/>
        </w:rPr>
        <w:t>元。未经甲方批准，对主要施工设备进行了更换或调离现场的应当向甲方支付违约金每台（套、件）</w:t>
      </w:r>
      <w:r w:rsidR="00753453" w:rsidRPr="00EB6D64">
        <w:rPr>
          <w:rFonts w:eastAsia="方正仿宋_GBK" w:hint="eastAsia"/>
          <w:sz w:val="28"/>
          <w:szCs w:val="28"/>
        </w:rPr>
        <w:t>5000</w:t>
      </w:r>
      <w:r w:rsidR="00753453" w:rsidRPr="00EB6D64">
        <w:rPr>
          <w:rFonts w:eastAsia="方正仿宋_GBK" w:hint="eastAsia"/>
          <w:sz w:val="28"/>
          <w:szCs w:val="28"/>
        </w:rPr>
        <w:t>元。</w:t>
      </w:r>
    </w:p>
    <w:p w14:paraId="304FD463" w14:textId="3063CEFF" w:rsidR="0075345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8</w:t>
      </w:r>
      <w:r w:rsidR="00753453" w:rsidRPr="00EB6D64">
        <w:rPr>
          <w:rFonts w:eastAsia="方正仿宋_GBK" w:hint="eastAsia"/>
          <w:sz w:val="28"/>
          <w:szCs w:val="28"/>
        </w:rPr>
        <w:t xml:space="preserve">.2.5 </w:t>
      </w:r>
      <w:r w:rsidR="00753453" w:rsidRPr="00EB6D64">
        <w:rPr>
          <w:rFonts w:eastAsia="方正仿宋_GBK" w:hint="eastAsia"/>
          <w:sz w:val="28"/>
          <w:szCs w:val="28"/>
        </w:rPr>
        <w:t>乙方在</w:t>
      </w:r>
      <w:proofErr w:type="gramStart"/>
      <w:r w:rsidR="00753453" w:rsidRPr="00EB6D64">
        <w:rPr>
          <w:rFonts w:eastAsia="方正仿宋_GBK" w:hint="eastAsia"/>
          <w:sz w:val="28"/>
          <w:szCs w:val="28"/>
        </w:rPr>
        <w:t>未经得</w:t>
      </w:r>
      <w:proofErr w:type="gramEnd"/>
      <w:r w:rsidR="00753453" w:rsidRPr="00EB6D64">
        <w:rPr>
          <w:rFonts w:eastAsia="方正仿宋_GBK" w:hint="eastAsia"/>
          <w:sz w:val="28"/>
          <w:szCs w:val="28"/>
        </w:rPr>
        <w:t>甲方同意擅自更换项目主要人员及设备，擅自变</w:t>
      </w:r>
      <w:r w:rsidR="00753453" w:rsidRPr="00EB6D64">
        <w:rPr>
          <w:rFonts w:eastAsia="方正仿宋_GBK" w:hint="eastAsia"/>
          <w:sz w:val="28"/>
          <w:szCs w:val="28"/>
        </w:rPr>
        <w:lastRenderedPageBreak/>
        <w:t>更无损检测方案的，每发生一次须向甲方支付违约金</w:t>
      </w:r>
      <w:r w:rsidR="00753453" w:rsidRPr="00EB6D64">
        <w:rPr>
          <w:rFonts w:eastAsia="方正仿宋_GBK" w:hint="eastAsia"/>
          <w:sz w:val="28"/>
          <w:szCs w:val="28"/>
        </w:rPr>
        <w:t>10000</w:t>
      </w:r>
      <w:r w:rsidR="00753453" w:rsidRPr="00EB6D64">
        <w:rPr>
          <w:rFonts w:eastAsia="方正仿宋_GBK" w:hint="eastAsia"/>
          <w:sz w:val="28"/>
          <w:szCs w:val="28"/>
        </w:rPr>
        <w:t>元。</w:t>
      </w:r>
    </w:p>
    <w:p w14:paraId="03F1705B" w14:textId="6CDE31C3" w:rsidR="0075345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8</w:t>
      </w:r>
      <w:r w:rsidR="00753453" w:rsidRPr="00EB6D64">
        <w:rPr>
          <w:rFonts w:eastAsia="方正仿宋_GBK" w:hint="eastAsia"/>
          <w:sz w:val="28"/>
          <w:szCs w:val="28"/>
        </w:rPr>
        <w:t xml:space="preserve">.2.6 </w:t>
      </w:r>
      <w:r w:rsidR="00753453" w:rsidRPr="00EB6D64">
        <w:rPr>
          <w:rFonts w:eastAsia="方正仿宋_GBK" w:hint="eastAsia"/>
          <w:sz w:val="28"/>
          <w:szCs w:val="28"/>
        </w:rPr>
        <w:t>乙方未按合同约定甲方提交工作计划或其他相关检测成果报表的，应当向甲方支付违约金</w:t>
      </w:r>
      <w:r w:rsidR="00753453" w:rsidRPr="00EB6D64">
        <w:rPr>
          <w:rFonts w:eastAsia="方正仿宋_GBK" w:hint="eastAsia"/>
          <w:sz w:val="28"/>
          <w:szCs w:val="28"/>
        </w:rPr>
        <w:t>1000</w:t>
      </w:r>
      <w:r w:rsidR="00753453" w:rsidRPr="00EB6D64">
        <w:rPr>
          <w:rFonts w:eastAsia="方正仿宋_GBK" w:hint="eastAsia"/>
          <w:sz w:val="28"/>
          <w:szCs w:val="28"/>
        </w:rPr>
        <w:t>元</w:t>
      </w:r>
      <w:r w:rsidR="00753453" w:rsidRPr="00EB6D64">
        <w:rPr>
          <w:rFonts w:eastAsia="方正仿宋_GBK" w:hint="eastAsia"/>
          <w:sz w:val="28"/>
          <w:szCs w:val="28"/>
        </w:rPr>
        <w:t>/</w:t>
      </w:r>
      <w:r w:rsidR="00753453" w:rsidRPr="00EB6D64">
        <w:rPr>
          <w:rFonts w:eastAsia="方正仿宋_GBK" w:hint="eastAsia"/>
          <w:sz w:val="28"/>
          <w:szCs w:val="28"/>
        </w:rPr>
        <w:t>天，直至乙方提交上述资料。</w:t>
      </w:r>
    </w:p>
    <w:p w14:paraId="2824EECD" w14:textId="4A92604E" w:rsidR="00BB4483" w:rsidRPr="00EB6D64" w:rsidRDefault="008F351B" w:rsidP="00BB4483">
      <w:pPr>
        <w:spacing w:line="576" w:lineRule="exact"/>
        <w:ind w:firstLineChars="200" w:firstLine="560"/>
        <w:rPr>
          <w:rFonts w:eastAsia="方正仿宋_GBK"/>
          <w:sz w:val="28"/>
          <w:szCs w:val="28"/>
        </w:rPr>
      </w:pPr>
      <w:r w:rsidRPr="00EB6D64">
        <w:rPr>
          <w:rFonts w:eastAsia="方正仿宋_GBK" w:hint="eastAsia"/>
          <w:sz w:val="28"/>
          <w:szCs w:val="28"/>
        </w:rPr>
        <w:t>8</w:t>
      </w:r>
      <w:r w:rsidR="00BB4483" w:rsidRPr="00EB6D64">
        <w:rPr>
          <w:rFonts w:eastAsia="方正仿宋_GBK"/>
          <w:sz w:val="28"/>
          <w:szCs w:val="28"/>
        </w:rPr>
        <w:t>.2.</w:t>
      </w:r>
      <w:r w:rsidRPr="00EB6D64">
        <w:rPr>
          <w:rFonts w:eastAsia="方正仿宋_GBK" w:hint="eastAsia"/>
          <w:sz w:val="28"/>
          <w:szCs w:val="28"/>
        </w:rPr>
        <w:t>7</w:t>
      </w:r>
      <w:r w:rsidR="00BB4483" w:rsidRPr="00EB6D64">
        <w:rPr>
          <w:rFonts w:eastAsia="方正仿宋_GBK"/>
          <w:sz w:val="28"/>
          <w:szCs w:val="28"/>
        </w:rPr>
        <w:t xml:space="preserve"> </w:t>
      </w:r>
      <w:r w:rsidR="00BB4483" w:rsidRPr="00EB6D64">
        <w:rPr>
          <w:rFonts w:eastAsia="方正仿宋_GBK" w:hint="eastAsia"/>
          <w:sz w:val="28"/>
          <w:szCs w:val="28"/>
        </w:rPr>
        <w:t>乙方未按约定标准完成服务项目的，乙方应按合同约定标准进行整改。如合同履行期已到期，甲方可视情况给予乙方一定期限作为补救期。在补救期内，乙方有义务继续履行合同</w:t>
      </w:r>
      <w:proofErr w:type="gramStart"/>
      <w:r w:rsidR="00BB4483" w:rsidRPr="00EB6D64">
        <w:rPr>
          <w:rFonts w:eastAsia="方正仿宋_GBK" w:hint="eastAsia"/>
          <w:sz w:val="28"/>
          <w:szCs w:val="28"/>
        </w:rPr>
        <w:t>直至工作</w:t>
      </w:r>
      <w:proofErr w:type="gramEnd"/>
      <w:r w:rsidR="00BB4483" w:rsidRPr="00EB6D64">
        <w:rPr>
          <w:rFonts w:eastAsia="方正仿宋_GBK" w:hint="eastAsia"/>
          <w:sz w:val="28"/>
          <w:szCs w:val="28"/>
        </w:rPr>
        <w:t>成果符合约定标准。乙方如在约定的补救期到期后仍未能按标准完成服务，或甲方不同意给予乙方补救期的，甲方有权在补救期到期后或合同履行期到期后，单方解除合同，乙方应退还甲方已支付至乙方账户但乙方未完成的工作的报酬并赔偿相关损失。虽经乙方补救完成工作，但已构成逾期交付的，乙方应按本合同第</w:t>
      </w:r>
      <w:r w:rsidR="00E34006" w:rsidRPr="00EB6D64">
        <w:rPr>
          <w:rFonts w:eastAsia="方正仿宋_GBK" w:hint="eastAsia"/>
          <w:sz w:val="28"/>
          <w:szCs w:val="28"/>
        </w:rPr>
        <w:t>8</w:t>
      </w:r>
      <w:r w:rsidR="00BB4483" w:rsidRPr="00EB6D64">
        <w:rPr>
          <w:rFonts w:eastAsia="方正仿宋_GBK"/>
          <w:sz w:val="28"/>
          <w:szCs w:val="28"/>
        </w:rPr>
        <w:t>.2.</w:t>
      </w:r>
      <w:r w:rsidR="00753453" w:rsidRPr="00EB6D64">
        <w:rPr>
          <w:rFonts w:eastAsia="方正仿宋_GBK" w:hint="eastAsia"/>
          <w:sz w:val="28"/>
          <w:szCs w:val="28"/>
        </w:rPr>
        <w:t>3</w:t>
      </w:r>
      <w:r w:rsidR="00BB4483" w:rsidRPr="00EB6D64">
        <w:rPr>
          <w:rFonts w:eastAsia="方正仿宋_GBK" w:hint="eastAsia"/>
          <w:sz w:val="28"/>
          <w:szCs w:val="28"/>
        </w:rPr>
        <w:t>条承担逾期的违约责任。</w:t>
      </w:r>
    </w:p>
    <w:p w14:paraId="2BE9EE3D" w14:textId="30ECD2F2" w:rsidR="00BB4483" w:rsidRPr="00EB6D64" w:rsidRDefault="00E34006" w:rsidP="00BB4483">
      <w:pPr>
        <w:spacing w:line="576" w:lineRule="exact"/>
        <w:ind w:firstLineChars="200" w:firstLine="560"/>
        <w:rPr>
          <w:rFonts w:eastAsia="方正仿宋_GBK"/>
          <w:sz w:val="28"/>
          <w:szCs w:val="28"/>
        </w:rPr>
      </w:pPr>
      <w:r w:rsidRPr="00EB6D64">
        <w:rPr>
          <w:rFonts w:eastAsia="方正仿宋_GBK" w:hint="eastAsia"/>
          <w:sz w:val="28"/>
          <w:szCs w:val="28"/>
        </w:rPr>
        <w:t>8</w:t>
      </w:r>
      <w:r w:rsidR="00BB4483" w:rsidRPr="00EB6D64">
        <w:rPr>
          <w:rFonts w:eastAsia="方正仿宋_GBK"/>
          <w:sz w:val="28"/>
          <w:szCs w:val="28"/>
        </w:rPr>
        <w:t>.2.</w:t>
      </w:r>
      <w:r w:rsidRPr="00EB6D64">
        <w:rPr>
          <w:rFonts w:eastAsia="方正仿宋_GBK" w:hint="eastAsia"/>
          <w:sz w:val="28"/>
          <w:szCs w:val="28"/>
        </w:rPr>
        <w:t>8</w:t>
      </w:r>
      <w:r w:rsidR="00BB4483" w:rsidRPr="00EB6D64">
        <w:rPr>
          <w:rFonts w:eastAsia="方正仿宋_GBK"/>
          <w:sz w:val="28"/>
          <w:szCs w:val="28"/>
        </w:rPr>
        <w:t xml:space="preserve"> </w:t>
      </w:r>
      <w:r w:rsidR="00BB4483" w:rsidRPr="00EB6D64">
        <w:rPr>
          <w:rFonts w:eastAsia="方正仿宋_GBK" w:hint="eastAsia"/>
          <w:sz w:val="28"/>
          <w:szCs w:val="28"/>
        </w:rPr>
        <w:t>乙方违反本合同第</w:t>
      </w:r>
      <w:r w:rsidRPr="00EB6D64">
        <w:rPr>
          <w:rFonts w:eastAsia="方正仿宋_GBK" w:hint="eastAsia"/>
          <w:sz w:val="28"/>
          <w:szCs w:val="28"/>
        </w:rPr>
        <w:t>6</w:t>
      </w:r>
      <w:r w:rsidR="00BB4483" w:rsidRPr="00EB6D64">
        <w:rPr>
          <w:rFonts w:eastAsia="方正仿宋_GBK" w:hint="eastAsia"/>
          <w:sz w:val="28"/>
          <w:szCs w:val="28"/>
        </w:rPr>
        <w:t>条保密条款的，甲方有权单方解除合同，乙方应退还已收的报酬，并赔偿由此给甲方造成的相关损失。</w:t>
      </w:r>
    </w:p>
    <w:p w14:paraId="486563BD" w14:textId="61B2EDA6" w:rsidR="00BB4483" w:rsidRPr="00EB6D64" w:rsidRDefault="00E34006" w:rsidP="00BB4483">
      <w:pPr>
        <w:spacing w:line="576" w:lineRule="exact"/>
        <w:ind w:firstLineChars="200" w:firstLine="560"/>
        <w:rPr>
          <w:rFonts w:eastAsia="方正仿宋_GBK"/>
          <w:sz w:val="28"/>
          <w:szCs w:val="28"/>
        </w:rPr>
      </w:pPr>
      <w:r w:rsidRPr="00EB6D64">
        <w:rPr>
          <w:rFonts w:eastAsia="方正仿宋_GBK" w:hint="eastAsia"/>
          <w:sz w:val="28"/>
          <w:szCs w:val="28"/>
        </w:rPr>
        <w:t>8</w:t>
      </w:r>
      <w:r w:rsidR="00BB4483" w:rsidRPr="00EB6D64">
        <w:rPr>
          <w:rFonts w:eastAsia="方正仿宋_GBK"/>
          <w:sz w:val="28"/>
          <w:szCs w:val="28"/>
        </w:rPr>
        <w:t>.2.</w:t>
      </w:r>
      <w:r w:rsidRPr="00EB6D64">
        <w:rPr>
          <w:rFonts w:eastAsia="方正仿宋_GBK" w:hint="eastAsia"/>
          <w:sz w:val="28"/>
          <w:szCs w:val="28"/>
        </w:rPr>
        <w:t>9</w:t>
      </w:r>
      <w:r w:rsidR="00BB4483" w:rsidRPr="00EB6D64">
        <w:rPr>
          <w:rFonts w:eastAsia="方正仿宋_GBK"/>
          <w:sz w:val="28"/>
          <w:szCs w:val="28"/>
        </w:rPr>
        <w:t xml:space="preserve"> </w:t>
      </w:r>
      <w:r w:rsidR="00BB4483" w:rsidRPr="00EB6D64">
        <w:rPr>
          <w:rFonts w:eastAsia="方正仿宋_GBK" w:hint="eastAsia"/>
          <w:sz w:val="28"/>
          <w:szCs w:val="28"/>
        </w:rPr>
        <w:t>在合同服务期间，乙方发现甲方提供的技术资料、数据或工作条件等不符合合同规定，则乙方应自收到之日起</w:t>
      </w:r>
      <w:r w:rsidR="00BB4483" w:rsidRPr="00EB6D64">
        <w:rPr>
          <w:rFonts w:eastAsia="方正仿宋_GBK"/>
          <w:sz w:val="28"/>
          <w:szCs w:val="28"/>
        </w:rPr>
        <w:t>5</w:t>
      </w:r>
      <w:r w:rsidR="00BB4483" w:rsidRPr="00EB6D64">
        <w:rPr>
          <w:rFonts w:eastAsia="方正仿宋_GBK" w:hint="eastAsia"/>
          <w:sz w:val="28"/>
          <w:szCs w:val="28"/>
        </w:rPr>
        <w:t>日内书面函告甲方，否则视为放弃抗辩权。由此，造成技术服务工作停滞、延误的，应按本合同第</w:t>
      </w:r>
      <w:r w:rsidRPr="00EB6D64">
        <w:rPr>
          <w:rFonts w:eastAsia="方正仿宋_GBK" w:hint="eastAsia"/>
          <w:sz w:val="28"/>
          <w:szCs w:val="28"/>
        </w:rPr>
        <w:t>8</w:t>
      </w:r>
      <w:r w:rsidR="00BB4483" w:rsidRPr="00EB6D64">
        <w:rPr>
          <w:rFonts w:eastAsia="方正仿宋_GBK"/>
          <w:sz w:val="28"/>
          <w:szCs w:val="28"/>
        </w:rPr>
        <w:t>.2.</w:t>
      </w:r>
      <w:r w:rsidR="00753453" w:rsidRPr="00EB6D64">
        <w:rPr>
          <w:rFonts w:eastAsia="方正仿宋_GBK" w:hint="eastAsia"/>
          <w:sz w:val="28"/>
          <w:szCs w:val="28"/>
        </w:rPr>
        <w:t>3</w:t>
      </w:r>
      <w:r w:rsidR="00BB4483" w:rsidRPr="00EB6D64">
        <w:rPr>
          <w:rFonts w:eastAsia="方正仿宋_GBK" w:hint="eastAsia"/>
          <w:sz w:val="28"/>
          <w:szCs w:val="28"/>
        </w:rPr>
        <w:t>项承担逾期的违约责任，并赔偿给甲方造成的相关损失，同时甲方有权单方解除合同。</w:t>
      </w:r>
    </w:p>
    <w:p w14:paraId="74B031BC" w14:textId="21376B2B" w:rsidR="00BB4483" w:rsidRPr="00EB6D64" w:rsidRDefault="00E34006" w:rsidP="00BB4483">
      <w:pPr>
        <w:spacing w:line="576" w:lineRule="exact"/>
        <w:ind w:firstLineChars="200" w:firstLine="560"/>
        <w:rPr>
          <w:rFonts w:eastAsia="方正仿宋_GBK"/>
          <w:sz w:val="28"/>
          <w:szCs w:val="28"/>
        </w:rPr>
      </w:pPr>
      <w:r w:rsidRPr="00EB6D64">
        <w:rPr>
          <w:rFonts w:eastAsia="方正仿宋_GBK" w:hint="eastAsia"/>
          <w:sz w:val="28"/>
          <w:szCs w:val="28"/>
        </w:rPr>
        <w:t>8</w:t>
      </w:r>
      <w:r w:rsidR="00BB4483" w:rsidRPr="00EB6D64">
        <w:rPr>
          <w:rFonts w:eastAsia="方正仿宋_GBK"/>
          <w:sz w:val="28"/>
          <w:szCs w:val="28"/>
        </w:rPr>
        <w:t>.2.</w:t>
      </w:r>
      <w:r w:rsidRPr="00EB6D64">
        <w:rPr>
          <w:rFonts w:eastAsia="方正仿宋_GBK" w:hint="eastAsia"/>
          <w:sz w:val="28"/>
          <w:szCs w:val="28"/>
        </w:rPr>
        <w:t>10</w:t>
      </w:r>
      <w:r w:rsidR="00BB4483" w:rsidRPr="00EB6D64">
        <w:rPr>
          <w:rFonts w:eastAsia="方正仿宋_GBK"/>
          <w:sz w:val="28"/>
          <w:szCs w:val="28"/>
        </w:rPr>
        <w:t xml:space="preserve"> </w:t>
      </w:r>
      <w:r w:rsidR="00BB4483" w:rsidRPr="00EB6D64">
        <w:rPr>
          <w:rFonts w:eastAsia="方正仿宋_GBK" w:hint="eastAsia"/>
          <w:sz w:val="28"/>
          <w:szCs w:val="28"/>
        </w:rPr>
        <w:t>甲方有权从应付乙方的报酬中直接抵扣因乙方违反合同约定所造成甲方的直接或间接损失</w:t>
      </w:r>
      <w:r w:rsidR="00BB4483" w:rsidRPr="00EB6D64">
        <w:rPr>
          <w:rFonts w:eastAsia="方正仿宋_GBK" w:hint="eastAsia"/>
          <w:color w:val="000000"/>
          <w:sz w:val="28"/>
          <w:szCs w:val="28"/>
        </w:rPr>
        <w:t>（包括但不限于律师费、公证费、公告费、执行费、评估费、拍卖费、差旅费等）</w:t>
      </w:r>
      <w:r w:rsidR="00BB4483" w:rsidRPr="00EB6D64">
        <w:rPr>
          <w:rFonts w:eastAsia="方正仿宋_GBK" w:hint="eastAsia"/>
          <w:sz w:val="28"/>
          <w:szCs w:val="28"/>
        </w:rPr>
        <w:t>、违约金和赔偿金，不足抵扣的，由乙方继续承担偿付责任。</w:t>
      </w:r>
    </w:p>
    <w:p w14:paraId="2670DE9A" w14:textId="7DAFADE1" w:rsidR="00BB4483" w:rsidRPr="00EB6D64" w:rsidRDefault="00E34006" w:rsidP="00BB4483">
      <w:pPr>
        <w:spacing w:line="576" w:lineRule="exact"/>
        <w:ind w:firstLineChars="200" w:firstLine="560"/>
        <w:rPr>
          <w:rFonts w:eastAsia="方正仿宋_GBK"/>
          <w:sz w:val="28"/>
          <w:szCs w:val="28"/>
        </w:rPr>
      </w:pPr>
      <w:r w:rsidRPr="00EB6D64">
        <w:rPr>
          <w:rFonts w:eastAsia="方正仿宋_GBK" w:hint="eastAsia"/>
          <w:sz w:val="28"/>
          <w:szCs w:val="28"/>
        </w:rPr>
        <w:lastRenderedPageBreak/>
        <w:t>8</w:t>
      </w:r>
      <w:r w:rsidR="00BB4483" w:rsidRPr="00EB6D64">
        <w:rPr>
          <w:rFonts w:eastAsia="方正仿宋_GBK"/>
          <w:sz w:val="28"/>
          <w:szCs w:val="28"/>
        </w:rPr>
        <w:t>.2.</w:t>
      </w:r>
      <w:r w:rsidRPr="00EB6D64">
        <w:rPr>
          <w:rFonts w:eastAsia="方正仿宋_GBK" w:hint="eastAsia"/>
          <w:sz w:val="28"/>
          <w:szCs w:val="28"/>
        </w:rPr>
        <w:t>11</w:t>
      </w:r>
      <w:r w:rsidR="00BB4483" w:rsidRPr="00EB6D64">
        <w:rPr>
          <w:rFonts w:eastAsia="方正仿宋_GBK"/>
          <w:sz w:val="28"/>
          <w:szCs w:val="28"/>
        </w:rPr>
        <w:t xml:space="preserve"> </w:t>
      </w:r>
      <w:r w:rsidR="00BB4483" w:rsidRPr="00EB6D64">
        <w:rPr>
          <w:rFonts w:eastAsia="方正仿宋_GBK" w:hint="eastAsia"/>
          <w:sz w:val="28"/>
          <w:szCs w:val="28"/>
        </w:rPr>
        <w:t>乙方承诺其参与本次服务的人员</w:t>
      </w:r>
      <w:r w:rsidR="00E40C46" w:rsidRPr="00EB6D64">
        <w:rPr>
          <w:rFonts w:eastAsia="方正仿宋_GBK" w:hint="eastAsia"/>
          <w:sz w:val="28"/>
          <w:szCs w:val="28"/>
        </w:rPr>
        <w:t>、设备</w:t>
      </w:r>
      <w:r w:rsidR="00BB4483" w:rsidRPr="00EB6D64">
        <w:rPr>
          <w:rFonts w:eastAsia="方正仿宋_GBK" w:hint="eastAsia"/>
          <w:sz w:val="28"/>
          <w:szCs w:val="28"/>
        </w:rPr>
        <w:t>具有履行本合同所有服务内容的相应资质、资格</w:t>
      </w:r>
      <w:r w:rsidR="00E40C46" w:rsidRPr="00EB6D64">
        <w:rPr>
          <w:rFonts w:eastAsia="方正仿宋_GBK" w:hint="eastAsia"/>
          <w:sz w:val="28"/>
          <w:szCs w:val="28"/>
        </w:rPr>
        <w:t>、合格证书</w:t>
      </w:r>
      <w:r w:rsidR="00BB4483" w:rsidRPr="00EB6D64">
        <w:rPr>
          <w:rFonts w:eastAsia="方正仿宋_GBK" w:hint="eastAsia"/>
          <w:sz w:val="28"/>
          <w:szCs w:val="28"/>
        </w:rPr>
        <w:t>等，如乙方或其参与本次服务的人员不具有相应资格、资质</w:t>
      </w:r>
      <w:r w:rsidR="00E40C46" w:rsidRPr="00EB6D64">
        <w:rPr>
          <w:rFonts w:eastAsia="方正仿宋_GBK" w:hint="eastAsia"/>
          <w:sz w:val="28"/>
          <w:szCs w:val="28"/>
        </w:rPr>
        <w:t>，相应设备不满足无损检测要求的</w:t>
      </w:r>
      <w:r w:rsidR="00BB4483" w:rsidRPr="00EB6D64">
        <w:rPr>
          <w:rFonts w:eastAsia="方正仿宋_GBK" w:hint="eastAsia"/>
          <w:sz w:val="28"/>
          <w:szCs w:val="28"/>
        </w:rPr>
        <w:t>，甲方有权单方解除本合同，要求乙方退还所有已支付款项，承担本合同总金额</w:t>
      </w:r>
      <w:r w:rsidR="00BB4483" w:rsidRPr="00EB6D64">
        <w:rPr>
          <w:rFonts w:eastAsia="方正仿宋_GBK"/>
          <w:sz w:val="28"/>
          <w:szCs w:val="28"/>
        </w:rPr>
        <w:t>10%</w:t>
      </w:r>
      <w:r w:rsidR="00BB4483" w:rsidRPr="00EB6D64">
        <w:rPr>
          <w:rFonts w:eastAsia="方正仿宋_GBK" w:hint="eastAsia"/>
          <w:sz w:val="28"/>
          <w:szCs w:val="28"/>
        </w:rPr>
        <w:t>的违约金，违约金不能完全覆盖甲方损失的，甲方有权要求乙方进行补足。</w:t>
      </w:r>
    </w:p>
    <w:p w14:paraId="53188399" w14:textId="5F5CFAE6" w:rsidR="00BB4483" w:rsidRPr="00EB6D64" w:rsidRDefault="00E34006" w:rsidP="00BB4483">
      <w:pPr>
        <w:autoSpaceDN w:val="0"/>
        <w:spacing w:line="576" w:lineRule="exact"/>
        <w:ind w:firstLineChars="200" w:firstLine="562"/>
        <w:outlineLvl w:val="0"/>
        <w:rPr>
          <w:rFonts w:eastAsia="方正仿宋_GBK"/>
          <w:b/>
          <w:sz w:val="28"/>
          <w:szCs w:val="28"/>
        </w:rPr>
      </w:pPr>
      <w:bookmarkStart w:id="163" w:name="_Toc497134809"/>
      <w:r w:rsidRPr="00EB6D64">
        <w:rPr>
          <w:rFonts w:eastAsia="方正仿宋_GBK" w:hint="eastAsia"/>
          <w:b/>
          <w:sz w:val="28"/>
          <w:szCs w:val="28"/>
        </w:rPr>
        <w:t>9</w:t>
      </w:r>
      <w:r w:rsidR="00BB4483" w:rsidRPr="00EB6D64">
        <w:rPr>
          <w:rFonts w:eastAsia="方正仿宋_GBK"/>
          <w:b/>
          <w:sz w:val="28"/>
          <w:szCs w:val="28"/>
        </w:rPr>
        <w:t xml:space="preserve">. </w:t>
      </w:r>
      <w:r w:rsidR="00BB4483" w:rsidRPr="00EB6D64">
        <w:rPr>
          <w:rFonts w:eastAsia="方正仿宋_GBK" w:hint="eastAsia"/>
          <w:b/>
          <w:sz w:val="28"/>
          <w:szCs w:val="28"/>
        </w:rPr>
        <w:t>技术成果归属</w:t>
      </w:r>
      <w:bookmarkEnd w:id="163"/>
    </w:p>
    <w:p w14:paraId="6E7D73A0" w14:textId="0EDE6918" w:rsidR="00BB4483" w:rsidRPr="00EB6D64" w:rsidRDefault="00E34006" w:rsidP="00BB4483">
      <w:pPr>
        <w:spacing w:line="576" w:lineRule="exact"/>
        <w:ind w:firstLineChars="200" w:firstLine="560"/>
        <w:rPr>
          <w:rFonts w:eastAsia="方正仿宋_GBK"/>
          <w:sz w:val="28"/>
          <w:szCs w:val="28"/>
        </w:rPr>
      </w:pPr>
      <w:r w:rsidRPr="00EB6D64">
        <w:rPr>
          <w:rFonts w:eastAsia="方正仿宋_GBK" w:hint="eastAsia"/>
          <w:sz w:val="28"/>
          <w:szCs w:val="28"/>
        </w:rPr>
        <w:t>9</w:t>
      </w:r>
      <w:r w:rsidR="00BB4483" w:rsidRPr="00EB6D64">
        <w:rPr>
          <w:rFonts w:eastAsia="方正仿宋_GBK"/>
          <w:sz w:val="28"/>
          <w:szCs w:val="28"/>
        </w:rPr>
        <w:t xml:space="preserve">.1 </w:t>
      </w:r>
      <w:r w:rsidR="00BB4483" w:rsidRPr="00EB6D64">
        <w:rPr>
          <w:rFonts w:eastAsia="方正仿宋_GBK" w:hint="eastAsia"/>
          <w:sz w:val="28"/>
          <w:szCs w:val="28"/>
        </w:rPr>
        <w:t>甲方利用乙方提交的咨询工作成果所完成的新的技术成果，归甲方所有。</w:t>
      </w:r>
    </w:p>
    <w:p w14:paraId="5DC9A24E" w14:textId="156CDA4F" w:rsidR="00BB4483" w:rsidRPr="00EB6D64" w:rsidRDefault="00E34006" w:rsidP="00BB4483">
      <w:pPr>
        <w:spacing w:line="576" w:lineRule="exact"/>
        <w:ind w:firstLineChars="200" w:firstLine="560"/>
        <w:rPr>
          <w:rFonts w:eastAsia="方正仿宋_GBK"/>
          <w:sz w:val="28"/>
          <w:szCs w:val="28"/>
        </w:rPr>
      </w:pPr>
      <w:r w:rsidRPr="00EB6D64">
        <w:rPr>
          <w:rFonts w:eastAsia="方正仿宋_GBK" w:hint="eastAsia"/>
          <w:sz w:val="28"/>
          <w:szCs w:val="28"/>
        </w:rPr>
        <w:t>9</w:t>
      </w:r>
      <w:r w:rsidR="00BB4483" w:rsidRPr="00EB6D64">
        <w:rPr>
          <w:rFonts w:eastAsia="方正仿宋_GBK"/>
          <w:sz w:val="28"/>
          <w:szCs w:val="28"/>
        </w:rPr>
        <w:t xml:space="preserve">.2 </w:t>
      </w:r>
      <w:r w:rsidR="00BB4483" w:rsidRPr="00EB6D64">
        <w:rPr>
          <w:rFonts w:eastAsia="方正仿宋_GBK" w:hint="eastAsia"/>
          <w:sz w:val="28"/>
          <w:szCs w:val="28"/>
        </w:rPr>
        <w:t>乙方在提供咨询过程中获得的技术成果，所有权及知识产权的归属归甲方所有，乙方只可在本项目使用。未经甲方同意，乙方不得再许可第三方使用</w:t>
      </w:r>
      <w:r w:rsidR="00BB4483" w:rsidRPr="00EB6D64">
        <w:rPr>
          <w:rFonts w:eastAsia="方正仿宋_GBK" w:hint="eastAsia"/>
          <w:color w:val="000000"/>
          <w:sz w:val="28"/>
          <w:szCs w:val="28"/>
        </w:rPr>
        <w:t>，否则乙方应承担合同总金额</w:t>
      </w:r>
      <w:r w:rsidR="00BB4483" w:rsidRPr="00EB6D64">
        <w:rPr>
          <w:rFonts w:eastAsia="方正仿宋_GBK"/>
          <w:color w:val="000000"/>
          <w:sz w:val="28"/>
          <w:szCs w:val="28"/>
        </w:rPr>
        <w:t>20%</w:t>
      </w:r>
      <w:r w:rsidR="00BB4483" w:rsidRPr="00EB6D64">
        <w:rPr>
          <w:rFonts w:eastAsia="方正仿宋_GBK" w:hint="eastAsia"/>
          <w:color w:val="000000"/>
          <w:sz w:val="28"/>
          <w:szCs w:val="28"/>
        </w:rPr>
        <w:t>的违约金，并赔偿因此给甲方造成的损失</w:t>
      </w:r>
      <w:r w:rsidR="00BB4483" w:rsidRPr="00EB6D64">
        <w:rPr>
          <w:rFonts w:eastAsia="方正仿宋_GBK" w:hint="eastAsia"/>
          <w:sz w:val="28"/>
          <w:szCs w:val="28"/>
        </w:rPr>
        <w:t>；甲方向第三方转让技术成果所有权及知识产权的，不影响乙方的使用权。</w:t>
      </w:r>
    </w:p>
    <w:p w14:paraId="1B647ACE" w14:textId="774E7609" w:rsidR="00BB4483" w:rsidRPr="00EB6D64" w:rsidRDefault="00E34006" w:rsidP="00BB4483">
      <w:pPr>
        <w:autoSpaceDN w:val="0"/>
        <w:spacing w:line="576" w:lineRule="exact"/>
        <w:ind w:firstLineChars="200" w:firstLine="562"/>
        <w:outlineLvl w:val="0"/>
        <w:rPr>
          <w:rFonts w:eastAsia="方正仿宋_GBK"/>
          <w:b/>
          <w:sz w:val="28"/>
          <w:szCs w:val="28"/>
        </w:rPr>
      </w:pPr>
      <w:bookmarkStart w:id="164" w:name="_Toc497134810"/>
      <w:r w:rsidRPr="00EB6D64">
        <w:rPr>
          <w:rFonts w:eastAsia="方正仿宋_GBK" w:hint="eastAsia"/>
          <w:b/>
          <w:sz w:val="28"/>
          <w:szCs w:val="28"/>
        </w:rPr>
        <w:t>10</w:t>
      </w:r>
      <w:r w:rsidR="00BB4483" w:rsidRPr="00EB6D64">
        <w:rPr>
          <w:rFonts w:eastAsia="方正仿宋_GBK"/>
          <w:b/>
          <w:sz w:val="28"/>
          <w:szCs w:val="28"/>
        </w:rPr>
        <w:t xml:space="preserve">. </w:t>
      </w:r>
      <w:r w:rsidR="00BB4483" w:rsidRPr="00EB6D64">
        <w:rPr>
          <w:rFonts w:eastAsia="方正仿宋_GBK" w:hint="eastAsia"/>
          <w:b/>
          <w:sz w:val="28"/>
          <w:szCs w:val="28"/>
        </w:rPr>
        <w:t>合同的生效、变更及解除</w:t>
      </w:r>
      <w:bookmarkEnd w:id="164"/>
    </w:p>
    <w:p w14:paraId="78C7FCF6" w14:textId="5E2AF2A0" w:rsidR="00BB4483" w:rsidRPr="00EB6D64" w:rsidRDefault="00E34006" w:rsidP="00BB4483">
      <w:pPr>
        <w:spacing w:line="576" w:lineRule="exact"/>
        <w:ind w:firstLineChars="200" w:firstLine="560"/>
        <w:rPr>
          <w:rFonts w:eastAsia="方正仿宋_GBK"/>
          <w:sz w:val="28"/>
          <w:szCs w:val="28"/>
        </w:rPr>
      </w:pPr>
      <w:r w:rsidRPr="00EB6D64">
        <w:rPr>
          <w:rFonts w:eastAsia="方正仿宋_GBK" w:hint="eastAsia"/>
          <w:sz w:val="28"/>
          <w:szCs w:val="28"/>
        </w:rPr>
        <w:t>10</w:t>
      </w:r>
      <w:r w:rsidR="00BB4483" w:rsidRPr="00EB6D64">
        <w:rPr>
          <w:rFonts w:eastAsia="方正仿宋_GBK"/>
          <w:sz w:val="28"/>
          <w:szCs w:val="28"/>
        </w:rPr>
        <w:t xml:space="preserve">.1 </w:t>
      </w:r>
      <w:r w:rsidR="00BB4483" w:rsidRPr="00EB6D64">
        <w:rPr>
          <w:rFonts w:eastAsia="方正仿宋_GBK" w:hint="eastAsia"/>
          <w:sz w:val="28"/>
          <w:szCs w:val="28"/>
        </w:rPr>
        <w:t>本合同经甲乙双方法定代表人（负责人）或授权代理人签字并盖公章或合同专用章后立即生效。</w:t>
      </w:r>
    </w:p>
    <w:p w14:paraId="2B405830" w14:textId="27B1602B" w:rsidR="00BB4483" w:rsidRPr="00EB6D64" w:rsidRDefault="00E34006" w:rsidP="00BB4483">
      <w:pPr>
        <w:spacing w:line="576" w:lineRule="exact"/>
        <w:ind w:firstLineChars="200" w:firstLine="560"/>
        <w:rPr>
          <w:rFonts w:eastAsia="方正仿宋_GBK"/>
          <w:sz w:val="28"/>
          <w:szCs w:val="28"/>
        </w:rPr>
      </w:pPr>
      <w:r w:rsidRPr="00EB6D64">
        <w:rPr>
          <w:rFonts w:eastAsia="方正仿宋_GBK" w:hint="eastAsia"/>
          <w:sz w:val="28"/>
          <w:szCs w:val="28"/>
        </w:rPr>
        <w:t>10</w:t>
      </w:r>
      <w:r w:rsidR="00BB4483" w:rsidRPr="00EB6D64">
        <w:rPr>
          <w:rFonts w:eastAsia="方正仿宋_GBK"/>
          <w:sz w:val="28"/>
          <w:szCs w:val="28"/>
        </w:rPr>
        <w:t xml:space="preserve">.2 </w:t>
      </w:r>
      <w:r w:rsidR="00BB4483" w:rsidRPr="00EB6D64">
        <w:rPr>
          <w:rFonts w:eastAsia="方正仿宋_GBK" w:hint="eastAsia"/>
          <w:sz w:val="28"/>
          <w:szCs w:val="28"/>
        </w:rPr>
        <w:t>甲乙双方均不能擅自变更或解除合同，合同中如有未尽事宜，甲乙双方可共同协商签订合同补充协议，补充协议</w:t>
      </w:r>
      <w:r w:rsidR="00E40C46" w:rsidRPr="00EB6D64">
        <w:rPr>
          <w:rFonts w:eastAsia="方正仿宋_GBK" w:hint="eastAsia"/>
          <w:sz w:val="28"/>
          <w:szCs w:val="28"/>
        </w:rPr>
        <w:t>及其附件</w:t>
      </w:r>
      <w:r w:rsidR="00BB4483" w:rsidRPr="00EB6D64">
        <w:rPr>
          <w:rFonts w:eastAsia="方正仿宋_GBK" w:hint="eastAsia"/>
          <w:sz w:val="28"/>
          <w:szCs w:val="28"/>
        </w:rPr>
        <w:t>与本合同具有同等效力。</w:t>
      </w:r>
    </w:p>
    <w:p w14:paraId="5E83F5CA" w14:textId="6F9B242F" w:rsidR="00BB4483" w:rsidRPr="00EB6D64" w:rsidRDefault="00E34006" w:rsidP="00BB4483">
      <w:pPr>
        <w:spacing w:line="576" w:lineRule="exact"/>
        <w:ind w:firstLineChars="200" w:firstLine="560"/>
        <w:rPr>
          <w:rFonts w:eastAsia="方正仿宋_GBK"/>
          <w:sz w:val="28"/>
          <w:szCs w:val="28"/>
        </w:rPr>
      </w:pPr>
      <w:r w:rsidRPr="00EB6D64">
        <w:rPr>
          <w:rFonts w:eastAsia="方正仿宋_GBK" w:hint="eastAsia"/>
          <w:sz w:val="28"/>
          <w:szCs w:val="28"/>
        </w:rPr>
        <w:t>10</w:t>
      </w:r>
      <w:r w:rsidR="00BB4483" w:rsidRPr="00EB6D64">
        <w:rPr>
          <w:rFonts w:eastAsia="方正仿宋_GBK"/>
          <w:sz w:val="28"/>
          <w:szCs w:val="28"/>
        </w:rPr>
        <w:t xml:space="preserve">.3 </w:t>
      </w:r>
      <w:r w:rsidR="00BB4483" w:rsidRPr="00EB6D64">
        <w:rPr>
          <w:rFonts w:eastAsia="方正仿宋_GBK" w:hint="eastAsia"/>
          <w:sz w:val="28"/>
          <w:szCs w:val="28"/>
        </w:rPr>
        <w:t>本合同的变更必须经甲乙双方协商一致，并以书面形式确定。</w:t>
      </w:r>
    </w:p>
    <w:p w14:paraId="077923BF" w14:textId="2B1C99CA" w:rsidR="00BB4483" w:rsidRPr="00EB6D64" w:rsidRDefault="00E34006" w:rsidP="00BB4483">
      <w:pPr>
        <w:spacing w:line="576" w:lineRule="exact"/>
        <w:ind w:firstLineChars="200" w:firstLine="560"/>
        <w:rPr>
          <w:rFonts w:eastAsia="方正仿宋_GBK"/>
          <w:sz w:val="28"/>
          <w:szCs w:val="28"/>
        </w:rPr>
      </w:pPr>
      <w:r w:rsidRPr="00EB6D64">
        <w:rPr>
          <w:rFonts w:eastAsia="方正仿宋_GBK" w:hint="eastAsia"/>
          <w:sz w:val="28"/>
          <w:szCs w:val="28"/>
        </w:rPr>
        <w:t>10</w:t>
      </w:r>
      <w:r w:rsidR="00BB4483" w:rsidRPr="00EB6D64">
        <w:rPr>
          <w:rFonts w:eastAsia="方正仿宋_GBK"/>
          <w:sz w:val="28"/>
          <w:szCs w:val="28"/>
        </w:rPr>
        <w:t xml:space="preserve">.3.1 </w:t>
      </w:r>
      <w:r w:rsidR="00BB4483" w:rsidRPr="00EB6D64">
        <w:rPr>
          <w:rFonts w:eastAsia="方正仿宋_GBK" w:hint="eastAsia"/>
          <w:sz w:val="28"/>
          <w:szCs w:val="28"/>
        </w:rPr>
        <w:t>甲方如因以下（但不限于）原因进行变更的，乙方应及时修改。因变更造成乙方成果文件交付日期延误的，交付期相应顺延。</w:t>
      </w:r>
    </w:p>
    <w:p w14:paraId="4D5D164D" w14:textId="64D939EF" w:rsidR="00BB4483" w:rsidRPr="00EB6D64" w:rsidRDefault="00E34006" w:rsidP="00BB4483">
      <w:pPr>
        <w:spacing w:line="576" w:lineRule="exact"/>
        <w:ind w:firstLineChars="200" w:firstLine="560"/>
        <w:rPr>
          <w:rFonts w:eastAsia="方正仿宋_GBK"/>
          <w:sz w:val="28"/>
          <w:szCs w:val="28"/>
        </w:rPr>
      </w:pPr>
      <w:r w:rsidRPr="00EB6D64">
        <w:rPr>
          <w:rFonts w:eastAsia="方正仿宋_GBK" w:hint="eastAsia"/>
          <w:sz w:val="28"/>
          <w:szCs w:val="28"/>
        </w:rPr>
        <w:lastRenderedPageBreak/>
        <w:t>10</w:t>
      </w:r>
      <w:r w:rsidR="00BB4483" w:rsidRPr="00EB6D64">
        <w:rPr>
          <w:rFonts w:eastAsia="方正仿宋_GBK"/>
          <w:sz w:val="28"/>
          <w:szCs w:val="28"/>
        </w:rPr>
        <w:t xml:space="preserve">.3.1.1 </w:t>
      </w:r>
      <w:r w:rsidR="00BB4483" w:rsidRPr="00EB6D64">
        <w:rPr>
          <w:rFonts w:eastAsia="方正仿宋_GBK" w:hint="eastAsia"/>
          <w:sz w:val="28"/>
          <w:szCs w:val="28"/>
        </w:rPr>
        <w:t>超出约定的范围，变更设计项目规模、标准、条件的。</w:t>
      </w:r>
    </w:p>
    <w:p w14:paraId="072D5F7E" w14:textId="76930F74" w:rsidR="00BB4483" w:rsidRPr="00EB6D64" w:rsidRDefault="00E34006" w:rsidP="00BB4483">
      <w:pPr>
        <w:spacing w:line="576" w:lineRule="exact"/>
        <w:ind w:firstLineChars="200" w:firstLine="560"/>
        <w:rPr>
          <w:rFonts w:eastAsia="方正仿宋_GBK"/>
          <w:sz w:val="28"/>
          <w:szCs w:val="28"/>
        </w:rPr>
      </w:pPr>
      <w:r w:rsidRPr="00EB6D64">
        <w:rPr>
          <w:rFonts w:eastAsia="方正仿宋_GBK" w:hint="eastAsia"/>
          <w:sz w:val="28"/>
          <w:szCs w:val="28"/>
        </w:rPr>
        <w:t>10</w:t>
      </w:r>
      <w:r w:rsidR="00BB4483" w:rsidRPr="00EB6D64">
        <w:rPr>
          <w:rFonts w:eastAsia="方正仿宋_GBK"/>
          <w:sz w:val="28"/>
          <w:szCs w:val="28"/>
        </w:rPr>
        <w:t xml:space="preserve">.3.1.2 </w:t>
      </w:r>
      <w:r w:rsidR="00BB4483" w:rsidRPr="00EB6D64">
        <w:rPr>
          <w:rFonts w:eastAsia="方正仿宋_GBK" w:hint="eastAsia"/>
          <w:sz w:val="28"/>
          <w:szCs w:val="28"/>
        </w:rPr>
        <w:t>提交的基础资料实质性变动导致乙方无法按原设计范围继续开展工作的。</w:t>
      </w:r>
    </w:p>
    <w:p w14:paraId="72B51E3E" w14:textId="09942502" w:rsidR="00BB4483" w:rsidRPr="00EB6D64" w:rsidRDefault="00E34006" w:rsidP="00BB4483">
      <w:pPr>
        <w:spacing w:line="576" w:lineRule="exact"/>
        <w:ind w:firstLineChars="200" w:firstLine="560"/>
        <w:rPr>
          <w:rFonts w:eastAsia="方正仿宋_GBK"/>
          <w:sz w:val="28"/>
          <w:szCs w:val="28"/>
        </w:rPr>
      </w:pPr>
      <w:r w:rsidRPr="00EB6D64">
        <w:rPr>
          <w:rFonts w:eastAsia="方正仿宋_GBK" w:hint="eastAsia"/>
          <w:sz w:val="28"/>
          <w:szCs w:val="28"/>
        </w:rPr>
        <w:t>10</w:t>
      </w:r>
      <w:r w:rsidR="00BB4483" w:rsidRPr="00EB6D64">
        <w:rPr>
          <w:rFonts w:eastAsia="方正仿宋_GBK"/>
          <w:sz w:val="28"/>
          <w:szCs w:val="28"/>
        </w:rPr>
        <w:t xml:space="preserve">.3.2 </w:t>
      </w:r>
      <w:r w:rsidR="00BB4483" w:rsidRPr="00EB6D64">
        <w:rPr>
          <w:rFonts w:eastAsia="方正仿宋_GBK" w:hint="eastAsia"/>
          <w:sz w:val="28"/>
          <w:szCs w:val="28"/>
        </w:rPr>
        <w:t>如发生上述变更，乙方应在收到甲方变更通知之日起五个工作日内，向甲方提交书面的确认变更通知及工期、费用调整明细，否则视为乙方不需要调整工期和费用；甲方在收到确认变更通知后五个工作日内书面回复乙方，若同意乙方变更请求，甲乙双方应在十五个工作日内签订补充协议，调整工期、合同报酬等相关事项。</w:t>
      </w:r>
    </w:p>
    <w:p w14:paraId="29561694" w14:textId="5A4AA243" w:rsidR="00BB4483" w:rsidRPr="00EB6D64" w:rsidRDefault="00BB4483" w:rsidP="00BB4483">
      <w:pPr>
        <w:autoSpaceDN w:val="0"/>
        <w:spacing w:line="576" w:lineRule="exact"/>
        <w:ind w:firstLineChars="200" w:firstLine="562"/>
        <w:outlineLvl w:val="0"/>
        <w:rPr>
          <w:rFonts w:eastAsia="方正仿宋_GBK"/>
          <w:b/>
          <w:sz w:val="28"/>
          <w:szCs w:val="28"/>
        </w:rPr>
      </w:pPr>
      <w:bookmarkStart w:id="165" w:name="_Toc497134811"/>
      <w:r w:rsidRPr="00EB6D64">
        <w:rPr>
          <w:rFonts w:eastAsia="方正仿宋_GBK"/>
          <w:b/>
          <w:sz w:val="28"/>
          <w:szCs w:val="28"/>
        </w:rPr>
        <w:t>1</w:t>
      </w:r>
      <w:r w:rsidR="00E34006" w:rsidRPr="00EB6D64">
        <w:rPr>
          <w:rFonts w:eastAsia="方正仿宋_GBK" w:hint="eastAsia"/>
          <w:b/>
          <w:sz w:val="28"/>
          <w:szCs w:val="28"/>
        </w:rPr>
        <w:t>1</w:t>
      </w:r>
      <w:r w:rsidRPr="00EB6D64">
        <w:rPr>
          <w:rFonts w:eastAsia="方正仿宋_GBK"/>
          <w:b/>
          <w:sz w:val="28"/>
          <w:szCs w:val="28"/>
        </w:rPr>
        <w:t xml:space="preserve">. </w:t>
      </w:r>
      <w:r w:rsidRPr="00EB6D64">
        <w:rPr>
          <w:rFonts w:eastAsia="方正仿宋_GBK" w:hint="eastAsia"/>
          <w:b/>
          <w:sz w:val="28"/>
          <w:szCs w:val="28"/>
        </w:rPr>
        <w:t>合同的终止与解除</w:t>
      </w:r>
      <w:bookmarkEnd w:id="165"/>
    </w:p>
    <w:p w14:paraId="66ACEE86" w14:textId="37583AE3" w:rsidR="00BB4483"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1</w:t>
      </w:r>
      <w:r w:rsidR="00E34006" w:rsidRPr="00EB6D64">
        <w:rPr>
          <w:rFonts w:eastAsia="方正仿宋_GBK" w:hint="eastAsia"/>
          <w:sz w:val="28"/>
          <w:szCs w:val="28"/>
        </w:rPr>
        <w:t>1</w:t>
      </w:r>
      <w:r w:rsidRPr="00EB6D64">
        <w:rPr>
          <w:rFonts w:eastAsia="方正仿宋_GBK"/>
          <w:sz w:val="28"/>
          <w:szCs w:val="28"/>
        </w:rPr>
        <w:t xml:space="preserve">.1 </w:t>
      </w:r>
      <w:r w:rsidRPr="00EB6D64">
        <w:rPr>
          <w:rFonts w:eastAsia="方正仿宋_GBK" w:hint="eastAsia"/>
          <w:sz w:val="28"/>
          <w:szCs w:val="28"/>
        </w:rPr>
        <w:t>有下列情形之一的，本合同终止：</w:t>
      </w:r>
    </w:p>
    <w:p w14:paraId="134784D1" w14:textId="4E21E6E3" w:rsidR="00BB4483"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1</w:t>
      </w:r>
      <w:r w:rsidR="00E34006" w:rsidRPr="00EB6D64">
        <w:rPr>
          <w:rFonts w:eastAsia="方正仿宋_GBK" w:hint="eastAsia"/>
          <w:sz w:val="28"/>
          <w:szCs w:val="28"/>
        </w:rPr>
        <w:t>1</w:t>
      </w:r>
      <w:r w:rsidRPr="00EB6D64">
        <w:rPr>
          <w:rFonts w:eastAsia="方正仿宋_GBK"/>
          <w:sz w:val="28"/>
          <w:szCs w:val="28"/>
        </w:rPr>
        <w:t xml:space="preserve">.1.1 </w:t>
      </w:r>
      <w:r w:rsidRPr="00EB6D64">
        <w:rPr>
          <w:rFonts w:eastAsia="方正仿宋_GBK" w:hint="eastAsia"/>
          <w:sz w:val="28"/>
          <w:szCs w:val="28"/>
        </w:rPr>
        <w:t>合同已经按照约定履行完毕。</w:t>
      </w:r>
    </w:p>
    <w:p w14:paraId="39BEFC40" w14:textId="680ECE8F" w:rsidR="00BB4483"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1</w:t>
      </w:r>
      <w:r w:rsidR="00E34006" w:rsidRPr="00EB6D64">
        <w:rPr>
          <w:rFonts w:eastAsia="方正仿宋_GBK" w:hint="eastAsia"/>
          <w:sz w:val="28"/>
          <w:szCs w:val="28"/>
        </w:rPr>
        <w:t>1</w:t>
      </w:r>
      <w:r w:rsidRPr="00EB6D64">
        <w:rPr>
          <w:rFonts w:eastAsia="方正仿宋_GBK"/>
          <w:sz w:val="28"/>
          <w:szCs w:val="28"/>
        </w:rPr>
        <w:t xml:space="preserve">.1.2 </w:t>
      </w:r>
      <w:r w:rsidRPr="00EB6D64">
        <w:rPr>
          <w:rFonts w:eastAsia="方正仿宋_GBK" w:hint="eastAsia"/>
          <w:sz w:val="28"/>
          <w:szCs w:val="28"/>
        </w:rPr>
        <w:t>甲乙双方协商一致终止合同。</w:t>
      </w:r>
    </w:p>
    <w:p w14:paraId="6EDFF12C" w14:textId="651D2F2B" w:rsidR="00BB4483"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1</w:t>
      </w:r>
      <w:r w:rsidR="00E34006" w:rsidRPr="00EB6D64">
        <w:rPr>
          <w:rFonts w:eastAsia="方正仿宋_GBK" w:hint="eastAsia"/>
          <w:sz w:val="28"/>
          <w:szCs w:val="28"/>
        </w:rPr>
        <w:t>1</w:t>
      </w:r>
      <w:r w:rsidRPr="00EB6D64">
        <w:rPr>
          <w:rFonts w:eastAsia="方正仿宋_GBK"/>
          <w:sz w:val="28"/>
          <w:szCs w:val="28"/>
        </w:rPr>
        <w:t xml:space="preserve">.1.3 </w:t>
      </w:r>
      <w:r w:rsidRPr="00EB6D64">
        <w:rPr>
          <w:rFonts w:eastAsia="方正仿宋_GBK" w:hint="eastAsia"/>
          <w:sz w:val="28"/>
          <w:szCs w:val="28"/>
        </w:rPr>
        <w:t>发生本合同约定的合同解除情形。</w:t>
      </w:r>
    </w:p>
    <w:p w14:paraId="20342198" w14:textId="51130D31" w:rsidR="00BB4483"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1</w:t>
      </w:r>
      <w:r w:rsidR="00E34006" w:rsidRPr="00EB6D64">
        <w:rPr>
          <w:rFonts w:eastAsia="方正仿宋_GBK" w:hint="eastAsia"/>
          <w:sz w:val="28"/>
          <w:szCs w:val="28"/>
        </w:rPr>
        <w:t>1</w:t>
      </w:r>
      <w:r w:rsidRPr="00EB6D64">
        <w:rPr>
          <w:rFonts w:eastAsia="方正仿宋_GBK"/>
          <w:sz w:val="28"/>
          <w:szCs w:val="28"/>
        </w:rPr>
        <w:t xml:space="preserve">.2 </w:t>
      </w:r>
      <w:r w:rsidRPr="00EB6D64">
        <w:rPr>
          <w:rFonts w:eastAsia="方正仿宋_GBK" w:hint="eastAsia"/>
          <w:sz w:val="28"/>
          <w:szCs w:val="28"/>
        </w:rPr>
        <w:t>如本合同任何一方发生下述情况，在不影响本合同约定的其他救济手段的前提下，另一方有权书面通知全部或部分解除合同：</w:t>
      </w:r>
    </w:p>
    <w:p w14:paraId="0AF97A65" w14:textId="5BEDABA5" w:rsidR="00BB4483"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1</w:t>
      </w:r>
      <w:r w:rsidR="00E34006" w:rsidRPr="00EB6D64">
        <w:rPr>
          <w:rFonts w:eastAsia="方正仿宋_GBK" w:hint="eastAsia"/>
          <w:sz w:val="28"/>
          <w:szCs w:val="28"/>
        </w:rPr>
        <w:t>1</w:t>
      </w:r>
      <w:r w:rsidRPr="00EB6D64">
        <w:rPr>
          <w:rFonts w:eastAsia="方正仿宋_GBK"/>
          <w:sz w:val="28"/>
          <w:szCs w:val="28"/>
        </w:rPr>
        <w:t xml:space="preserve">.2.1 </w:t>
      </w:r>
      <w:r w:rsidRPr="00EB6D64">
        <w:rPr>
          <w:rFonts w:eastAsia="方正仿宋_GBK" w:hint="eastAsia"/>
          <w:sz w:val="28"/>
          <w:szCs w:val="28"/>
        </w:rPr>
        <w:t>不可抗力事件持续</w:t>
      </w:r>
      <w:r w:rsidRPr="00EB6D64">
        <w:rPr>
          <w:rFonts w:eastAsia="方正仿宋_GBK"/>
          <w:sz w:val="28"/>
          <w:szCs w:val="28"/>
        </w:rPr>
        <w:t>15</w:t>
      </w:r>
      <w:r w:rsidRPr="00EB6D64">
        <w:rPr>
          <w:rFonts w:eastAsia="方正仿宋_GBK" w:hint="eastAsia"/>
          <w:sz w:val="28"/>
          <w:szCs w:val="28"/>
        </w:rPr>
        <w:t>日，致使不能实现合同目的的。</w:t>
      </w:r>
    </w:p>
    <w:p w14:paraId="1FD934AF" w14:textId="492C49E9" w:rsidR="00BB4483"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1</w:t>
      </w:r>
      <w:r w:rsidR="00E34006" w:rsidRPr="00EB6D64">
        <w:rPr>
          <w:rFonts w:eastAsia="方正仿宋_GBK" w:hint="eastAsia"/>
          <w:sz w:val="28"/>
          <w:szCs w:val="28"/>
        </w:rPr>
        <w:t>1</w:t>
      </w:r>
      <w:r w:rsidRPr="00EB6D64">
        <w:rPr>
          <w:rFonts w:eastAsia="方正仿宋_GBK"/>
          <w:sz w:val="28"/>
          <w:szCs w:val="28"/>
        </w:rPr>
        <w:t xml:space="preserve">.2.2 </w:t>
      </w:r>
      <w:r w:rsidRPr="00EB6D64">
        <w:rPr>
          <w:rFonts w:eastAsia="方正仿宋_GBK" w:hint="eastAsia"/>
          <w:sz w:val="28"/>
          <w:szCs w:val="28"/>
        </w:rPr>
        <w:t>未能履行本合同项下义务，且在违约后</w:t>
      </w:r>
      <w:r w:rsidRPr="00EB6D64">
        <w:rPr>
          <w:rFonts w:eastAsia="方正仿宋_GBK"/>
          <w:sz w:val="28"/>
          <w:szCs w:val="28"/>
        </w:rPr>
        <w:t>15</w:t>
      </w:r>
      <w:r w:rsidRPr="00EB6D64">
        <w:rPr>
          <w:rFonts w:eastAsia="方正仿宋_GBK" w:hint="eastAsia"/>
          <w:sz w:val="28"/>
          <w:szCs w:val="28"/>
        </w:rPr>
        <w:t>日内或双方商定的补救期限内对违约行为仍未能完成补救的。</w:t>
      </w:r>
    </w:p>
    <w:p w14:paraId="6AC6D5B1" w14:textId="2DD1BC04" w:rsidR="00BB4483" w:rsidRPr="00EB6D64" w:rsidRDefault="00BB4483" w:rsidP="00BB4483">
      <w:pPr>
        <w:autoSpaceDN w:val="0"/>
        <w:spacing w:line="576" w:lineRule="exact"/>
        <w:ind w:firstLineChars="200" w:firstLine="562"/>
        <w:outlineLvl w:val="0"/>
        <w:rPr>
          <w:rFonts w:eastAsia="方正仿宋_GBK"/>
          <w:b/>
          <w:sz w:val="28"/>
          <w:szCs w:val="28"/>
        </w:rPr>
      </w:pPr>
      <w:bookmarkStart w:id="166" w:name="_Toc497134812"/>
      <w:r w:rsidRPr="00EB6D64">
        <w:rPr>
          <w:rFonts w:eastAsia="方正仿宋_GBK"/>
          <w:b/>
          <w:sz w:val="28"/>
          <w:szCs w:val="28"/>
        </w:rPr>
        <w:t>1</w:t>
      </w:r>
      <w:r w:rsidR="00E34006" w:rsidRPr="00EB6D64">
        <w:rPr>
          <w:rFonts w:eastAsia="方正仿宋_GBK" w:hint="eastAsia"/>
          <w:b/>
          <w:sz w:val="28"/>
          <w:szCs w:val="28"/>
        </w:rPr>
        <w:t>2</w:t>
      </w:r>
      <w:r w:rsidRPr="00EB6D64">
        <w:rPr>
          <w:rFonts w:eastAsia="方正仿宋_GBK"/>
          <w:b/>
          <w:sz w:val="28"/>
          <w:szCs w:val="28"/>
        </w:rPr>
        <w:t xml:space="preserve">. </w:t>
      </w:r>
      <w:r w:rsidRPr="00EB6D64">
        <w:rPr>
          <w:rFonts w:eastAsia="方正仿宋_GBK" w:hint="eastAsia"/>
          <w:b/>
          <w:sz w:val="28"/>
          <w:szCs w:val="28"/>
        </w:rPr>
        <w:t>权利瑕疵担保</w:t>
      </w:r>
      <w:bookmarkEnd w:id="166"/>
    </w:p>
    <w:p w14:paraId="6900E960" w14:textId="55A2139E" w:rsidR="00BB4483" w:rsidRPr="00EB6D64" w:rsidRDefault="00BB4483" w:rsidP="00BB4483">
      <w:pPr>
        <w:spacing w:line="576" w:lineRule="exact"/>
        <w:ind w:firstLineChars="200" w:firstLine="560"/>
        <w:rPr>
          <w:rFonts w:eastAsia="方正仿宋_GBK"/>
          <w:sz w:val="28"/>
          <w:szCs w:val="28"/>
        </w:rPr>
      </w:pPr>
      <w:r w:rsidRPr="00EB6D64">
        <w:rPr>
          <w:rFonts w:eastAsia="方正仿宋_GBK" w:hint="eastAsia"/>
          <w:sz w:val="28"/>
          <w:szCs w:val="28"/>
        </w:rPr>
        <w:t>因执行本合同的需要，乙方提供的与本合同技术有关的设备、材料、工序工艺、软件及其他知识产权，应保障甲方在使用时不存在权利上的瑕疵，不会发生侵犯第三方知识产权</w:t>
      </w:r>
      <w:r w:rsidR="00751F4B" w:rsidRPr="00EB6D64">
        <w:rPr>
          <w:rFonts w:eastAsia="方正仿宋_GBK" w:hint="eastAsia"/>
          <w:sz w:val="28"/>
          <w:szCs w:val="28"/>
        </w:rPr>
        <w:t>及其他合理权利的</w:t>
      </w:r>
      <w:r w:rsidRPr="00EB6D64">
        <w:rPr>
          <w:rFonts w:eastAsia="方正仿宋_GBK" w:hint="eastAsia"/>
          <w:sz w:val="28"/>
          <w:szCs w:val="28"/>
        </w:rPr>
        <w:t>情况。若发生侵害第</w:t>
      </w:r>
      <w:r w:rsidRPr="00EB6D64">
        <w:rPr>
          <w:rFonts w:eastAsia="方正仿宋_GBK" w:hint="eastAsia"/>
          <w:sz w:val="28"/>
          <w:szCs w:val="28"/>
        </w:rPr>
        <w:lastRenderedPageBreak/>
        <w:t>三方权利的情况，乙方应负责与第三方交涉，并承担由此产生的全部法律和经济责任，并向甲方赔偿因侵权给甲方造成的全部相关损失。</w:t>
      </w:r>
      <w:r w:rsidRPr="00EB6D64">
        <w:rPr>
          <w:rFonts w:eastAsia="方正仿宋_GBK"/>
          <w:sz w:val="28"/>
          <w:szCs w:val="28"/>
        </w:rPr>
        <w:t xml:space="preserve"> </w:t>
      </w:r>
    </w:p>
    <w:p w14:paraId="6305EE4D" w14:textId="10761E98" w:rsidR="00BB4483" w:rsidRPr="00EB6D64" w:rsidRDefault="00BB4483" w:rsidP="00BB4483">
      <w:pPr>
        <w:autoSpaceDN w:val="0"/>
        <w:spacing w:line="576" w:lineRule="exact"/>
        <w:ind w:firstLineChars="200" w:firstLine="562"/>
        <w:outlineLvl w:val="0"/>
        <w:rPr>
          <w:rFonts w:eastAsia="方正仿宋_GBK"/>
          <w:b/>
          <w:sz w:val="28"/>
          <w:szCs w:val="28"/>
        </w:rPr>
      </w:pPr>
      <w:bookmarkStart w:id="167" w:name="_Toc497134813"/>
      <w:r w:rsidRPr="00EB6D64">
        <w:rPr>
          <w:rFonts w:eastAsia="方正仿宋_GBK"/>
          <w:b/>
          <w:sz w:val="28"/>
          <w:szCs w:val="28"/>
        </w:rPr>
        <w:t>1</w:t>
      </w:r>
      <w:r w:rsidR="00E34006" w:rsidRPr="00EB6D64">
        <w:rPr>
          <w:rFonts w:eastAsia="方正仿宋_GBK" w:hint="eastAsia"/>
          <w:b/>
          <w:sz w:val="28"/>
          <w:szCs w:val="28"/>
        </w:rPr>
        <w:t>3</w:t>
      </w:r>
      <w:r w:rsidRPr="00EB6D64">
        <w:rPr>
          <w:rFonts w:eastAsia="方正仿宋_GBK"/>
          <w:b/>
          <w:sz w:val="28"/>
          <w:szCs w:val="28"/>
        </w:rPr>
        <w:t xml:space="preserve">. </w:t>
      </w:r>
      <w:r w:rsidRPr="00EB6D64">
        <w:rPr>
          <w:rFonts w:eastAsia="方正仿宋_GBK" w:hint="eastAsia"/>
          <w:b/>
          <w:sz w:val="28"/>
          <w:szCs w:val="28"/>
        </w:rPr>
        <w:t>争议解决方式</w:t>
      </w:r>
      <w:bookmarkEnd w:id="167"/>
    </w:p>
    <w:p w14:paraId="7593E56C" w14:textId="3FF1986A" w:rsidR="00BB4483"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1</w:t>
      </w:r>
      <w:r w:rsidR="00E34006" w:rsidRPr="00EB6D64">
        <w:rPr>
          <w:rFonts w:eastAsia="方正仿宋_GBK" w:hint="eastAsia"/>
          <w:sz w:val="28"/>
          <w:szCs w:val="28"/>
        </w:rPr>
        <w:t>3</w:t>
      </w:r>
      <w:r w:rsidRPr="00EB6D64">
        <w:rPr>
          <w:rFonts w:eastAsia="方正仿宋_GBK"/>
          <w:sz w:val="28"/>
          <w:szCs w:val="28"/>
        </w:rPr>
        <w:t xml:space="preserve">.1 </w:t>
      </w:r>
      <w:r w:rsidRPr="00EB6D64">
        <w:rPr>
          <w:rFonts w:eastAsia="方正仿宋_GBK" w:hint="eastAsia"/>
          <w:sz w:val="28"/>
          <w:szCs w:val="28"/>
        </w:rPr>
        <w:t>在本合同履行过程中如发生争议，甲乙双方应</w:t>
      </w:r>
      <w:proofErr w:type="gramStart"/>
      <w:r w:rsidRPr="00EB6D64">
        <w:rPr>
          <w:rFonts w:eastAsia="方正仿宋_GBK" w:hint="eastAsia"/>
          <w:sz w:val="28"/>
          <w:szCs w:val="28"/>
        </w:rPr>
        <w:t>及时友好</w:t>
      </w:r>
      <w:proofErr w:type="gramEnd"/>
      <w:r w:rsidRPr="00EB6D64">
        <w:rPr>
          <w:rFonts w:eastAsia="方正仿宋_GBK" w:hint="eastAsia"/>
          <w:sz w:val="28"/>
          <w:szCs w:val="28"/>
        </w:rPr>
        <w:t>协商解决。</w:t>
      </w:r>
    </w:p>
    <w:p w14:paraId="45D55E30" w14:textId="33F7497C" w:rsidR="00BB4483"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1</w:t>
      </w:r>
      <w:r w:rsidR="00E34006" w:rsidRPr="00EB6D64">
        <w:rPr>
          <w:rFonts w:eastAsia="方正仿宋_GBK" w:hint="eastAsia"/>
          <w:sz w:val="28"/>
          <w:szCs w:val="28"/>
        </w:rPr>
        <w:t>3</w:t>
      </w:r>
      <w:r w:rsidRPr="00EB6D64">
        <w:rPr>
          <w:rFonts w:eastAsia="方正仿宋_GBK"/>
          <w:sz w:val="28"/>
          <w:szCs w:val="28"/>
        </w:rPr>
        <w:t xml:space="preserve">.2 </w:t>
      </w:r>
      <w:r w:rsidRPr="00EB6D64">
        <w:rPr>
          <w:rFonts w:eastAsia="方正仿宋_GBK" w:hint="eastAsia"/>
          <w:sz w:val="28"/>
          <w:szCs w:val="28"/>
        </w:rPr>
        <w:t>如协商不成，任何一方均应提交甲方项目所在地人民法院诉讼解决。</w:t>
      </w:r>
    </w:p>
    <w:p w14:paraId="258B3E51" w14:textId="730CB361" w:rsidR="00BB4483" w:rsidRPr="00EB6D64" w:rsidRDefault="00BB4483" w:rsidP="00BB4483">
      <w:pPr>
        <w:autoSpaceDN w:val="0"/>
        <w:spacing w:line="576" w:lineRule="exact"/>
        <w:ind w:firstLineChars="200" w:firstLine="562"/>
        <w:outlineLvl w:val="0"/>
        <w:rPr>
          <w:rFonts w:eastAsia="方正仿宋_GBK"/>
          <w:b/>
          <w:sz w:val="28"/>
          <w:szCs w:val="28"/>
        </w:rPr>
      </w:pPr>
      <w:r w:rsidRPr="00EB6D64">
        <w:rPr>
          <w:rFonts w:eastAsia="方正仿宋_GBK"/>
          <w:b/>
          <w:sz w:val="28"/>
          <w:szCs w:val="28"/>
        </w:rPr>
        <w:t>1</w:t>
      </w:r>
      <w:r w:rsidR="00E34006" w:rsidRPr="00EB6D64">
        <w:rPr>
          <w:rFonts w:eastAsia="方正仿宋_GBK" w:hint="eastAsia"/>
          <w:b/>
          <w:sz w:val="28"/>
          <w:szCs w:val="28"/>
        </w:rPr>
        <w:t>4</w:t>
      </w:r>
      <w:r w:rsidRPr="00EB6D64">
        <w:rPr>
          <w:rFonts w:eastAsia="方正仿宋_GBK"/>
          <w:b/>
          <w:sz w:val="28"/>
          <w:szCs w:val="28"/>
        </w:rPr>
        <w:t xml:space="preserve">. </w:t>
      </w:r>
      <w:r w:rsidRPr="00EB6D64">
        <w:rPr>
          <w:rFonts w:eastAsia="方正仿宋_GBK" w:hint="eastAsia"/>
          <w:b/>
          <w:sz w:val="28"/>
          <w:szCs w:val="28"/>
        </w:rPr>
        <w:t>其它约定</w:t>
      </w:r>
    </w:p>
    <w:p w14:paraId="69E26BF6" w14:textId="4980743C" w:rsidR="00BB4483"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1</w:t>
      </w:r>
      <w:r w:rsidR="00E34006" w:rsidRPr="00EB6D64">
        <w:rPr>
          <w:rFonts w:eastAsia="方正仿宋_GBK" w:hint="eastAsia"/>
          <w:sz w:val="28"/>
          <w:szCs w:val="28"/>
        </w:rPr>
        <w:t>4</w:t>
      </w:r>
      <w:r w:rsidRPr="00EB6D64">
        <w:rPr>
          <w:rFonts w:eastAsia="方正仿宋_GBK"/>
          <w:sz w:val="28"/>
          <w:szCs w:val="28"/>
        </w:rPr>
        <w:t xml:space="preserve">.1 </w:t>
      </w:r>
      <w:r w:rsidRPr="00EB6D64">
        <w:rPr>
          <w:rFonts w:eastAsia="方正仿宋_GBK" w:hint="eastAsia"/>
          <w:sz w:val="28"/>
          <w:szCs w:val="28"/>
        </w:rPr>
        <w:t>本合同未尽事宜，甲乙双方可根据国家法律、法规及有关规定协商一致后另行签订书面补充协议，双方共同遵照执行。</w:t>
      </w:r>
    </w:p>
    <w:p w14:paraId="2E54A199" w14:textId="4535E824" w:rsidR="00BB4483"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1</w:t>
      </w:r>
      <w:r w:rsidR="00E34006" w:rsidRPr="00EB6D64">
        <w:rPr>
          <w:rFonts w:eastAsia="方正仿宋_GBK" w:hint="eastAsia"/>
          <w:sz w:val="28"/>
          <w:szCs w:val="28"/>
        </w:rPr>
        <w:t>4</w:t>
      </w:r>
      <w:r w:rsidRPr="00EB6D64">
        <w:rPr>
          <w:rFonts w:eastAsia="方正仿宋_GBK"/>
          <w:sz w:val="28"/>
          <w:szCs w:val="28"/>
        </w:rPr>
        <w:t xml:space="preserve">.2 </w:t>
      </w:r>
      <w:r w:rsidRPr="00EB6D64">
        <w:rPr>
          <w:rFonts w:eastAsia="方正仿宋_GBK" w:hint="eastAsia"/>
          <w:sz w:val="28"/>
          <w:szCs w:val="28"/>
        </w:rPr>
        <w:t>本合同一式</w:t>
      </w:r>
      <w:r w:rsidRPr="00EB6D64">
        <w:rPr>
          <w:rFonts w:eastAsia="方正仿宋_GBK"/>
          <w:sz w:val="28"/>
          <w:szCs w:val="28"/>
          <w:u w:val="single"/>
        </w:rPr>
        <w:t>6</w:t>
      </w:r>
      <w:r w:rsidRPr="00EB6D64">
        <w:rPr>
          <w:rFonts w:eastAsia="方正仿宋_GBK" w:hint="eastAsia"/>
          <w:sz w:val="28"/>
          <w:szCs w:val="28"/>
        </w:rPr>
        <w:t>份，双方各执</w:t>
      </w:r>
      <w:r w:rsidRPr="00EB6D64">
        <w:rPr>
          <w:rFonts w:eastAsia="方正仿宋_GBK"/>
          <w:sz w:val="28"/>
          <w:szCs w:val="28"/>
          <w:u w:val="single"/>
        </w:rPr>
        <w:t>3</w:t>
      </w:r>
      <w:r w:rsidRPr="00EB6D64">
        <w:rPr>
          <w:rFonts w:eastAsia="方正仿宋_GBK" w:hint="eastAsia"/>
          <w:sz w:val="28"/>
          <w:szCs w:val="28"/>
        </w:rPr>
        <w:t>份，本合同经双方签字盖章后生效，每份均具有同等法律效力。</w:t>
      </w:r>
    </w:p>
    <w:p w14:paraId="7FC82D44" w14:textId="6071E49F" w:rsidR="00BB4483" w:rsidRPr="00EB6D64" w:rsidRDefault="00BB4483" w:rsidP="00BB4483">
      <w:pPr>
        <w:spacing w:line="576" w:lineRule="exact"/>
        <w:ind w:firstLineChars="200" w:firstLine="560"/>
        <w:rPr>
          <w:rFonts w:eastAsia="方正仿宋_GBK"/>
          <w:sz w:val="28"/>
          <w:szCs w:val="28"/>
        </w:rPr>
      </w:pPr>
      <w:r w:rsidRPr="00EB6D64">
        <w:rPr>
          <w:rFonts w:eastAsia="方正仿宋_GBK"/>
          <w:sz w:val="28"/>
          <w:szCs w:val="28"/>
        </w:rPr>
        <w:t>1</w:t>
      </w:r>
      <w:r w:rsidR="00E34006" w:rsidRPr="00EB6D64">
        <w:rPr>
          <w:rFonts w:eastAsia="方正仿宋_GBK" w:hint="eastAsia"/>
          <w:sz w:val="28"/>
          <w:szCs w:val="28"/>
        </w:rPr>
        <w:t>4</w:t>
      </w:r>
      <w:r w:rsidRPr="00EB6D64">
        <w:rPr>
          <w:rFonts w:eastAsia="方正仿宋_GBK"/>
          <w:sz w:val="28"/>
          <w:szCs w:val="28"/>
        </w:rPr>
        <w:t xml:space="preserve">.3 </w:t>
      </w:r>
      <w:r w:rsidRPr="00EB6D64">
        <w:rPr>
          <w:rFonts w:eastAsia="方正仿宋_GBK" w:hint="eastAsia"/>
          <w:sz w:val="28"/>
          <w:szCs w:val="28"/>
        </w:rPr>
        <w:t>本合同载明的地址为双方有效送达地址，如有变化需及时书面通知对方，否则因此引起的损失，自行承担。双方在本合同约定的甲、乙双方的住址、手机号、邮箱、微信号均为双方认可的有效送达地址，上述送达地址适用范围包括但不限于各类通知、协议、诉讼、仲裁文书、函件，送达主体可以为合同双方或人民法院及各类行政机关，电子送达</w:t>
      </w:r>
      <w:proofErr w:type="gramStart"/>
      <w:r w:rsidRPr="00EB6D64">
        <w:rPr>
          <w:rFonts w:eastAsia="方正仿宋_GBK" w:hint="eastAsia"/>
          <w:sz w:val="28"/>
          <w:szCs w:val="28"/>
        </w:rPr>
        <w:t>已电子</w:t>
      </w:r>
      <w:proofErr w:type="gramEnd"/>
      <w:r w:rsidRPr="00EB6D64">
        <w:rPr>
          <w:rFonts w:eastAsia="方正仿宋_GBK" w:hint="eastAsia"/>
          <w:sz w:val="28"/>
          <w:szCs w:val="28"/>
        </w:rPr>
        <w:t>信息发送时间为有效送达时间，邮寄送达的以签收之日或退回之日视为有效送达之日。</w:t>
      </w:r>
    </w:p>
    <w:p w14:paraId="70DAB2E8" w14:textId="77777777" w:rsidR="00E40C46" w:rsidRPr="00EB6D64" w:rsidRDefault="00E40C46" w:rsidP="00E40C46">
      <w:pPr>
        <w:pStyle w:val="a1"/>
        <w:spacing w:after="0" w:line="576" w:lineRule="exact"/>
        <w:ind w:firstLineChars="200" w:firstLine="560"/>
        <w:rPr>
          <w:rFonts w:eastAsia="方正仿宋_GBK"/>
          <w:sz w:val="28"/>
          <w:szCs w:val="28"/>
        </w:rPr>
      </w:pPr>
    </w:p>
    <w:p w14:paraId="346CF389" w14:textId="041614B6" w:rsidR="00E40C46" w:rsidRPr="00EB6D64" w:rsidRDefault="00E40C46" w:rsidP="00E40C46">
      <w:pPr>
        <w:spacing w:line="576" w:lineRule="exact"/>
        <w:ind w:firstLineChars="200" w:firstLine="560"/>
        <w:rPr>
          <w:rFonts w:eastAsia="方正仿宋_GBK"/>
          <w:sz w:val="28"/>
          <w:szCs w:val="28"/>
        </w:rPr>
      </w:pPr>
      <w:r w:rsidRPr="00EB6D64">
        <w:rPr>
          <w:rFonts w:eastAsia="方正仿宋_GBK" w:hint="eastAsia"/>
          <w:sz w:val="28"/>
          <w:szCs w:val="28"/>
        </w:rPr>
        <w:t>合同附件：</w:t>
      </w:r>
      <w:r w:rsidRPr="00EB6D64">
        <w:rPr>
          <w:rFonts w:eastAsia="方正仿宋_GBK" w:hint="eastAsia"/>
          <w:sz w:val="28"/>
          <w:szCs w:val="28"/>
        </w:rPr>
        <w:t>1</w:t>
      </w:r>
      <w:r w:rsidRPr="00EB6D64">
        <w:rPr>
          <w:rFonts w:eastAsia="方正仿宋_GBK" w:hint="eastAsia"/>
          <w:sz w:val="28"/>
          <w:szCs w:val="28"/>
        </w:rPr>
        <w:t>．</w:t>
      </w:r>
      <w:r w:rsidR="00B82C34" w:rsidRPr="00EB6D64">
        <w:rPr>
          <w:rFonts w:eastAsia="方正仿宋_GBK" w:hint="eastAsia"/>
          <w:sz w:val="28"/>
          <w:szCs w:val="28"/>
        </w:rPr>
        <w:t>廉政协议</w:t>
      </w:r>
    </w:p>
    <w:p w14:paraId="1B4D4DB0" w14:textId="089963D4" w:rsidR="0063454D" w:rsidRPr="00EB6D64" w:rsidRDefault="0063454D" w:rsidP="0063454D">
      <w:pPr>
        <w:spacing w:line="576" w:lineRule="exact"/>
        <w:ind w:firstLineChars="700" w:firstLine="1960"/>
        <w:rPr>
          <w:rFonts w:eastAsia="方正仿宋_GBK"/>
          <w:sz w:val="28"/>
          <w:szCs w:val="28"/>
        </w:rPr>
      </w:pPr>
      <w:r w:rsidRPr="00EB6D64">
        <w:rPr>
          <w:rFonts w:eastAsia="方正仿宋_GBK" w:hint="eastAsia"/>
          <w:sz w:val="28"/>
          <w:szCs w:val="28"/>
        </w:rPr>
        <w:t>2</w:t>
      </w:r>
      <w:r w:rsidRPr="00EB6D64">
        <w:rPr>
          <w:rFonts w:eastAsia="方正仿宋_GBK" w:hint="eastAsia"/>
          <w:sz w:val="28"/>
          <w:szCs w:val="28"/>
        </w:rPr>
        <w:t>．</w:t>
      </w:r>
      <w:r w:rsidRPr="00EB6D64">
        <w:rPr>
          <w:rFonts w:eastAsia="方正仿宋_GBK" w:hint="eastAsia"/>
          <w:sz w:val="28"/>
          <w:szCs w:val="28"/>
        </w:rPr>
        <w:t>HSE</w:t>
      </w:r>
      <w:r w:rsidRPr="00EB6D64">
        <w:rPr>
          <w:rFonts w:eastAsia="方正仿宋_GBK" w:hint="eastAsia"/>
          <w:sz w:val="28"/>
          <w:szCs w:val="28"/>
        </w:rPr>
        <w:t>合同</w:t>
      </w:r>
    </w:p>
    <w:p w14:paraId="3D7D7CDE" w14:textId="334C906C" w:rsidR="00BB4483" w:rsidRPr="00EB6D64" w:rsidRDefault="00BB4483" w:rsidP="00BB4483">
      <w:pPr>
        <w:spacing w:line="576" w:lineRule="exact"/>
        <w:jc w:val="center"/>
        <w:rPr>
          <w:rFonts w:eastAsia="方正仿宋_GBK"/>
          <w:sz w:val="28"/>
          <w:szCs w:val="28"/>
        </w:rPr>
      </w:pPr>
      <w:r w:rsidRPr="00EB6D64">
        <w:rPr>
          <w:rFonts w:eastAsia="方正仿宋_GBK" w:hint="eastAsia"/>
          <w:sz w:val="28"/>
          <w:szCs w:val="28"/>
        </w:rPr>
        <w:lastRenderedPageBreak/>
        <w:t>（以下为合同签署页无正文）</w:t>
      </w:r>
      <w:r w:rsidRPr="00EB6D64">
        <w:rPr>
          <w:rFonts w:eastAsia="方正仿宋_GBK"/>
          <w:sz w:val="28"/>
          <w:szCs w:val="28"/>
        </w:rPr>
        <w:br w:type="page"/>
      </w:r>
    </w:p>
    <w:tbl>
      <w:tblPr>
        <w:tblpPr w:leftFromText="180" w:rightFromText="180" w:vertAnchor="text" w:horzAnchor="margin" w:tblpXSpec="center" w:tblpY="694"/>
        <w:tblW w:w="5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8"/>
        <w:gridCol w:w="5136"/>
      </w:tblGrid>
      <w:tr w:rsidR="00BB4483" w:rsidRPr="00EB6D64" w14:paraId="57FE13BD" w14:textId="77777777" w:rsidTr="00BB4483">
        <w:trPr>
          <w:trHeight w:val="519"/>
        </w:trPr>
        <w:tc>
          <w:tcPr>
            <w:tcW w:w="2612" w:type="pct"/>
            <w:tcBorders>
              <w:top w:val="single" w:sz="4" w:space="0" w:color="auto"/>
              <w:left w:val="single" w:sz="4" w:space="0" w:color="auto"/>
              <w:bottom w:val="single" w:sz="4" w:space="0" w:color="auto"/>
              <w:right w:val="single" w:sz="4" w:space="0" w:color="auto"/>
            </w:tcBorders>
            <w:vAlign w:val="center"/>
            <w:hideMark/>
          </w:tcPr>
          <w:p w14:paraId="122C3189" w14:textId="77777777" w:rsidR="00BB4483" w:rsidRPr="00EB6D64" w:rsidRDefault="00BB4483" w:rsidP="00BB4483">
            <w:pPr>
              <w:spacing w:line="576" w:lineRule="exact"/>
              <w:rPr>
                <w:rFonts w:eastAsia="方正仿宋_GBK"/>
                <w:sz w:val="28"/>
                <w:szCs w:val="28"/>
              </w:rPr>
            </w:pPr>
            <w:r w:rsidRPr="00EB6D64">
              <w:rPr>
                <w:rFonts w:eastAsia="方正仿宋_GBK" w:hint="eastAsia"/>
                <w:sz w:val="28"/>
                <w:szCs w:val="28"/>
              </w:rPr>
              <w:lastRenderedPageBreak/>
              <w:t>甲方：云南省页岩气勘探开发有限公司（盖章）</w:t>
            </w:r>
          </w:p>
        </w:tc>
        <w:tc>
          <w:tcPr>
            <w:tcW w:w="2388" w:type="pct"/>
            <w:tcBorders>
              <w:top w:val="single" w:sz="4" w:space="0" w:color="auto"/>
              <w:left w:val="single" w:sz="4" w:space="0" w:color="auto"/>
              <w:bottom w:val="single" w:sz="4" w:space="0" w:color="auto"/>
              <w:right w:val="single" w:sz="4" w:space="0" w:color="auto"/>
            </w:tcBorders>
            <w:hideMark/>
          </w:tcPr>
          <w:p w14:paraId="447502ED" w14:textId="6AF1D2F1" w:rsidR="00BB4483" w:rsidRPr="00EB6D64" w:rsidRDefault="00BB4483" w:rsidP="00BB4483">
            <w:pPr>
              <w:spacing w:line="576" w:lineRule="exact"/>
              <w:rPr>
                <w:rFonts w:eastAsia="方正仿宋_GBK"/>
                <w:sz w:val="28"/>
                <w:szCs w:val="28"/>
              </w:rPr>
            </w:pPr>
            <w:r w:rsidRPr="00EB6D64">
              <w:rPr>
                <w:rFonts w:eastAsia="方正仿宋_GBK" w:hint="eastAsia"/>
                <w:sz w:val="28"/>
                <w:szCs w:val="28"/>
              </w:rPr>
              <w:t>乙方：</w:t>
            </w:r>
            <w:r w:rsidR="008316C0" w:rsidRPr="00EB6D64">
              <w:rPr>
                <w:rFonts w:eastAsia="方正仿宋_GBK" w:hint="eastAsia"/>
                <w:sz w:val="28"/>
                <w:szCs w:val="28"/>
              </w:rPr>
              <w:t xml:space="preserve">                   </w:t>
            </w:r>
            <w:r w:rsidRPr="00EB6D64">
              <w:rPr>
                <w:rFonts w:eastAsia="方正仿宋_GBK" w:hint="eastAsia"/>
                <w:sz w:val="28"/>
                <w:szCs w:val="28"/>
              </w:rPr>
              <w:t>（盖章）</w:t>
            </w:r>
          </w:p>
        </w:tc>
      </w:tr>
      <w:tr w:rsidR="00BB4483" w:rsidRPr="00EB6D64" w14:paraId="4BEDBB6E" w14:textId="77777777" w:rsidTr="00BB4483">
        <w:trPr>
          <w:trHeight w:val="1955"/>
        </w:trPr>
        <w:tc>
          <w:tcPr>
            <w:tcW w:w="2612" w:type="pct"/>
            <w:tcBorders>
              <w:top w:val="single" w:sz="4" w:space="0" w:color="auto"/>
              <w:left w:val="single" w:sz="4" w:space="0" w:color="auto"/>
              <w:bottom w:val="single" w:sz="4" w:space="0" w:color="auto"/>
              <w:right w:val="single" w:sz="4" w:space="0" w:color="auto"/>
            </w:tcBorders>
          </w:tcPr>
          <w:p w14:paraId="49482B1A" w14:textId="77777777" w:rsidR="00BB4483" w:rsidRPr="00EB6D64" w:rsidRDefault="00BB4483" w:rsidP="00BB4483">
            <w:pPr>
              <w:spacing w:line="576" w:lineRule="exact"/>
              <w:rPr>
                <w:rFonts w:eastAsia="方正仿宋_GBK"/>
                <w:sz w:val="28"/>
                <w:szCs w:val="28"/>
              </w:rPr>
            </w:pPr>
            <w:r w:rsidRPr="00EB6D64">
              <w:rPr>
                <w:rFonts w:eastAsia="方正仿宋_GBK" w:hint="eastAsia"/>
                <w:sz w:val="28"/>
                <w:szCs w:val="28"/>
              </w:rPr>
              <w:t>法定代表人或委托代理人（签字）：</w:t>
            </w:r>
          </w:p>
          <w:p w14:paraId="70AA5E6E" w14:textId="77777777" w:rsidR="00BB4483" w:rsidRPr="00EB6D64" w:rsidRDefault="00BB4483" w:rsidP="00BB4483">
            <w:pPr>
              <w:spacing w:line="576" w:lineRule="exact"/>
              <w:rPr>
                <w:rFonts w:eastAsia="方正仿宋_GBK"/>
                <w:sz w:val="28"/>
                <w:szCs w:val="28"/>
              </w:rPr>
            </w:pPr>
          </w:p>
        </w:tc>
        <w:tc>
          <w:tcPr>
            <w:tcW w:w="2388" w:type="pct"/>
            <w:tcBorders>
              <w:top w:val="single" w:sz="4" w:space="0" w:color="auto"/>
              <w:left w:val="single" w:sz="4" w:space="0" w:color="auto"/>
              <w:bottom w:val="single" w:sz="4" w:space="0" w:color="auto"/>
              <w:right w:val="single" w:sz="4" w:space="0" w:color="auto"/>
            </w:tcBorders>
          </w:tcPr>
          <w:p w14:paraId="52F5A7EF" w14:textId="77777777" w:rsidR="00BB4483" w:rsidRPr="00EB6D64" w:rsidRDefault="00BB4483" w:rsidP="00BB4483">
            <w:pPr>
              <w:spacing w:line="576" w:lineRule="exact"/>
              <w:rPr>
                <w:rFonts w:eastAsia="方正仿宋_GBK"/>
                <w:sz w:val="28"/>
                <w:szCs w:val="28"/>
              </w:rPr>
            </w:pPr>
            <w:r w:rsidRPr="00EB6D64">
              <w:rPr>
                <w:rFonts w:eastAsia="方正仿宋_GBK" w:hint="eastAsia"/>
                <w:sz w:val="28"/>
                <w:szCs w:val="28"/>
              </w:rPr>
              <w:t>法定代表人或委托代理人（签字）：</w:t>
            </w:r>
          </w:p>
          <w:p w14:paraId="35384CF9" w14:textId="77777777" w:rsidR="00BB4483" w:rsidRPr="00EB6D64" w:rsidRDefault="00BB4483" w:rsidP="00BB4483">
            <w:pPr>
              <w:spacing w:line="576" w:lineRule="exact"/>
              <w:rPr>
                <w:rFonts w:eastAsia="方正仿宋_GBK"/>
                <w:sz w:val="28"/>
                <w:szCs w:val="28"/>
              </w:rPr>
            </w:pPr>
          </w:p>
        </w:tc>
      </w:tr>
      <w:tr w:rsidR="00BB4483" w:rsidRPr="00EB6D64" w14:paraId="37280DAF" w14:textId="77777777" w:rsidTr="00BB4483">
        <w:trPr>
          <w:trHeight w:val="659"/>
        </w:trPr>
        <w:tc>
          <w:tcPr>
            <w:tcW w:w="2612" w:type="pct"/>
            <w:tcBorders>
              <w:top w:val="single" w:sz="4" w:space="0" w:color="auto"/>
              <w:left w:val="single" w:sz="4" w:space="0" w:color="auto"/>
              <w:bottom w:val="single" w:sz="4" w:space="0" w:color="auto"/>
              <w:right w:val="single" w:sz="4" w:space="0" w:color="auto"/>
            </w:tcBorders>
            <w:vAlign w:val="center"/>
            <w:hideMark/>
          </w:tcPr>
          <w:p w14:paraId="7A3C5608" w14:textId="10F79CB5" w:rsidR="00BB4483" w:rsidRPr="00EB6D64" w:rsidRDefault="00BB4483" w:rsidP="00BB4483">
            <w:pPr>
              <w:spacing w:line="576" w:lineRule="exact"/>
              <w:rPr>
                <w:rFonts w:eastAsia="方正仿宋_GBK"/>
                <w:sz w:val="28"/>
                <w:szCs w:val="28"/>
              </w:rPr>
            </w:pPr>
            <w:r w:rsidRPr="00EB6D64">
              <w:rPr>
                <w:rFonts w:eastAsia="方正仿宋_GBK" w:hint="eastAsia"/>
                <w:sz w:val="28"/>
                <w:szCs w:val="28"/>
              </w:rPr>
              <w:t>纳税人识别号：</w:t>
            </w:r>
          </w:p>
        </w:tc>
        <w:tc>
          <w:tcPr>
            <w:tcW w:w="2388" w:type="pct"/>
            <w:tcBorders>
              <w:top w:val="single" w:sz="4" w:space="0" w:color="auto"/>
              <w:left w:val="single" w:sz="4" w:space="0" w:color="auto"/>
              <w:bottom w:val="single" w:sz="4" w:space="0" w:color="auto"/>
              <w:right w:val="single" w:sz="4" w:space="0" w:color="auto"/>
            </w:tcBorders>
            <w:hideMark/>
          </w:tcPr>
          <w:p w14:paraId="77BD6065" w14:textId="13A9954E" w:rsidR="00BB4483" w:rsidRPr="00EB6D64" w:rsidRDefault="00BB4483" w:rsidP="00BB4483">
            <w:pPr>
              <w:spacing w:line="576" w:lineRule="exact"/>
              <w:rPr>
                <w:rFonts w:eastAsia="方正仿宋_GBK"/>
                <w:sz w:val="28"/>
                <w:szCs w:val="28"/>
              </w:rPr>
            </w:pPr>
            <w:r w:rsidRPr="00EB6D64">
              <w:rPr>
                <w:rFonts w:eastAsia="方正仿宋_GBK" w:hint="eastAsia"/>
                <w:sz w:val="28"/>
                <w:szCs w:val="28"/>
              </w:rPr>
              <w:t>纳税人识别号：</w:t>
            </w:r>
            <w:r w:rsidRPr="00EB6D64">
              <w:rPr>
                <w:szCs w:val="24"/>
              </w:rPr>
              <w:t xml:space="preserve"> </w:t>
            </w:r>
          </w:p>
        </w:tc>
      </w:tr>
      <w:tr w:rsidR="00BB4483" w:rsidRPr="00EB6D64" w14:paraId="5FC07787" w14:textId="77777777" w:rsidTr="00BB4483">
        <w:trPr>
          <w:trHeight w:val="628"/>
        </w:trPr>
        <w:tc>
          <w:tcPr>
            <w:tcW w:w="2612" w:type="pct"/>
            <w:tcBorders>
              <w:top w:val="single" w:sz="4" w:space="0" w:color="auto"/>
              <w:left w:val="single" w:sz="4" w:space="0" w:color="auto"/>
              <w:bottom w:val="single" w:sz="4" w:space="0" w:color="auto"/>
              <w:right w:val="single" w:sz="4" w:space="0" w:color="auto"/>
            </w:tcBorders>
            <w:hideMark/>
          </w:tcPr>
          <w:p w14:paraId="1281B720" w14:textId="3D0634D1" w:rsidR="00BB4483" w:rsidRPr="00EB6D64" w:rsidRDefault="00BB4483" w:rsidP="00BB4483">
            <w:pPr>
              <w:spacing w:line="576" w:lineRule="exact"/>
              <w:rPr>
                <w:rFonts w:eastAsia="方正仿宋_GBK"/>
                <w:sz w:val="28"/>
                <w:szCs w:val="28"/>
              </w:rPr>
            </w:pPr>
            <w:r w:rsidRPr="00EB6D64">
              <w:rPr>
                <w:rFonts w:eastAsia="方正仿宋_GBK" w:hint="eastAsia"/>
                <w:sz w:val="28"/>
                <w:szCs w:val="28"/>
              </w:rPr>
              <w:t>通讯地址：</w:t>
            </w:r>
            <w:r w:rsidR="008316C0" w:rsidRPr="00EB6D64">
              <w:rPr>
                <w:rFonts w:eastAsia="方正仿宋_GBK"/>
                <w:sz w:val="28"/>
                <w:szCs w:val="28"/>
              </w:rPr>
              <w:t xml:space="preserve"> </w:t>
            </w:r>
          </w:p>
        </w:tc>
        <w:tc>
          <w:tcPr>
            <w:tcW w:w="2388" w:type="pct"/>
            <w:tcBorders>
              <w:top w:val="single" w:sz="4" w:space="0" w:color="auto"/>
              <w:left w:val="single" w:sz="4" w:space="0" w:color="auto"/>
              <w:bottom w:val="single" w:sz="4" w:space="0" w:color="auto"/>
              <w:right w:val="single" w:sz="4" w:space="0" w:color="auto"/>
            </w:tcBorders>
            <w:hideMark/>
          </w:tcPr>
          <w:p w14:paraId="155B044B" w14:textId="75A0B69D" w:rsidR="00BB4483" w:rsidRPr="00EB6D64" w:rsidRDefault="00BB4483" w:rsidP="00BB4483">
            <w:pPr>
              <w:spacing w:line="576" w:lineRule="exact"/>
              <w:rPr>
                <w:rFonts w:eastAsia="方正仿宋_GBK"/>
                <w:sz w:val="28"/>
                <w:szCs w:val="28"/>
              </w:rPr>
            </w:pPr>
            <w:r w:rsidRPr="00EB6D64">
              <w:rPr>
                <w:rFonts w:eastAsia="方正仿宋_GBK" w:hint="eastAsia"/>
                <w:sz w:val="28"/>
                <w:szCs w:val="28"/>
              </w:rPr>
              <w:t>通讯地址：</w:t>
            </w:r>
            <w:r w:rsidR="008316C0" w:rsidRPr="00EB6D64">
              <w:rPr>
                <w:rFonts w:eastAsia="方正仿宋_GBK"/>
                <w:sz w:val="28"/>
                <w:szCs w:val="28"/>
              </w:rPr>
              <w:t xml:space="preserve"> </w:t>
            </w:r>
          </w:p>
        </w:tc>
      </w:tr>
      <w:tr w:rsidR="00BB4483" w:rsidRPr="00EB6D64" w14:paraId="6FED5E1B" w14:textId="77777777" w:rsidTr="00BB4483">
        <w:trPr>
          <w:trHeight w:val="628"/>
        </w:trPr>
        <w:tc>
          <w:tcPr>
            <w:tcW w:w="2612" w:type="pct"/>
            <w:tcBorders>
              <w:top w:val="single" w:sz="4" w:space="0" w:color="auto"/>
              <w:left w:val="single" w:sz="4" w:space="0" w:color="auto"/>
              <w:bottom w:val="single" w:sz="4" w:space="0" w:color="auto"/>
              <w:right w:val="single" w:sz="4" w:space="0" w:color="auto"/>
            </w:tcBorders>
            <w:hideMark/>
          </w:tcPr>
          <w:p w14:paraId="75B65E6A" w14:textId="4FE985C2" w:rsidR="00BB4483" w:rsidRPr="00EB6D64" w:rsidRDefault="00BB4483" w:rsidP="00BB4483">
            <w:pPr>
              <w:spacing w:line="576" w:lineRule="exact"/>
              <w:rPr>
                <w:rFonts w:eastAsia="方正仿宋_GBK"/>
                <w:sz w:val="28"/>
                <w:szCs w:val="28"/>
              </w:rPr>
            </w:pPr>
            <w:r w:rsidRPr="00EB6D64">
              <w:rPr>
                <w:rFonts w:eastAsia="方正仿宋_GBK" w:hint="eastAsia"/>
                <w:sz w:val="28"/>
                <w:szCs w:val="28"/>
              </w:rPr>
              <w:t>联系人：</w:t>
            </w:r>
            <w:r w:rsidR="008316C0" w:rsidRPr="00EB6D64">
              <w:rPr>
                <w:rFonts w:eastAsia="方正仿宋_GBK"/>
                <w:sz w:val="28"/>
                <w:szCs w:val="28"/>
              </w:rPr>
              <w:t xml:space="preserve"> </w:t>
            </w:r>
          </w:p>
        </w:tc>
        <w:tc>
          <w:tcPr>
            <w:tcW w:w="2388" w:type="pct"/>
            <w:tcBorders>
              <w:top w:val="single" w:sz="4" w:space="0" w:color="auto"/>
              <w:left w:val="single" w:sz="4" w:space="0" w:color="auto"/>
              <w:bottom w:val="single" w:sz="4" w:space="0" w:color="auto"/>
              <w:right w:val="single" w:sz="4" w:space="0" w:color="auto"/>
            </w:tcBorders>
            <w:hideMark/>
          </w:tcPr>
          <w:p w14:paraId="705109AE" w14:textId="3030F8A1" w:rsidR="00BB4483" w:rsidRPr="00EB6D64" w:rsidRDefault="00BB4483" w:rsidP="00BB4483">
            <w:pPr>
              <w:spacing w:line="576" w:lineRule="exact"/>
              <w:rPr>
                <w:rFonts w:eastAsia="方正仿宋_GBK"/>
                <w:sz w:val="28"/>
                <w:szCs w:val="28"/>
              </w:rPr>
            </w:pPr>
            <w:r w:rsidRPr="00EB6D64">
              <w:rPr>
                <w:rFonts w:eastAsia="方正仿宋_GBK" w:hint="eastAsia"/>
                <w:sz w:val="28"/>
                <w:szCs w:val="28"/>
              </w:rPr>
              <w:t>联系人：</w:t>
            </w:r>
            <w:r w:rsidR="008316C0" w:rsidRPr="00EB6D64">
              <w:rPr>
                <w:rFonts w:eastAsia="方正仿宋_GBK"/>
                <w:sz w:val="28"/>
                <w:szCs w:val="28"/>
              </w:rPr>
              <w:t xml:space="preserve"> </w:t>
            </w:r>
          </w:p>
        </w:tc>
      </w:tr>
      <w:tr w:rsidR="00BB4483" w:rsidRPr="00EB6D64" w14:paraId="3331DED8" w14:textId="77777777" w:rsidTr="00BB4483">
        <w:trPr>
          <w:trHeight w:val="628"/>
        </w:trPr>
        <w:tc>
          <w:tcPr>
            <w:tcW w:w="2612" w:type="pct"/>
            <w:tcBorders>
              <w:top w:val="single" w:sz="4" w:space="0" w:color="auto"/>
              <w:left w:val="single" w:sz="4" w:space="0" w:color="auto"/>
              <w:bottom w:val="single" w:sz="4" w:space="0" w:color="auto"/>
              <w:right w:val="single" w:sz="4" w:space="0" w:color="auto"/>
            </w:tcBorders>
            <w:hideMark/>
          </w:tcPr>
          <w:p w14:paraId="0040226E" w14:textId="4CBD4269" w:rsidR="00BB4483" w:rsidRPr="00EB6D64" w:rsidRDefault="00BB4483" w:rsidP="00BB4483">
            <w:pPr>
              <w:spacing w:line="576" w:lineRule="exact"/>
              <w:rPr>
                <w:rFonts w:eastAsia="方正仿宋_GBK"/>
                <w:sz w:val="28"/>
                <w:szCs w:val="28"/>
              </w:rPr>
            </w:pPr>
            <w:r w:rsidRPr="00EB6D64">
              <w:rPr>
                <w:rFonts w:eastAsia="方正仿宋_GBK" w:hint="eastAsia"/>
                <w:sz w:val="28"/>
                <w:szCs w:val="28"/>
              </w:rPr>
              <w:t>联系电话：</w:t>
            </w:r>
          </w:p>
        </w:tc>
        <w:tc>
          <w:tcPr>
            <w:tcW w:w="2388" w:type="pct"/>
            <w:tcBorders>
              <w:top w:val="single" w:sz="4" w:space="0" w:color="auto"/>
              <w:left w:val="single" w:sz="4" w:space="0" w:color="auto"/>
              <w:bottom w:val="single" w:sz="4" w:space="0" w:color="auto"/>
              <w:right w:val="single" w:sz="4" w:space="0" w:color="auto"/>
            </w:tcBorders>
            <w:hideMark/>
          </w:tcPr>
          <w:p w14:paraId="377589BD" w14:textId="61BEFC5F" w:rsidR="00BB4483" w:rsidRPr="00EB6D64" w:rsidRDefault="00BB4483" w:rsidP="00BB4483">
            <w:pPr>
              <w:spacing w:line="576" w:lineRule="exact"/>
              <w:rPr>
                <w:rFonts w:eastAsia="方正仿宋_GBK"/>
                <w:sz w:val="28"/>
                <w:szCs w:val="28"/>
              </w:rPr>
            </w:pPr>
            <w:r w:rsidRPr="00EB6D64">
              <w:rPr>
                <w:rFonts w:eastAsia="方正仿宋_GBK" w:hint="eastAsia"/>
                <w:sz w:val="28"/>
                <w:szCs w:val="28"/>
              </w:rPr>
              <w:t>联系电话：</w:t>
            </w:r>
          </w:p>
        </w:tc>
      </w:tr>
      <w:tr w:rsidR="00BB4483" w:rsidRPr="00EB6D64" w14:paraId="66E85B9E" w14:textId="77777777" w:rsidTr="00BB4483">
        <w:trPr>
          <w:trHeight w:val="628"/>
        </w:trPr>
        <w:tc>
          <w:tcPr>
            <w:tcW w:w="2612" w:type="pct"/>
            <w:tcBorders>
              <w:top w:val="single" w:sz="4" w:space="0" w:color="auto"/>
              <w:left w:val="single" w:sz="4" w:space="0" w:color="auto"/>
              <w:bottom w:val="single" w:sz="4" w:space="0" w:color="auto"/>
              <w:right w:val="single" w:sz="4" w:space="0" w:color="auto"/>
            </w:tcBorders>
            <w:hideMark/>
          </w:tcPr>
          <w:p w14:paraId="1B3EDBC3" w14:textId="77777777" w:rsidR="00BB4483" w:rsidRPr="00EB6D64" w:rsidRDefault="00BB4483" w:rsidP="00BB4483">
            <w:pPr>
              <w:spacing w:line="576" w:lineRule="exact"/>
              <w:rPr>
                <w:rFonts w:eastAsia="方正仿宋_GBK"/>
                <w:sz w:val="28"/>
                <w:szCs w:val="28"/>
              </w:rPr>
            </w:pPr>
            <w:r w:rsidRPr="00EB6D64">
              <w:rPr>
                <w:rFonts w:eastAsia="方正仿宋_GBK" w:hint="eastAsia"/>
                <w:sz w:val="28"/>
                <w:szCs w:val="28"/>
              </w:rPr>
              <w:t>签订日期：</w:t>
            </w:r>
            <w:r w:rsidRPr="00EB6D64">
              <w:rPr>
                <w:rFonts w:eastAsia="方正仿宋_GBK"/>
                <w:sz w:val="28"/>
                <w:szCs w:val="28"/>
              </w:rPr>
              <w:t>2024</w:t>
            </w:r>
            <w:r w:rsidRPr="00EB6D64">
              <w:rPr>
                <w:rFonts w:eastAsia="方正仿宋_GBK" w:hint="eastAsia"/>
                <w:sz w:val="28"/>
                <w:szCs w:val="28"/>
              </w:rPr>
              <w:t>年</w:t>
            </w:r>
            <w:r w:rsidRPr="00EB6D64">
              <w:rPr>
                <w:rFonts w:eastAsia="方正仿宋_GBK"/>
                <w:sz w:val="28"/>
                <w:szCs w:val="28"/>
              </w:rPr>
              <w:t xml:space="preserve">   </w:t>
            </w:r>
            <w:r w:rsidRPr="00EB6D64">
              <w:rPr>
                <w:rFonts w:eastAsia="方正仿宋_GBK" w:hint="eastAsia"/>
                <w:sz w:val="28"/>
                <w:szCs w:val="28"/>
              </w:rPr>
              <w:t>月</w:t>
            </w:r>
            <w:r w:rsidRPr="00EB6D64">
              <w:rPr>
                <w:rFonts w:eastAsia="方正仿宋_GBK"/>
                <w:sz w:val="28"/>
                <w:szCs w:val="28"/>
              </w:rPr>
              <w:t xml:space="preserve">   </w:t>
            </w:r>
            <w:r w:rsidRPr="00EB6D64">
              <w:rPr>
                <w:rFonts w:eastAsia="方正仿宋_GBK" w:hint="eastAsia"/>
                <w:sz w:val="28"/>
                <w:szCs w:val="28"/>
              </w:rPr>
              <w:t>日</w:t>
            </w:r>
          </w:p>
        </w:tc>
        <w:tc>
          <w:tcPr>
            <w:tcW w:w="2388" w:type="pct"/>
            <w:tcBorders>
              <w:top w:val="single" w:sz="4" w:space="0" w:color="auto"/>
              <w:left w:val="single" w:sz="4" w:space="0" w:color="auto"/>
              <w:bottom w:val="single" w:sz="4" w:space="0" w:color="auto"/>
              <w:right w:val="single" w:sz="4" w:space="0" w:color="auto"/>
            </w:tcBorders>
            <w:hideMark/>
          </w:tcPr>
          <w:p w14:paraId="558192C4" w14:textId="18C30930" w:rsidR="00BB4483" w:rsidRPr="00EB6D64" w:rsidRDefault="00BB4483" w:rsidP="00BB4483">
            <w:pPr>
              <w:spacing w:line="576" w:lineRule="exact"/>
              <w:rPr>
                <w:rFonts w:eastAsia="方正仿宋_GBK"/>
                <w:sz w:val="28"/>
                <w:szCs w:val="28"/>
              </w:rPr>
            </w:pPr>
            <w:r w:rsidRPr="00EB6D64">
              <w:rPr>
                <w:rFonts w:eastAsia="方正仿宋_GBK" w:hint="eastAsia"/>
                <w:sz w:val="28"/>
                <w:szCs w:val="28"/>
              </w:rPr>
              <w:t>签订日期：</w:t>
            </w:r>
            <w:r w:rsidR="008316C0" w:rsidRPr="00EB6D64">
              <w:rPr>
                <w:rFonts w:eastAsia="方正仿宋_GBK" w:hint="eastAsia"/>
                <w:sz w:val="28"/>
                <w:szCs w:val="28"/>
              </w:rPr>
              <w:t>2024</w:t>
            </w:r>
            <w:r w:rsidRPr="00EB6D64">
              <w:rPr>
                <w:rFonts w:eastAsia="方正仿宋_GBK" w:hint="eastAsia"/>
                <w:sz w:val="28"/>
                <w:szCs w:val="28"/>
              </w:rPr>
              <w:t>年</w:t>
            </w:r>
            <w:r w:rsidRPr="00EB6D64">
              <w:rPr>
                <w:rFonts w:eastAsia="方正仿宋_GBK"/>
                <w:sz w:val="28"/>
                <w:szCs w:val="28"/>
              </w:rPr>
              <w:t xml:space="preserve">   </w:t>
            </w:r>
            <w:r w:rsidRPr="00EB6D64">
              <w:rPr>
                <w:rFonts w:eastAsia="方正仿宋_GBK" w:hint="eastAsia"/>
                <w:sz w:val="28"/>
                <w:szCs w:val="28"/>
              </w:rPr>
              <w:t>月</w:t>
            </w:r>
            <w:r w:rsidRPr="00EB6D64">
              <w:rPr>
                <w:rFonts w:eastAsia="方正仿宋_GBK"/>
                <w:sz w:val="28"/>
                <w:szCs w:val="28"/>
              </w:rPr>
              <w:t xml:space="preserve">   </w:t>
            </w:r>
            <w:r w:rsidRPr="00EB6D64">
              <w:rPr>
                <w:rFonts w:eastAsia="方正仿宋_GBK" w:hint="eastAsia"/>
                <w:sz w:val="28"/>
                <w:szCs w:val="28"/>
              </w:rPr>
              <w:t>日</w:t>
            </w:r>
          </w:p>
        </w:tc>
      </w:tr>
    </w:tbl>
    <w:p w14:paraId="7B0FA43F" w14:textId="77777777" w:rsidR="00BB4483" w:rsidRPr="00EB6D64" w:rsidRDefault="00BB4483" w:rsidP="00BB4483">
      <w:pPr>
        <w:spacing w:line="576" w:lineRule="exact"/>
        <w:jc w:val="center"/>
        <w:rPr>
          <w:rFonts w:eastAsia="方正仿宋_GBK"/>
          <w:sz w:val="28"/>
          <w:szCs w:val="28"/>
        </w:rPr>
      </w:pPr>
      <w:r w:rsidRPr="00EB6D64">
        <w:rPr>
          <w:rFonts w:eastAsia="方正仿宋_GBK" w:hint="eastAsia"/>
          <w:sz w:val="28"/>
          <w:szCs w:val="28"/>
        </w:rPr>
        <w:t>（本页为合同签署页）</w:t>
      </w:r>
    </w:p>
    <w:p w14:paraId="42C3C5A3" w14:textId="77777777" w:rsidR="00E40C46" w:rsidRPr="00EB6D64" w:rsidRDefault="00E40C46">
      <w:pPr>
        <w:widowControl/>
        <w:jc w:val="left"/>
        <w:rPr>
          <w:rFonts w:eastAsiaTheme="majorEastAsia"/>
          <w:szCs w:val="21"/>
        </w:rPr>
      </w:pPr>
      <w:r w:rsidRPr="00EB6D64">
        <w:rPr>
          <w:rFonts w:eastAsiaTheme="majorEastAsia"/>
          <w:szCs w:val="21"/>
        </w:rPr>
        <w:br w:type="page"/>
      </w:r>
    </w:p>
    <w:p w14:paraId="5861E90C" w14:textId="688742FC" w:rsidR="00B82C34" w:rsidRPr="00EB6D64" w:rsidRDefault="00B82C34" w:rsidP="00B82C34">
      <w:pPr>
        <w:spacing w:line="576" w:lineRule="exact"/>
        <w:rPr>
          <w:rFonts w:eastAsia="方正仿宋_GBK"/>
          <w:bCs/>
          <w:sz w:val="28"/>
          <w:szCs w:val="28"/>
        </w:rPr>
      </w:pPr>
      <w:r w:rsidRPr="00EB6D64">
        <w:rPr>
          <w:rFonts w:ascii="方正黑体_GBK" w:eastAsia="方正黑体_GBK" w:hint="eastAsia"/>
          <w:bCs/>
          <w:sz w:val="28"/>
          <w:szCs w:val="28"/>
        </w:rPr>
        <w:lastRenderedPageBreak/>
        <w:t>附件</w:t>
      </w:r>
      <w:r w:rsidRPr="00EB6D64">
        <w:rPr>
          <w:rFonts w:eastAsia="方正仿宋_GBK" w:hint="eastAsia"/>
          <w:bCs/>
          <w:sz w:val="28"/>
          <w:szCs w:val="28"/>
        </w:rPr>
        <w:t>1</w:t>
      </w:r>
    </w:p>
    <w:p w14:paraId="24370F70" w14:textId="2ECCDBB9" w:rsidR="00B82C34" w:rsidRPr="00EB6D64" w:rsidRDefault="00B82C34" w:rsidP="00B82C34">
      <w:pPr>
        <w:spacing w:line="700" w:lineRule="exact"/>
        <w:jc w:val="center"/>
        <w:rPr>
          <w:rFonts w:eastAsia="方正小标宋_GBK"/>
          <w:bCs/>
          <w:sz w:val="44"/>
          <w:szCs w:val="44"/>
        </w:rPr>
      </w:pPr>
      <w:r w:rsidRPr="00EB6D64">
        <w:rPr>
          <w:rFonts w:eastAsia="方正小标宋_GBK"/>
          <w:bCs/>
          <w:sz w:val="44"/>
          <w:szCs w:val="44"/>
        </w:rPr>
        <w:t>廉政协议</w:t>
      </w:r>
    </w:p>
    <w:p w14:paraId="6F5806FD" w14:textId="77777777" w:rsidR="00B82C34" w:rsidRPr="00EB6D64" w:rsidRDefault="00B82C34" w:rsidP="00B82C34">
      <w:pPr>
        <w:spacing w:line="576" w:lineRule="exact"/>
        <w:ind w:firstLineChars="200" w:firstLine="560"/>
        <w:rPr>
          <w:rFonts w:eastAsia="方正仿宋_GBK"/>
          <w:sz w:val="28"/>
          <w:szCs w:val="28"/>
        </w:rPr>
      </w:pPr>
    </w:p>
    <w:p w14:paraId="1F1106CE"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甲方：</w:t>
      </w:r>
      <w:r w:rsidRPr="00EB6D64">
        <w:rPr>
          <w:rFonts w:eastAsia="方正仿宋_GBK"/>
          <w:sz w:val="28"/>
          <w:szCs w:val="28"/>
          <w:u w:val="single"/>
        </w:rPr>
        <w:t>云南省页岩气勘探开发有限公司</w:t>
      </w:r>
    </w:p>
    <w:p w14:paraId="6B3EE014" w14:textId="7AA03DDC"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乙方：</w:t>
      </w:r>
      <w:r w:rsidRPr="00EB6D64">
        <w:rPr>
          <w:rFonts w:eastAsia="方正仿宋_GBK" w:hint="eastAsia"/>
          <w:sz w:val="28"/>
          <w:szCs w:val="28"/>
          <w:u w:val="single"/>
        </w:rPr>
        <w:t xml:space="preserve">                            </w:t>
      </w:r>
    </w:p>
    <w:p w14:paraId="662757E6" w14:textId="345A9C78"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根据《</w:t>
      </w:r>
      <w:r w:rsidRPr="00EB6D64">
        <w:rPr>
          <w:rFonts w:eastAsia="方正仿宋_GBK" w:hint="eastAsia"/>
          <w:sz w:val="28"/>
          <w:szCs w:val="28"/>
        </w:rPr>
        <w:t>中华人民共和国</w:t>
      </w:r>
      <w:r w:rsidRPr="00EB6D64">
        <w:rPr>
          <w:rFonts w:eastAsia="方正仿宋_GBK"/>
          <w:sz w:val="28"/>
          <w:szCs w:val="28"/>
        </w:rPr>
        <w:t>反不正当竞争法》《</w:t>
      </w:r>
      <w:r w:rsidRPr="00EB6D64">
        <w:rPr>
          <w:rFonts w:eastAsia="方正仿宋_GBK" w:hint="eastAsia"/>
          <w:sz w:val="28"/>
          <w:szCs w:val="28"/>
        </w:rPr>
        <w:t>中华人民共和国</w:t>
      </w:r>
      <w:r w:rsidRPr="00EB6D64">
        <w:rPr>
          <w:rFonts w:eastAsia="方正仿宋_GBK"/>
          <w:sz w:val="28"/>
          <w:szCs w:val="28"/>
        </w:rPr>
        <w:t>政府采购法》《</w:t>
      </w:r>
      <w:r w:rsidRPr="00EB6D64">
        <w:rPr>
          <w:rFonts w:eastAsia="方正仿宋_GBK" w:hint="eastAsia"/>
          <w:sz w:val="28"/>
          <w:szCs w:val="28"/>
        </w:rPr>
        <w:t>中华人民共和国</w:t>
      </w:r>
      <w:r w:rsidRPr="00EB6D64">
        <w:rPr>
          <w:rFonts w:eastAsia="方正仿宋_GBK"/>
          <w:sz w:val="28"/>
          <w:szCs w:val="28"/>
        </w:rPr>
        <w:t>招投标法》和上级关于治理商业贿赂专项工作的有关规定和要求，为规范双方技术服务业务行为，杜绝腐败现象的产生，确保双方正常的业务交往，维护双方合法利益，经平等协商，甲乙自愿就双方之间的</w:t>
      </w:r>
      <w:r w:rsidRPr="00EB6D64">
        <w:rPr>
          <w:rFonts w:eastAsia="方正仿宋_GBK"/>
          <w:sz w:val="28"/>
          <w:szCs w:val="28"/>
          <w:u w:val="single"/>
        </w:rPr>
        <w:t>《</w:t>
      </w:r>
      <w:r w:rsidRPr="00EB6D64">
        <w:rPr>
          <w:rFonts w:eastAsia="方正仿宋_GBK" w:hint="eastAsia"/>
          <w:sz w:val="28"/>
          <w:szCs w:val="28"/>
          <w:u w:val="single"/>
        </w:rPr>
        <w:t>云南省页岩气勘探开发有限公司</w:t>
      </w:r>
      <w:r w:rsidRPr="00EB6D64">
        <w:rPr>
          <w:rFonts w:eastAsia="方正仿宋_GBK" w:hint="eastAsia"/>
          <w:sz w:val="28"/>
          <w:szCs w:val="28"/>
          <w:u w:val="single"/>
        </w:rPr>
        <w:t>YNH1</w:t>
      </w:r>
      <w:r w:rsidRPr="00EB6D64">
        <w:rPr>
          <w:rFonts w:eastAsia="方正仿宋_GBK" w:hint="eastAsia"/>
          <w:sz w:val="28"/>
          <w:szCs w:val="28"/>
          <w:u w:val="single"/>
        </w:rPr>
        <w:t>、</w:t>
      </w:r>
      <w:r w:rsidRPr="00EB6D64">
        <w:rPr>
          <w:rFonts w:eastAsia="方正仿宋_GBK" w:hint="eastAsia"/>
          <w:sz w:val="28"/>
          <w:szCs w:val="28"/>
          <w:u w:val="single"/>
        </w:rPr>
        <w:t>YNH2</w:t>
      </w:r>
      <w:r w:rsidRPr="00EB6D64">
        <w:rPr>
          <w:rFonts w:eastAsia="方正仿宋_GBK" w:hint="eastAsia"/>
          <w:sz w:val="28"/>
          <w:szCs w:val="28"/>
          <w:u w:val="single"/>
        </w:rPr>
        <w:t>钻井平台两口评价井井口气回收利用项目无损检测技术服务合同</w:t>
      </w:r>
      <w:r w:rsidRPr="00EB6D64">
        <w:rPr>
          <w:rFonts w:eastAsia="方正仿宋_GBK"/>
          <w:sz w:val="28"/>
          <w:szCs w:val="28"/>
          <w:u w:val="single"/>
        </w:rPr>
        <w:t>》</w:t>
      </w:r>
      <w:r w:rsidRPr="00EB6D64">
        <w:rPr>
          <w:rFonts w:eastAsia="方正仿宋_GBK"/>
          <w:sz w:val="28"/>
          <w:szCs w:val="28"/>
        </w:rPr>
        <w:t>达成以下廉政协议：</w:t>
      </w:r>
    </w:p>
    <w:p w14:paraId="0E63FD7B" w14:textId="77777777"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hint="eastAsia"/>
          <w:b/>
          <w:bCs/>
          <w:sz w:val="28"/>
          <w:szCs w:val="28"/>
        </w:rPr>
        <w:t>第一条</w:t>
      </w:r>
      <w:r w:rsidRPr="00EB6D64">
        <w:rPr>
          <w:rFonts w:eastAsia="方正仿宋_GBK" w:hint="eastAsia"/>
          <w:b/>
          <w:bCs/>
          <w:sz w:val="28"/>
          <w:szCs w:val="28"/>
        </w:rPr>
        <w:t xml:space="preserve"> </w:t>
      </w:r>
      <w:r w:rsidRPr="00EB6D64">
        <w:rPr>
          <w:rFonts w:eastAsia="方正仿宋_GBK"/>
          <w:b/>
          <w:bCs/>
          <w:sz w:val="28"/>
          <w:szCs w:val="28"/>
        </w:rPr>
        <w:t>双方的责任</w:t>
      </w:r>
    </w:p>
    <w:p w14:paraId="2D0012E1"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1.1 </w:t>
      </w:r>
      <w:r w:rsidRPr="00EB6D64">
        <w:rPr>
          <w:rFonts w:eastAsia="方正仿宋_GBK"/>
          <w:sz w:val="28"/>
          <w:szCs w:val="28"/>
        </w:rPr>
        <w:t>甲乙双方应严格遵守国家关于采购的有关法律、法规，相关政策，以及廉政建设的各项规定。</w:t>
      </w:r>
    </w:p>
    <w:p w14:paraId="76E1083E"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1.2 </w:t>
      </w:r>
      <w:r w:rsidRPr="00EB6D64">
        <w:rPr>
          <w:rFonts w:eastAsia="方正仿宋_GBK"/>
          <w:sz w:val="28"/>
          <w:szCs w:val="28"/>
        </w:rPr>
        <w:t>甲乙双方应严格执行服务合同文件，自觉按合同办事。加强本方工作人员的法治教育和廉洁从业教育，建立和健全技术开发、服务、咨询，工程勘察、设计、监理，检测、试验等工作相关规章制度，开展廉政教育，公布举报电话监督并认真查处违法违纪行为。</w:t>
      </w:r>
    </w:p>
    <w:p w14:paraId="32062FCE"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1.3 </w:t>
      </w:r>
      <w:r w:rsidRPr="00EB6D64">
        <w:rPr>
          <w:rFonts w:eastAsia="方正仿宋_GBK"/>
          <w:sz w:val="28"/>
          <w:szCs w:val="28"/>
        </w:rPr>
        <w:t>甲乙双方各项活动必须坚持公开、公平、公正、诚信、透明的原则</w:t>
      </w:r>
      <w:r w:rsidRPr="00EB6D64">
        <w:rPr>
          <w:rFonts w:eastAsia="方正仿宋_GBK"/>
          <w:sz w:val="28"/>
          <w:szCs w:val="28"/>
        </w:rPr>
        <w:t>(</w:t>
      </w:r>
      <w:r w:rsidRPr="00EB6D64">
        <w:rPr>
          <w:rFonts w:eastAsia="方正仿宋_GBK"/>
          <w:sz w:val="28"/>
          <w:szCs w:val="28"/>
        </w:rPr>
        <w:t>除法律法规另有规定者外</w:t>
      </w:r>
      <w:r w:rsidRPr="00EB6D64">
        <w:rPr>
          <w:rFonts w:eastAsia="方正仿宋_GBK"/>
          <w:sz w:val="28"/>
          <w:szCs w:val="28"/>
        </w:rPr>
        <w:t>)</w:t>
      </w:r>
      <w:r w:rsidRPr="00EB6D64">
        <w:rPr>
          <w:rFonts w:eastAsia="方正仿宋_GBK"/>
          <w:sz w:val="28"/>
          <w:szCs w:val="28"/>
        </w:rPr>
        <w:t>，不得为获取不正当的利益，损害国家、集体和对方利益，不得违反采购管理的规章制度。</w:t>
      </w:r>
    </w:p>
    <w:p w14:paraId="3264C049"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lastRenderedPageBreak/>
        <w:t xml:space="preserve">1.4 </w:t>
      </w:r>
      <w:r w:rsidRPr="00EB6D64">
        <w:rPr>
          <w:rFonts w:eastAsia="方正仿宋_GBK"/>
          <w:sz w:val="28"/>
          <w:szCs w:val="28"/>
        </w:rPr>
        <w:t>甲乙双方发现对方在业务活动中有违规、违纪、违法行为的，应及时提醒对方，情节严重的，应向其上级主管部门或纪检监察机关、检察机关等有关机关举报。</w:t>
      </w:r>
    </w:p>
    <w:p w14:paraId="5E31912D" w14:textId="77777777" w:rsidR="00B82C34" w:rsidRPr="00EB6D64" w:rsidRDefault="00B82C34" w:rsidP="00B82C34">
      <w:pPr>
        <w:pStyle w:val="a1"/>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576" w:lineRule="exact"/>
        <w:ind w:firstLineChars="200" w:firstLine="560"/>
        <w:rPr>
          <w:rFonts w:eastAsia="方正仿宋_GBK"/>
          <w:sz w:val="28"/>
          <w:szCs w:val="28"/>
        </w:rPr>
      </w:pPr>
      <w:r w:rsidRPr="00EB6D64">
        <w:rPr>
          <w:rFonts w:eastAsia="方正仿宋_GBK"/>
          <w:sz w:val="28"/>
          <w:szCs w:val="28"/>
        </w:rPr>
        <w:t xml:space="preserve">1.5 </w:t>
      </w:r>
      <w:r w:rsidRPr="00EB6D64">
        <w:rPr>
          <w:rFonts w:eastAsia="方正仿宋_GBK"/>
          <w:sz w:val="28"/>
          <w:szCs w:val="28"/>
        </w:rPr>
        <w:t>甲乙双方发现对方严重违反本协议书义务条款的行为，有向其上级有关部门举报、建议给</w:t>
      </w:r>
      <w:proofErr w:type="gramStart"/>
      <w:r w:rsidRPr="00EB6D64">
        <w:rPr>
          <w:rFonts w:eastAsia="方正仿宋_GBK"/>
          <w:sz w:val="28"/>
          <w:szCs w:val="28"/>
        </w:rPr>
        <w:t>予处理</w:t>
      </w:r>
      <w:proofErr w:type="gramEnd"/>
      <w:r w:rsidRPr="00EB6D64">
        <w:rPr>
          <w:rFonts w:eastAsia="方正仿宋_GBK"/>
          <w:sz w:val="28"/>
          <w:szCs w:val="28"/>
        </w:rPr>
        <w:t>并要求告知处理结果的权利。</w:t>
      </w:r>
    </w:p>
    <w:p w14:paraId="2E9B5154" w14:textId="77777777"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hint="eastAsia"/>
          <w:b/>
          <w:bCs/>
          <w:sz w:val="28"/>
          <w:szCs w:val="28"/>
        </w:rPr>
        <w:t>第二条</w:t>
      </w:r>
      <w:r w:rsidRPr="00EB6D64">
        <w:rPr>
          <w:rFonts w:eastAsia="方正仿宋_GBK" w:hint="eastAsia"/>
          <w:b/>
          <w:bCs/>
          <w:sz w:val="28"/>
          <w:szCs w:val="28"/>
        </w:rPr>
        <w:t xml:space="preserve"> </w:t>
      </w:r>
      <w:r w:rsidRPr="00EB6D64">
        <w:rPr>
          <w:rFonts w:eastAsia="方正仿宋_GBK"/>
          <w:b/>
          <w:bCs/>
          <w:sz w:val="28"/>
          <w:szCs w:val="28"/>
        </w:rPr>
        <w:t>甲方责任</w:t>
      </w:r>
    </w:p>
    <w:p w14:paraId="178BBF29"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甲方的领导和从事该采购项目的工作人员，在业务活动的事前、事中、事后应遵守以下规定：</w:t>
      </w:r>
    </w:p>
    <w:p w14:paraId="673151D9"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2.1 </w:t>
      </w:r>
      <w:r w:rsidRPr="00EB6D64">
        <w:rPr>
          <w:rFonts w:eastAsia="方正仿宋_GBK"/>
          <w:sz w:val="28"/>
          <w:szCs w:val="28"/>
        </w:rPr>
        <w:t>不得向乙方和相关单位索要或接受回扣、礼金、有价证券、贵重物品和好处费、感谢费等。</w:t>
      </w:r>
    </w:p>
    <w:p w14:paraId="6A1DD662"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2.2 </w:t>
      </w:r>
      <w:r w:rsidRPr="00EB6D64">
        <w:rPr>
          <w:rFonts w:eastAsia="方正仿宋_GBK"/>
          <w:sz w:val="28"/>
          <w:szCs w:val="28"/>
        </w:rPr>
        <w:t>不得在乙方和相关单位报销任何应由甲方或个人支付的费用。</w:t>
      </w:r>
    </w:p>
    <w:p w14:paraId="15B664AA"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2.3 </w:t>
      </w:r>
      <w:r w:rsidRPr="00EB6D64">
        <w:rPr>
          <w:rFonts w:eastAsia="方正仿宋_GBK"/>
          <w:sz w:val="28"/>
          <w:szCs w:val="28"/>
        </w:rPr>
        <w:t>不得要求、暗示或接受乙方和相关单位为个人装修住房、婚丧嫁娶、配偶子女的工作安排以及出国</w:t>
      </w:r>
      <w:r w:rsidRPr="00EB6D64">
        <w:rPr>
          <w:rFonts w:eastAsia="方正仿宋_GBK"/>
          <w:sz w:val="28"/>
          <w:szCs w:val="28"/>
        </w:rPr>
        <w:t>(</w:t>
      </w:r>
      <w:r w:rsidRPr="00EB6D64">
        <w:rPr>
          <w:rFonts w:eastAsia="方正仿宋_GBK"/>
          <w:sz w:val="28"/>
          <w:szCs w:val="28"/>
        </w:rPr>
        <w:t>境</w:t>
      </w:r>
      <w:r w:rsidRPr="00EB6D64">
        <w:rPr>
          <w:rFonts w:eastAsia="方正仿宋_GBK"/>
          <w:sz w:val="28"/>
          <w:szCs w:val="28"/>
        </w:rPr>
        <w:t>)</w:t>
      </w:r>
      <w:r w:rsidRPr="00EB6D64">
        <w:rPr>
          <w:rFonts w:eastAsia="方正仿宋_GBK"/>
          <w:sz w:val="28"/>
          <w:szCs w:val="28"/>
        </w:rPr>
        <w:t>、旅游等提供方便。</w:t>
      </w:r>
    </w:p>
    <w:p w14:paraId="1140994A"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2.4 </w:t>
      </w:r>
      <w:r w:rsidRPr="00EB6D64">
        <w:rPr>
          <w:rFonts w:eastAsia="方正仿宋_GBK"/>
          <w:sz w:val="28"/>
          <w:szCs w:val="28"/>
        </w:rPr>
        <w:t>不得参加有可能影响公正执行合同的乙方和相关单位的宴请、健身、娱乐等活动。</w:t>
      </w:r>
    </w:p>
    <w:p w14:paraId="764562F4"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2.5 </w:t>
      </w:r>
      <w:r w:rsidRPr="00EB6D64">
        <w:rPr>
          <w:rFonts w:eastAsia="方正仿宋_GBK"/>
          <w:sz w:val="28"/>
          <w:szCs w:val="28"/>
        </w:rPr>
        <w:t>不得向乙方和相关单位介绍或为配偶、子女、亲属参与同甲方服务合同有关的业务活动。不得以任何理由向乙方和相关单位推荐第三方单位。</w:t>
      </w:r>
    </w:p>
    <w:p w14:paraId="5EF217E2" w14:textId="77777777"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hint="eastAsia"/>
          <w:b/>
          <w:bCs/>
          <w:sz w:val="28"/>
          <w:szCs w:val="28"/>
        </w:rPr>
        <w:t>第三条</w:t>
      </w:r>
      <w:r w:rsidRPr="00EB6D64">
        <w:rPr>
          <w:rFonts w:eastAsia="方正仿宋_GBK" w:hint="eastAsia"/>
          <w:b/>
          <w:bCs/>
          <w:sz w:val="28"/>
          <w:szCs w:val="28"/>
        </w:rPr>
        <w:t xml:space="preserve"> </w:t>
      </w:r>
      <w:r w:rsidRPr="00EB6D64">
        <w:rPr>
          <w:rFonts w:eastAsia="方正仿宋_GBK"/>
          <w:b/>
          <w:bCs/>
          <w:sz w:val="28"/>
          <w:szCs w:val="28"/>
        </w:rPr>
        <w:t>乙方责任</w:t>
      </w:r>
    </w:p>
    <w:p w14:paraId="088B3303"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乙方应与甲方保持正常的业务交往，按照有关法律法规和程序开展业务工作，严格执行国家、省、市关于禁止商业贿赂的相关法律法规及相关</w:t>
      </w:r>
      <w:r w:rsidRPr="00EB6D64">
        <w:rPr>
          <w:rFonts w:eastAsia="方正仿宋_GBK"/>
          <w:sz w:val="28"/>
          <w:szCs w:val="28"/>
        </w:rPr>
        <w:lastRenderedPageBreak/>
        <w:t>文件，并遵守以下规定：</w:t>
      </w:r>
    </w:p>
    <w:p w14:paraId="5F30C1DF"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3.1 </w:t>
      </w:r>
      <w:r w:rsidRPr="00EB6D64">
        <w:rPr>
          <w:rFonts w:eastAsia="方正仿宋_GBK"/>
          <w:sz w:val="28"/>
          <w:szCs w:val="28"/>
        </w:rPr>
        <w:t>不得以任何理由向甲方及其工作人员索要、接受或赠送礼金、有价证券、贵重物品及回扣、好处费、感谢费等。</w:t>
      </w:r>
    </w:p>
    <w:p w14:paraId="6C8A624C"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3.2 </w:t>
      </w:r>
      <w:r w:rsidRPr="00EB6D64">
        <w:rPr>
          <w:rFonts w:eastAsia="方正仿宋_GBK"/>
          <w:sz w:val="28"/>
          <w:szCs w:val="28"/>
        </w:rPr>
        <w:t>不得以任何理由为甲方和相关单位报销应由对方或个人支付的费用。</w:t>
      </w:r>
    </w:p>
    <w:p w14:paraId="13E9F918"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3.3 </w:t>
      </w:r>
      <w:r w:rsidRPr="00EB6D64">
        <w:rPr>
          <w:rFonts w:eastAsia="方正仿宋_GBK"/>
          <w:sz w:val="28"/>
          <w:szCs w:val="28"/>
        </w:rPr>
        <w:t>不得接受或暗示为甲方、相关单位或个人装修住房、婚丧嫁娶、配偶子女的工作安排以及出国</w:t>
      </w:r>
      <w:r w:rsidRPr="00EB6D64">
        <w:rPr>
          <w:rFonts w:eastAsia="方正仿宋_GBK"/>
          <w:sz w:val="28"/>
          <w:szCs w:val="28"/>
        </w:rPr>
        <w:t>(</w:t>
      </w:r>
      <w:r w:rsidRPr="00EB6D64">
        <w:rPr>
          <w:rFonts w:eastAsia="方正仿宋_GBK"/>
          <w:sz w:val="28"/>
          <w:szCs w:val="28"/>
        </w:rPr>
        <w:t>境</w:t>
      </w:r>
      <w:r w:rsidRPr="00EB6D64">
        <w:rPr>
          <w:rFonts w:eastAsia="方正仿宋_GBK"/>
          <w:sz w:val="28"/>
          <w:szCs w:val="28"/>
        </w:rPr>
        <w:t>)</w:t>
      </w:r>
      <w:r w:rsidRPr="00EB6D64">
        <w:rPr>
          <w:rFonts w:eastAsia="方正仿宋_GBK"/>
          <w:sz w:val="28"/>
          <w:szCs w:val="28"/>
        </w:rPr>
        <w:t>、旅游等提供方便。</w:t>
      </w:r>
    </w:p>
    <w:p w14:paraId="1205CE63"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3.4 </w:t>
      </w:r>
      <w:r w:rsidRPr="00EB6D64">
        <w:rPr>
          <w:rFonts w:eastAsia="方正仿宋_GBK"/>
          <w:sz w:val="28"/>
          <w:szCs w:val="28"/>
        </w:rPr>
        <w:t>不得以任何理由为甲方、相关单位或个人组织有可能影响公正执行合同的宴请、健身、娱乐等活动。</w:t>
      </w:r>
    </w:p>
    <w:p w14:paraId="03CB5614"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3.5 </w:t>
      </w:r>
      <w:r w:rsidRPr="00EB6D64">
        <w:rPr>
          <w:rFonts w:eastAsia="方正仿宋_GBK"/>
          <w:sz w:val="28"/>
          <w:szCs w:val="28"/>
        </w:rPr>
        <w:t>不得为获取便利擅自与甲方工作人员就本合同签订、验收、付款等进行私下商谈或达成默契。</w:t>
      </w:r>
    </w:p>
    <w:p w14:paraId="2AB1F3E4" w14:textId="77777777"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hint="eastAsia"/>
          <w:b/>
          <w:bCs/>
          <w:sz w:val="28"/>
          <w:szCs w:val="28"/>
        </w:rPr>
        <w:t>第四条</w:t>
      </w:r>
      <w:r w:rsidRPr="00EB6D64">
        <w:rPr>
          <w:rFonts w:eastAsia="方正仿宋_GBK" w:hint="eastAsia"/>
          <w:b/>
          <w:bCs/>
          <w:sz w:val="28"/>
          <w:szCs w:val="28"/>
        </w:rPr>
        <w:t xml:space="preserve"> </w:t>
      </w:r>
      <w:r w:rsidRPr="00EB6D64">
        <w:rPr>
          <w:rFonts w:eastAsia="方正仿宋_GBK"/>
          <w:b/>
          <w:bCs/>
          <w:sz w:val="28"/>
          <w:szCs w:val="28"/>
        </w:rPr>
        <w:t>违约责任</w:t>
      </w:r>
    </w:p>
    <w:p w14:paraId="07E63544"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4.1 </w:t>
      </w:r>
      <w:r w:rsidRPr="00EB6D64">
        <w:rPr>
          <w:rFonts w:eastAsia="方正仿宋_GBK"/>
          <w:sz w:val="28"/>
          <w:szCs w:val="28"/>
        </w:rPr>
        <w:t>甲方工作人员有违反本责任书第一、二条责任行为的，视情予以警告、批评通报、记过直至开除。涉嫌犯罪的，移交司法机关依法追究刑事责任。给乙方单位造成经济损失的，应予以赔偿。</w:t>
      </w:r>
    </w:p>
    <w:p w14:paraId="25963777"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4.2 </w:t>
      </w:r>
      <w:r w:rsidRPr="00EB6D64">
        <w:rPr>
          <w:rFonts w:eastAsia="方正仿宋_GBK"/>
          <w:sz w:val="28"/>
          <w:szCs w:val="28"/>
        </w:rPr>
        <w:t>乙方工作人员有违反本责任书第一、三条责任行为的，甲方有权终止项目合同，并根据具体情节和造成的后果追究乙方合同总价</w:t>
      </w:r>
      <w:r w:rsidRPr="00EB6D64">
        <w:rPr>
          <w:rFonts w:eastAsia="方正仿宋_GBK"/>
          <w:sz w:val="28"/>
          <w:szCs w:val="28"/>
        </w:rPr>
        <w:t>5%-10%</w:t>
      </w:r>
      <w:r w:rsidRPr="00EB6D64">
        <w:rPr>
          <w:rFonts w:eastAsia="方正仿宋_GBK"/>
          <w:sz w:val="28"/>
          <w:szCs w:val="28"/>
        </w:rPr>
        <w:t>的违约金，并将乙方纳入甲方</w:t>
      </w:r>
      <w:proofErr w:type="gramStart"/>
      <w:r w:rsidRPr="00EB6D64">
        <w:rPr>
          <w:rFonts w:eastAsia="方正仿宋_GBK"/>
          <w:sz w:val="28"/>
          <w:szCs w:val="28"/>
        </w:rPr>
        <w:t>不</w:t>
      </w:r>
      <w:proofErr w:type="gramEnd"/>
      <w:r w:rsidRPr="00EB6D64">
        <w:rPr>
          <w:rFonts w:eastAsia="方正仿宋_GBK"/>
          <w:sz w:val="28"/>
          <w:szCs w:val="28"/>
        </w:rPr>
        <w:t>诚信黑名单，视情节建议行业主管部门给予乙方责令停业整顿，降低资质等级或者吊销资质证书，</w:t>
      </w:r>
      <w:r w:rsidRPr="00EB6D64">
        <w:rPr>
          <w:rFonts w:eastAsia="方正仿宋_GBK"/>
          <w:sz w:val="28"/>
          <w:szCs w:val="28"/>
        </w:rPr>
        <w:t>1-3</w:t>
      </w:r>
      <w:r w:rsidRPr="00EB6D64">
        <w:rPr>
          <w:rFonts w:eastAsia="方正仿宋_GBK"/>
          <w:sz w:val="28"/>
          <w:szCs w:val="28"/>
        </w:rPr>
        <w:t>年内不得进入相关行业市场等处罚。涉嫌犯罪的，移交司法机关追究刑事责任。给甲方单位造成经济损失的，应予以赔偿。</w:t>
      </w:r>
    </w:p>
    <w:p w14:paraId="0EDA87D5" w14:textId="77777777" w:rsidR="00B82C34" w:rsidRPr="00EB6D64" w:rsidRDefault="00B82C34" w:rsidP="00B82C34">
      <w:pPr>
        <w:pStyle w:val="a1"/>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576" w:lineRule="exact"/>
        <w:ind w:firstLineChars="200" w:firstLine="560"/>
        <w:rPr>
          <w:rFonts w:eastAsia="方正仿宋_GBK"/>
          <w:sz w:val="28"/>
          <w:szCs w:val="28"/>
        </w:rPr>
      </w:pPr>
      <w:r w:rsidRPr="00EB6D64">
        <w:rPr>
          <w:rFonts w:eastAsia="方正仿宋_GBK"/>
          <w:sz w:val="28"/>
          <w:szCs w:val="28"/>
        </w:rPr>
        <w:t xml:space="preserve">4.3 </w:t>
      </w:r>
      <w:r w:rsidRPr="00EB6D64">
        <w:rPr>
          <w:rFonts w:eastAsia="方正仿宋_GBK"/>
          <w:sz w:val="28"/>
          <w:szCs w:val="28"/>
        </w:rPr>
        <w:t>双方不履行上述义务，构成违法违纪的，由司法机关和有关执纪</w:t>
      </w:r>
      <w:r w:rsidRPr="00EB6D64">
        <w:rPr>
          <w:rFonts w:eastAsia="方正仿宋_GBK"/>
          <w:sz w:val="28"/>
          <w:szCs w:val="28"/>
        </w:rPr>
        <w:lastRenderedPageBreak/>
        <w:t>部门按管辖权依法依纪处理，对不主动报告情况的有关人员，一经查出，视情节轻重给予党纪、行政处分，直至追究刑事责任。所认定的事实和处理结果作为违约方承担违约赔偿责任的依据。</w:t>
      </w:r>
    </w:p>
    <w:p w14:paraId="7099A14F" w14:textId="77777777"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hint="eastAsia"/>
          <w:b/>
          <w:bCs/>
          <w:sz w:val="28"/>
          <w:szCs w:val="28"/>
        </w:rPr>
        <w:t>第五条</w:t>
      </w:r>
      <w:r w:rsidRPr="00EB6D64">
        <w:rPr>
          <w:rFonts w:eastAsia="方正仿宋_GBK" w:hint="eastAsia"/>
          <w:b/>
          <w:bCs/>
          <w:sz w:val="28"/>
          <w:szCs w:val="28"/>
        </w:rPr>
        <w:t xml:space="preserve"> </w:t>
      </w:r>
      <w:r w:rsidRPr="00EB6D64">
        <w:rPr>
          <w:rFonts w:eastAsia="方正仿宋_GBK"/>
          <w:b/>
          <w:bCs/>
          <w:sz w:val="28"/>
          <w:szCs w:val="28"/>
        </w:rPr>
        <w:t>其他</w:t>
      </w:r>
    </w:p>
    <w:p w14:paraId="50CE56F9"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5.1 </w:t>
      </w:r>
      <w:r w:rsidRPr="00EB6D64">
        <w:rPr>
          <w:rFonts w:eastAsia="方正仿宋_GBK"/>
          <w:sz w:val="28"/>
          <w:szCs w:val="28"/>
        </w:rPr>
        <w:t>甲方相关工作人员违反本协议第一、二条规定的，乙方相关工作人员如有违反本协议第一、三条规定的，可通过</w:t>
      </w:r>
      <w:r w:rsidRPr="00EB6D64">
        <w:rPr>
          <w:rFonts w:eastAsia="方正仿宋_GBK"/>
          <w:sz w:val="28"/>
          <w:szCs w:val="28"/>
        </w:rPr>
        <w:t>5.2</w:t>
      </w:r>
      <w:r w:rsidRPr="00EB6D64">
        <w:rPr>
          <w:rFonts w:eastAsia="方正仿宋_GBK"/>
          <w:sz w:val="28"/>
          <w:szCs w:val="28"/>
        </w:rPr>
        <w:t>中提供的举报方式进行举报。</w:t>
      </w:r>
    </w:p>
    <w:p w14:paraId="16EB714A"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5.2 </w:t>
      </w:r>
      <w:r w:rsidRPr="00EB6D64">
        <w:rPr>
          <w:rFonts w:eastAsia="方正仿宋_GBK"/>
          <w:sz w:val="28"/>
          <w:szCs w:val="28"/>
        </w:rPr>
        <w:t>举报方式：</w:t>
      </w:r>
    </w:p>
    <w:p w14:paraId="6165EDC3" w14:textId="7A0EB913"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甲方举报电话：</w:t>
      </w:r>
      <w:r w:rsidRPr="00EB6D64">
        <w:rPr>
          <w:rFonts w:eastAsia="方正仿宋_GBK" w:hint="eastAsia"/>
          <w:sz w:val="28"/>
          <w:szCs w:val="28"/>
        </w:rPr>
        <w:t xml:space="preserve">               </w:t>
      </w:r>
      <w:r w:rsidRPr="00EB6D64">
        <w:rPr>
          <w:rFonts w:eastAsia="方正仿宋_GBK"/>
          <w:sz w:val="28"/>
          <w:szCs w:val="28"/>
        </w:rPr>
        <w:t>举报邮箱：</w:t>
      </w:r>
      <w:r w:rsidRPr="00EB6D64">
        <w:rPr>
          <w:rFonts w:eastAsia="方正仿宋_GBK" w:hint="eastAsia"/>
          <w:sz w:val="28"/>
          <w:szCs w:val="28"/>
        </w:rPr>
        <w:t xml:space="preserve">       </w:t>
      </w:r>
    </w:p>
    <w:p w14:paraId="1E5F2F6D" w14:textId="6FE88417" w:rsidR="00B82C34" w:rsidRPr="00EB6D64" w:rsidRDefault="00B82C34" w:rsidP="00B82C34">
      <w:pPr>
        <w:spacing w:line="576" w:lineRule="exact"/>
        <w:ind w:firstLineChars="200" w:firstLine="560"/>
        <w:rPr>
          <w:rFonts w:eastAsia="方正仿宋_GBK"/>
          <w:b/>
          <w:sz w:val="28"/>
          <w:szCs w:val="28"/>
        </w:rPr>
      </w:pPr>
      <w:r w:rsidRPr="00EB6D64">
        <w:rPr>
          <w:rFonts w:eastAsia="方正仿宋_GBK"/>
          <w:sz w:val="28"/>
          <w:szCs w:val="28"/>
        </w:rPr>
        <w:t>乙方举报电话：</w:t>
      </w:r>
      <w:r w:rsidRPr="00EB6D64">
        <w:rPr>
          <w:rFonts w:ascii="宋体" w:hAnsi="宋体" w:cs="宋体" w:hint="eastAsia"/>
          <w:sz w:val="28"/>
          <w:szCs w:val="28"/>
        </w:rPr>
        <w:t xml:space="preserve">             </w:t>
      </w:r>
      <w:r w:rsidRPr="00EB6D64">
        <w:rPr>
          <w:rFonts w:eastAsia="方正仿宋_GBK"/>
          <w:sz w:val="28"/>
          <w:szCs w:val="28"/>
        </w:rPr>
        <w:t xml:space="preserve">  </w:t>
      </w:r>
      <w:r w:rsidRPr="00EB6D64">
        <w:rPr>
          <w:rFonts w:eastAsia="方正仿宋_GBK"/>
          <w:sz w:val="28"/>
          <w:szCs w:val="28"/>
        </w:rPr>
        <w:t>举报邮箱：</w:t>
      </w:r>
      <w:r w:rsidRPr="00EB6D64">
        <w:rPr>
          <w:rFonts w:eastAsia="方正仿宋_GBK" w:hint="eastAsia"/>
          <w:sz w:val="28"/>
          <w:szCs w:val="28"/>
        </w:rPr>
        <w:t xml:space="preserve">       </w:t>
      </w:r>
    </w:p>
    <w:p w14:paraId="44AB3D6B"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双方应将上述举报方式在业务涉及相关人员可能接触的渠道进行公开告示。</w:t>
      </w:r>
    </w:p>
    <w:p w14:paraId="785FFD05"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 xml:space="preserve">5.3 </w:t>
      </w:r>
      <w:r w:rsidRPr="00EB6D64">
        <w:rPr>
          <w:rFonts w:eastAsia="方正仿宋_GBK"/>
          <w:sz w:val="28"/>
          <w:szCs w:val="28"/>
        </w:rPr>
        <w:t>本协议书作为业务或服务合同的组成部分，与主合同具有同等法律效力。经双方法定代表人（负责人）或委托代理人签字并盖公章或合同专用章</w:t>
      </w:r>
      <w:r w:rsidRPr="00EB6D64">
        <w:rPr>
          <w:rFonts w:eastAsia="方正仿宋_GBK"/>
          <w:bCs/>
          <w:sz w:val="28"/>
          <w:szCs w:val="28"/>
        </w:rPr>
        <w:t>之日起</w:t>
      </w:r>
      <w:r w:rsidRPr="00EB6D64">
        <w:rPr>
          <w:rFonts w:eastAsia="方正仿宋_GBK"/>
          <w:sz w:val="28"/>
          <w:szCs w:val="28"/>
        </w:rPr>
        <w:t>立即生效，</w:t>
      </w:r>
      <w:proofErr w:type="gramStart"/>
      <w:r w:rsidRPr="00EB6D64">
        <w:rPr>
          <w:rFonts w:eastAsia="方正仿宋_GBK"/>
          <w:sz w:val="28"/>
          <w:szCs w:val="28"/>
        </w:rPr>
        <w:t>有效期至主合同</w:t>
      </w:r>
      <w:proofErr w:type="gramEnd"/>
      <w:r w:rsidRPr="00EB6D64">
        <w:rPr>
          <w:rFonts w:eastAsia="方正仿宋_GBK"/>
          <w:sz w:val="28"/>
          <w:szCs w:val="28"/>
        </w:rPr>
        <w:t>履行完毕时止。协议到期不影响</w:t>
      </w:r>
      <w:proofErr w:type="gramStart"/>
      <w:r w:rsidRPr="00EB6D64">
        <w:rPr>
          <w:rFonts w:eastAsia="方正仿宋_GBK"/>
          <w:sz w:val="28"/>
          <w:szCs w:val="28"/>
        </w:rPr>
        <w:t>一</w:t>
      </w:r>
      <w:proofErr w:type="gramEnd"/>
      <w:r w:rsidRPr="00EB6D64">
        <w:rPr>
          <w:rFonts w:eastAsia="方正仿宋_GBK"/>
          <w:sz w:val="28"/>
          <w:szCs w:val="28"/>
        </w:rPr>
        <w:t>方向另一方追究违约责任。</w:t>
      </w:r>
    </w:p>
    <w:p w14:paraId="157AB024" w14:textId="77777777"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hint="eastAsia"/>
          <w:b/>
          <w:bCs/>
          <w:sz w:val="28"/>
          <w:szCs w:val="28"/>
        </w:rPr>
        <w:t>第六条</w:t>
      </w:r>
      <w:r w:rsidRPr="00EB6D64">
        <w:rPr>
          <w:rFonts w:eastAsia="方正仿宋_GBK" w:hint="eastAsia"/>
          <w:b/>
          <w:bCs/>
          <w:sz w:val="28"/>
          <w:szCs w:val="28"/>
        </w:rPr>
        <w:t xml:space="preserve"> </w:t>
      </w:r>
      <w:r w:rsidRPr="00EB6D64">
        <w:rPr>
          <w:rFonts w:eastAsia="方正仿宋_GBK"/>
          <w:b/>
          <w:bCs/>
          <w:sz w:val="28"/>
          <w:szCs w:val="28"/>
        </w:rPr>
        <w:t>责任书份数</w:t>
      </w:r>
    </w:p>
    <w:p w14:paraId="1EC40A5B"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本责任书一式</w:t>
      </w:r>
      <w:r w:rsidRPr="00EB6D64">
        <w:rPr>
          <w:rFonts w:eastAsia="方正仿宋_GBK"/>
          <w:sz w:val="28"/>
          <w:szCs w:val="28"/>
        </w:rPr>
        <w:t>6</w:t>
      </w:r>
      <w:r w:rsidRPr="00EB6D64">
        <w:rPr>
          <w:rFonts w:eastAsia="方正仿宋_GBK"/>
          <w:sz w:val="28"/>
          <w:szCs w:val="28"/>
        </w:rPr>
        <w:t>份，甲方、乙方各执</w:t>
      </w:r>
      <w:r w:rsidRPr="00EB6D64">
        <w:rPr>
          <w:rFonts w:eastAsia="方正仿宋_GBK"/>
          <w:sz w:val="28"/>
          <w:szCs w:val="28"/>
        </w:rPr>
        <w:t>3</w:t>
      </w:r>
      <w:r w:rsidRPr="00EB6D64">
        <w:rPr>
          <w:rFonts w:eastAsia="方正仿宋_GBK"/>
          <w:sz w:val="28"/>
          <w:szCs w:val="28"/>
        </w:rPr>
        <w:t>份，具有同等效力。</w:t>
      </w:r>
    </w:p>
    <w:p w14:paraId="61CDFE27" w14:textId="77777777" w:rsidR="00B82C34" w:rsidRPr="00EB6D64" w:rsidRDefault="00B82C34" w:rsidP="00B82C34">
      <w:pPr>
        <w:spacing w:line="576" w:lineRule="exact"/>
        <w:ind w:firstLineChars="200" w:firstLine="560"/>
        <w:rPr>
          <w:rFonts w:eastAsia="方正仿宋_GBK"/>
          <w:sz w:val="28"/>
          <w:szCs w:val="28"/>
        </w:rPr>
      </w:pPr>
    </w:p>
    <w:p w14:paraId="369C07BE"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甲方</w:t>
      </w:r>
      <w:r w:rsidRPr="00EB6D64">
        <w:rPr>
          <w:rFonts w:eastAsia="方正仿宋_GBK"/>
          <w:sz w:val="28"/>
          <w:szCs w:val="28"/>
        </w:rPr>
        <w:t>(</w:t>
      </w:r>
      <w:r w:rsidRPr="00EB6D64">
        <w:rPr>
          <w:rFonts w:eastAsia="方正仿宋_GBK"/>
          <w:sz w:val="28"/>
          <w:szCs w:val="28"/>
        </w:rPr>
        <w:t>盖章</w:t>
      </w:r>
      <w:r w:rsidRPr="00EB6D64">
        <w:rPr>
          <w:rFonts w:eastAsia="方正仿宋_GBK"/>
          <w:sz w:val="28"/>
          <w:szCs w:val="28"/>
        </w:rPr>
        <w:t xml:space="preserve">) </w:t>
      </w:r>
      <w:r w:rsidRPr="00EB6D64">
        <w:rPr>
          <w:rFonts w:eastAsia="方正仿宋_GBK"/>
          <w:sz w:val="28"/>
          <w:szCs w:val="28"/>
        </w:rPr>
        <w:t>：云南省页岩气勘探开发有限公司</w:t>
      </w:r>
    </w:p>
    <w:p w14:paraId="1AE1DB3E"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法定代表人或其委托代理人：</w:t>
      </w:r>
    </w:p>
    <w:p w14:paraId="65A49D7B"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lastRenderedPageBreak/>
        <w:t>签</w:t>
      </w:r>
      <w:r w:rsidRPr="00EB6D64">
        <w:rPr>
          <w:rFonts w:eastAsia="方正仿宋_GBK" w:hint="eastAsia"/>
          <w:sz w:val="28"/>
          <w:szCs w:val="28"/>
        </w:rPr>
        <w:t>订</w:t>
      </w:r>
      <w:r w:rsidRPr="00EB6D64">
        <w:rPr>
          <w:rFonts w:eastAsia="方正仿宋_GBK"/>
          <w:sz w:val="28"/>
          <w:szCs w:val="28"/>
        </w:rPr>
        <w:t>日期：</w:t>
      </w:r>
      <w:r w:rsidRPr="00EB6D64">
        <w:rPr>
          <w:rFonts w:eastAsia="方正仿宋_GBK"/>
          <w:sz w:val="28"/>
          <w:szCs w:val="28"/>
        </w:rPr>
        <w:t xml:space="preserve">    </w:t>
      </w:r>
      <w:r w:rsidRPr="00EB6D64">
        <w:rPr>
          <w:rFonts w:eastAsia="方正仿宋_GBK"/>
          <w:sz w:val="28"/>
          <w:szCs w:val="28"/>
        </w:rPr>
        <w:t>年</w:t>
      </w:r>
      <w:r w:rsidRPr="00EB6D64">
        <w:rPr>
          <w:rFonts w:eastAsia="方正仿宋_GBK"/>
          <w:sz w:val="28"/>
          <w:szCs w:val="28"/>
        </w:rPr>
        <w:t xml:space="preserve">    </w:t>
      </w:r>
      <w:r w:rsidRPr="00EB6D64">
        <w:rPr>
          <w:rFonts w:eastAsia="方正仿宋_GBK"/>
          <w:sz w:val="28"/>
          <w:szCs w:val="28"/>
        </w:rPr>
        <w:t>月</w:t>
      </w:r>
      <w:r w:rsidRPr="00EB6D64">
        <w:rPr>
          <w:rFonts w:eastAsia="方正仿宋_GBK"/>
          <w:sz w:val="28"/>
          <w:szCs w:val="28"/>
        </w:rPr>
        <w:t xml:space="preserve">    </w:t>
      </w:r>
      <w:r w:rsidRPr="00EB6D64">
        <w:rPr>
          <w:rFonts w:eastAsia="方正仿宋_GBK"/>
          <w:sz w:val="28"/>
          <w:szCs w:val="28"/>
        </w:rPr>
        <w:t>日</w:t>
      </w:r>
    </w:p>
    <w:p w14:paraId="773A6E38" w14:textId="77777777" w:rsidR="00B82C34" w:rsidRPr="00EB6D64" w:rsidRDefault="00B82C34" w:rsidP="00B82C34">
      <w:pPr>
        <w:spacing w:line="576" w:lineRule="exact"/>
        <w:ind w:firstLineChars="200" w:firstLine="560"/>
        <w:rPr>
          <w:rFonts w:eastAsia="方正仿宋_GBK"/>
          <w:sz w:val="28"/>
          <w:szCs w:val="28"/>
        </w:rPr>
      </w:pPr>
    </w:p>
    <w:p w14:paraId="17A341D3" w14:textId="648F87BF"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乙方</w:t>
      </w:r>
      <w:r w:rsidRPr="00EB6D64">
        <w:rPr>
          <w:rFonts w:eastAsia="方正仿宋_GBK"/>
          <w:sz w:val="28"/>
          <w:szCs w:val="28"/>
        </w:rPr>
        <w:t>(</w:t>
      </w:r>
      <w:r w:rsidRPr="00EB6D64">
        <w:rPr>
          <w:rFonts w:eastAsia="方正仿宋_GBK"/>
          <w:sz w:val="28"/>
          <w:szCs w:val="28"/>
        </w:rPr>
        <w:t>盖章</w:t>
      </w:r>
      <w:r w:rsidRPr="00EB6D64">
        <w:rPr>
          <w:rFonts w:eastAsia="方正仿宋_GBK"/>
          <w:sz w:val="28"/>
          <w:szCs w:val="28"/>
        </w:rPr>
        <w:t>)</w:t>
      </w:r>
      <w:r w:rsidRPr="00EB6D64">
        <w:rPr>
          <w:rFonts w:eastAsia="方正仿宋_GBK"/>
          <w:sz w:val="28"/>
          <w:szCs w:val="28"/>
        </w:rPr>
        <w:t>：</w:t>
      </w:r>
      <w:r w:rsidRPr="00EB6D64">
        <w:rPr>
          <w:rFonts w:eastAsia="方正仿宋_GBK" w:hint="eastAsia"/>
          <w:sz w:val="28"/>
          <w:szCs w:val="28"/>
        </w:rPr>
        <w:t xml:space="preserve"> </w:t>
      </w:r>
    </w:p>
    <w:p w14:paraId="6D20E948"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法定代表人或其委托代理人：</w:t>
      </w:r>
    </w:p>
    <w:p w14:paraId="22A260C0"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签</w:t>
      </w:r>
      <w:r w:rsidRPr="00EB6D64">
        <w:rPr>
          <w:rFonts w:eastAsia="方正仿宋_GBK" w:hint="eastAsia"/>
          <w:sz w:val="28"/>
          <w:szCs w:val="28"/>
        </w:rPr>
        <w:t>订</w:t>
      </w:r>
      <w:r w:rsidRPr="00EB6D64">
        <w:rPr>
          <w:rFonts w:eastAsia="方正仿宋_GBK"/>
          <w:sz w:val="28"/>
          <w:szCs w:val="28"/>
        </w:rPr>
        <w:t>日期：</w:t>
      </w:r>
      <w:r w:rsidRPr="00EB6D64">
        <w:rPr>
          <w:rFonts w:eastAsia="方正仿宋_GBK"/>
          <w:sz w:val="28"/>
          <w:szCs w:val="28"/>
        </w:rPr>
        <w:t xml:space="preserve">    </w:t>
      </w:r>
      <w:r w:rsidRPr="00EB6D64">
        <w:rPr>
          <w:rFonts w:eastAsia="方正仿宋_GBK"/>
          <w:sz w:val="28"/>
          <w:szCs w:val="28"/>
        </w:rPr>
        <w:t>年</w:t>
      </w:r>
      <w:r w:rsidRPr="00EB6D64">
        <w:rPr>
          <w:rFonts w:eastAsia="方正仿宋_GBK"/>
          <w:sz w:val="28"/>
          <w:szCs w:val="28"/>
        </w:rPr>
        <w:t xml:space="preserve">    </w:t>
      </w:r>
      <w:r w:rsidRPr="00EB6D64">
        <w:rPr>
          <w:rFonts w:eastAsia="方正仿宋_GBK"/>
          <w:sz w:val="28"/>
          <w:szCs w:val="28"/>
        </w:rPr>
        <w:t>月</w:t>
      </w:r>
      <w:r w:rsidRPr="00EB6D64">
        <w:rPr>
          <w:rFonts w:eastAsia="方正仿宋_GBK"/>
          <w:sz w:val="28"/>
          <w:szCs w:val="28"/>
        </w:rPr>
        <w:t xml:space="preserve">    </w:t>
      </w:r>
      <w:r w:rsidRPr="00EB6D64">
        <w:rPr>
          <w:rFonts w:eastAsia="方正仿宋_GBK"/>
          <w:sz w:val="28"/>
          <w:szCs w:val="28"/>
        </w:rPr>
        <w:t>日</w:t>
      </w:r>
    </w:p>
    <w:p w14:paraId="4A666750" w14:textId="46C8C79C" w:rsidR="00B82C34" w:rsidRPr="00EB6D64" w:rsidRDefault="00B82C34" w:rsidP="00B82C34">
      <w:pPr>
        <w:pStyle w:val="afff3"/>
        <w:spacing w:before="156"/>
        <w:ind w:firstLineChars="0" w:firstLine="0"/>
        <w:rPr>
          <w:rFonts w:ascii="Times New Roman" w:eastAsia="方正仿宋_GBK"/>
          <w:bCs/>
          <w:sz w:val="28"/>
          <w:szCs w:val="28"/>
        </w:rPr>
      </w:pPr>
      <w:r w:rsidRPr="00EB6D64">
        <w:br w:type="page"/>
      </w:r>
      <w:r w:rsidRPr="00EB6D64">
        <w:rPr>
          <w:rFonts w:ascii="方正黑体_GBK" w:eastAsia="方正黑体_GBK" w:hint="eastAsia"/>
          <w:bCs/>
          <w:sz w:val="28"/>
          <w:szCs w:val="28"/>
        </w:rPr>
        <w:lastRenderedPageBreak/>
        <w:t>附件</w:t>
      </w:r>
      <w:r w:rsidRPr="00EB6D64">
        <w:rPr>
          <w:rFonts w:ascii="Times New Roman" w:eastAsia="方正仿宋_GBK" w:hint="eastAsia"/>
          <w:bCs/>
          <w:sz w:val="28"/>
          <w:szCs w:val="28"/>
        </w:rPr>
        <w:t>2</w:t>
      </w:r>
    </w:p>
    <w:p w14:paraId="55963F6E" w14:textId="77777777" w:rsidR="00B82C34" w:rsidRPr="00EB6D64" w:rsidRDefault="00B82C34" w:rsidP="00B82C34">
      <w:pPr>
        <w:spacing w:line="700" w:lineRule="exact"/>
        <w:jc w:val="center"/>
        <w:rPr>
          <w:rFonts w:eastAsia="方正小标宋_GBK"/>
          <w:b/>
          <w:bCs/>
          <w:kern w:val="44"/>
          <w:sz w:val="44"/>
          <w:szCs w:val="44"/>
        </w:rPr>
      </w:pPr>
      <w:r w:rsidRPr="00EB6D64">
        <w:rPr>
          <w:rFonts w:eastAsia="方正小标宋_GBK"/>
          <w:b/>
          <w:sz w:val="44"/>
          <w:szCs w:val="44"/>
        </w:rPr>
        <w:t>HSE</w:t>
      </w:r>
      <w:r w:rsidRPr="00EB6D64">
        <w:rPr>
          <w:rFonts w:eastAsia="方正小标宋_GBK"/>
          <w:b/>
          <w:sz w:val="44"/>
          <w:szCs w:val="44"/>
        </w:rPr>
        <w:t>合同</w:t>
      </w:r>
    </w:p>
    <w:p w14:paraId="000C30DD" w14:textId="77777777" w:rsidR="00B82C34" w:rsidRPr="00EB6D64" w:rsidRDefault="00B82C34" w:rsidP="00B82C34">
      <w:pPr>
        <w:spacing w:line="576" w:lineRule="exact"/>
        <w:ind w:firstLineChars="1000" w:firstLine="2811"/>
        <w:rPr>
          <w:rFonts w:eastAsia="方正仿宋_GBK"/>
          <w:b/>
          <w:sz w:val="28"/>
          <w:szCs w:val="28"/>
        </w:rPr>
      </w:pPr>
    </w:p>
    <w:p w14:paraId="6EBB2FDA" w14:textId="7777777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甲方：</w:t>
      </w:r>
      <w:r w:rsidRPr="00EB6D64">
        <w:rPr>
          <w:rFonts w:eastAsia="方正仿宋_GBK"/>
          <w:bCs/>
          <w:sz w:val="28"/>
          <w:szCs w:val="28"/>
          <w:u w:val="single"/>
        </w:rPr>
        <w:t>云南省页岩气勘探开发有限公司</w:t>
      </w:r>
    </w:p>
    <w:p w14:paraId="1E27A66D" w14:textId="0C535A8D"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乙方：</w:t>
      </w:r>
      <w:r w:rsidRPr="00EB6D64">
        <w:rPr>
          <w:rFonts w:eastAsia="方正仿宋_GBK" w:hint="eastAsia"/>
          <w:bCs/>
          <w:sz w:val="28"/>
          <w:szCs w:val="28"/>
          <w:u w:val="single"/>
        </w:rPr>
        <w:t xml:space="preserve">                           </w:t>
      </w:r>
      <w:r w:rsidRPr="00EB6D64">
        <w:rPr>
          <w:rFonts w:eastAsia="方正仿宋_GBK"/>
          <w:bCs/>
          <w:sz w:val="28"/>
          <w:szCs w:val="28"/>
          <w:u w:val="single"/>
        </w:rPr>
        <w:t xml:space="preserve"> </w:t>
      </w:r>
    </w:p>
    <w:p w14:paraId="722857D2" w14:textId="77777777"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第一条</w:t>
      </w:r>
      <w:r w:rsidRPr="00EB6D64">
        <w:rPr>
          <w:rFonts w:eastAsia="方正仿宋_GBK"/>
          <w:b/>
          <w:bCs/>
          <w:sz w:val="28"/>
          <w:szCs w:val="28"/>
        </w:rPr>
        <w:t xml:space="preserve"> </w:t>
      </w:r>
      <w:r w:rsidRPr="00EB6D64">
        <w:rPr>
          <w:rFonts w:eastAsia="方正仿宋_GBK"/>
          <w:b/>
          <w:bCs/>
          <w:sz w:val="28"/>
          <w:szCs w:val="28"/>
        </w:rPr>
        <w:t>总则</w:t>
      </w:r>
    </w:p>
    <w:p w14:paraId="10BE0449" w14:textId="3BBC90D0"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根据《中华人民共和国民法典》、《中华人民共和国安全生产法》、《中华人民共和国劳动法》、《中华人民共和国环境保护法》以及有关安全环保的国家法律、法规、标准及有关规定，为进一步明确甲乙双方安全生产的权利、义务及责任，保障人身安全和企业财产安全，现就《</w:t>
      </w:r>
      <w:r w:rsidRPr="00EB6D64">
        <w:rPr>
          <w:rFonts w:eastAsia="方正仿宋_GBK" w:hint="eastAsia"/>
          <w:bCs/>
          <w:sz w:val="28"/>
          <w:szCs w:val="28"/>
        </w:rPr>
        <w:t>云南省页岩气勘探开发有限公司</w:t>
      </w:r>
      <w:r w:rsidRPr="00EB6D64">
        <w:rPr>
          <w:rFonts w:eastAsia="方正仿宋_GBK" w:hint="eastAsia"/>
          <w:bCs/>
          <w:sz w:val="28"/>
          <w:szCs w:val="28"/>
        </w:rPr>
        <w:t>YNH1</w:t>
      </w:r>
      <w:r w:rsidRPr="00EB6D64">
        <w:rPr>
          <w:rFonts w:eastAsia="方正仿宋_GBK" w:hint="eastAsia"/>
          <w:bCs/>
          <w:sz w:val="28"/>
          <w:szCs w:val="28"/>
        </w:rPr>
        <w:t>、</w:t>
      </w:r>
      <w:r w:rsidRPr="00EB6D64">
        <w:rPr>
          <w:rFonts w:eastAsia="方正仿宋_GBK" w:hint="eastAsia"/>
          <w:bCs/>
          <w:sz w:val="28"/>
          <w:szCs w:val="28"/>
        </w:rPr>
        <w:t>YNH2</w:t>
      </w:r>
      <w:r w:rsidRPr="00EB6D64">
        <w:rPr>
          <w:rFonts w:eastAsia="方正仿宋_GBK" w:hint="eastAsia"/>
          <w:bCs/>
          <w:sz w:val="28"/>
          <w:szCs w:val="28"/>
        </w:rPr>
        <w:t>钻井平台两口评价井井口气回收利用项目无损检测技术服务合同</w:t>
      </w:r>
      <w:r w:rsidRPr="00EB6D64">
        <w:rPr>
          <w:rFonts w:eastAsia="方正仿宋_GBK"/>
          <w:bCs/>
          <w:sz w:val="28"/>
          <w:szCs w:val="28"/>
        </w:rPr>
        <w:t>》（以下简称</w:t>
      </w:r>
      <w:r w:rsidRPr="00EB6D64">
        <w:rPr>
          <w:rFonts w:eastAsia="方正仿宋_GBK"/>
          <w:bCs/>
          <w:sz w:val="28"/>
          <w:szCs w:val="28"/>
        </w:rPr>
        <w:t>“</w:t>
      </w:r>
      <w:r w:rsidRPr="00EB6D64">
        <w:rPr>
          <w:rFonts w:eastAsia="方正仿宋_GBK"/>
          <w:bCs/>
          <w:sz w:val="28"/>
          <w:szCs w:val="28"/>
        </w:rPr>
        <w:t>主合同</w:t>
      </w:r>
      <w:r w:rsidRPr="00EB6D64">
        <w:rPr>
          <w:rFonts w:eastAsia="方正仿宋_GBK"/>
          <w:bCs/>
          <w:sz w:val="28"/>
          <w:szCs w:val="28"/>
        </w:rPr>
        <w:t>”</w:t>
      </w:r>
      <w:r w:rsidRPr="00EB6D64">
        <w:rPr>
          <w:rFonts w:eastAsia="方正仿宋_GBK"/>
          <w:bCs/>
          <w:sz w:val="28"/>
          <w:szCs w:val="28"/>
        </w:rPr>
        <w:t>）中的健康、安全和环境保护等有关事宜，甲乙双方按照平等互利、协商一致的原则，订立本合同。</w:t>
      </w:r>
    </w:p>
    <w:p w14:paraId="64B714B2" w14:textId="77777777"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第二条</w:t>
      </w:r>
      <w:r w:rsidRPr="00EB6D64">
        <w:rPr>
          <w:rFonts w:eastAsia="方正仿宋_GBK"/>
          <w:b/>
          <w:bCs/>
          <w:sz w:val="28"/>
          <w:szCs w:val="28"/>
        </w:rPr>
        <w:t xml:space="preserve"> </w:t>
      </w:r>
      <w:r w:rsidRPr="00EB6D64">
        <w:rPr>
          <w:rFonts w:eastAsia="方正仿宋_GBK"/>
          <w:b/>
          <w:bCs/>
          <w:sz w:val="28"/>
          <w:szCs w:val="28"/>
        </w:rPr>
        <w:t>定义与解释</w:t>
      </w:r>
    </w:p>
    <w:p w14:paraId="5EA1E8FF" w14:textId="7777777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 xml:space="preserve">2.1 </w:t>
      </w:r>
      <w:r w:rsidRPr="00EB6D64">
        <w:rPr>
          <w:rFonts w:eastAsia="方正仿宋_GBK"/>
          <w:bCs/>
          <w:sz w:val="28"/>
          <w:szCs w:val="28"/>
        </w:rPr>
        <w:t>违法、违章、违规：指</w:t>
      </w:r>
      <w:r w:rsidRPr="00EB6D64">
        <w:rPr>
          <w:rFonts w:eastAsia="方正仿宋_GBK"/>
          <w:bCs/>
          <w:sz w:val="28"/>
          <w:szCs w:val="28"/>
        </w:rPr>
        <w:t>HSE</w:t>
      </w:r>
      <w:r w:rsidRPr="00EB6D64">
        <w:rPr>
          <w:rFonts w:eastAsia="方正仿宋_GBK"/>
          <w:bCs/>
          <w:sz w:val="28"/>
          <w:szCs w:val="28"/>
        </w:rPr>
        <w:t>合同当事人违反安全、环保法律、法规，违反安全、环保规章、标准，违反安全、环保规章的行为。</w:t>
      </w:r>
    </w:p>
    <w:p w14:paraId="047473E7" w14:textId="7777777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 xml:space="preserve">2.2 </w:t>
      </w:r>
      <w:r w:rsidRPr="00EB6D64">
        <w:rPr>
          <w:rFonts w:eastAsia="方正仿宋_GBK"/>
          <w:bCs/>
          <w:sz w:val="28"/>
          <w:szCs w:val="28"/>
        </w:rPr>
        <w:t>事故：指在</w:t>
      </w:r>
      <w:r w:rsidRPr="00EB6D64">
        <w:rPr>
          <w:rFonts w:eastAsia="方正仿宋_GBK"/>
          <w:bCs/>
          <w:sz w:val="28"/>
          <w:szCs w:val="28"/>
        </w:rPr>
        <w:t>HSE</w:t>
      </w:r>
      <w:r w:rsidRPr="00EB6D64">
        <w:rPr>
          <w:rFonts w:eastAsia="方正仿宋_GBK"/>
          <w:bCs/>
          <w:sz w:val="28"/>
          <w:szCs w:val="28"/>
        </w:rPr>
        <w:t>合同规定的范围内，由于当事人责任或不可抗力造成的停工、有关财产、经济损失和人员伤亡事件。</w:t>
      </w:r>
    </w:p>
    <w:p w14:paraId="028F22AA" w14:textId="7777777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 xml:space="preserve">2.3 </w:t>
      </w:r>
      <w:r w:rsidRPr="00EB6D64">
        <w:rPr>
          <w:rFonts w:eastAsia="方正仿宋_GBK"/>
          <w:bCs/>
          <w:sz w:val="28"/>
          <w:szCs w:val="28"/>
        </w:rPr>
        <w:t>不可抗力：指合同当事人不能预见、不能避免、不能克服的客观情况，包括地震、水灾、雷击、雪灾等自然事件以及战争、罢工等社会事</w:t>
      </w:r>
      <w:r w:rsidRPr="00EB6D64">
        <w:rPr>
          <w:rFonts w:eastAsia="方正仿宋_GBK"/>
          <w:bCs/>
          <w:sz w:val="28"/>
          <w:szCs w:val="28"/>
        </w:rPr>
        <w:lastRenderedPageBreak/>
        <w:t>件。</w:t>
      </w:r>
    </w:p>
    <w:p w14:paraId="48317AA5" w14:textId="7777777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 xml:space="preserve">2.4 </w:t>
      </w:r>
      <w:r w:rsidRPr="00EB6D64">
        <w:rPr>
          <w:rFonts w:eastAsia="方正仿宋_GBK"/>
          <w:bCs/>
          <w:sz w:val="28"/>
          <w:szCs w:val="28"/>
        </w:rPr>
        <w:t>健康安全环境作业指导书：指乙方对重要的、高度危险的设备或活动，描述其现存的健康安全环境危险和危害，及将该</w:t>
      </w:r>
      <w:proofErr w:type="gramStart"/>
      <w:r w:rsidRPr="00EB6D64">
        <w:rPr>
          <w:rFonts w:eastAsia="方正仿宋_GBK"/>
          <w:bCs/>
          <w:sz w:val="28"/>
          <w:szCs w:val="28"/>
        </w:rPr>
        <w:t>危险危害</w:t>
      </w:r>
      <w:proofErr w:type="gramEnd"/>
      <w:r w:rsidRPr="00EB6D64">
        <w:rPr>
          <w:rFonts w:eastAsia="方正仿宋_GBK"/>
          <w:bCs/>
          <w:sz w:val="28"/>
          <w:szCs w:val="28"/>
        </w:rPr>
        <w:t>控制到国家和行业标准能够接受水平所采取措施的文本。</w:t>
      </w:r>
    </w:p>
    <w:p w14:paraId="2D3AF033" w14:textId="77777777"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第三条</w:t>
      </w:r>
      <w:r w:rsidRPr="00EB6D64">
        <w:rPr>
          <w:rFonts w:eastAsia="方正仿宋_GBK"/>
          <w:b/>
          <w:bCs/>
          <w:sz w:val="28"/>
          <w:szCs w:val="28"/>
        </w:rPr>
        <w:t xml:space="preserve"> </w:t>
      </w:r>
      <w:r w:rsidRPr="00EB6D64">
        <w:rPr>
          <w:rFonts w:eastAsia="方正仿宋_GBK"/>
          <w:b/>
          <w:bCs/>
          <w:sz w:val="28"/>
          <w:szCs w:val="28"/>
        </w:rPr>
        <w:t>工程概况</w:t>
      </w:r>
    </w:p>
    <w:p w14:paraId="491DA05B" w14:textId="7777777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见主合同。</w:t>
      </w:r>
    </w:p>
    <w:p w14:paraId="109D9602" w14:textId="77777777"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第四条</w:t>
      </w:r>
      <w:r w:rsidRPr="00EB6D64">
        <w:rPr>
          <w:rFonts w:eastAsia="方正仿宋_GBK"/>
          <w:b/>
          <w:bCs/>
          <w:sz w:val="28"/>
          <w:szCs w:val="28"/>
        </w:rPr>
        <w:t xml:space="preserve"> </w:t>
      </w:r>
      <w:r w:rsidRPr="00EB6D64">
        <w:rPr>
          <w:rFonts w:eastAsia="方正仿宋_GBK"/>
          <w:b/>
          <w:bCs/>
          <w:sz w:val="28"/>
          <w:szCs w:val="28"/>
        </w:rPr>
        <w:t>合同期限</w:t>
      </w:r>
    </w:p>
    <w:p w14:paraId="08908121" w14:textId="5F5260A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hint="eastAsia"/>
          <w:bCs/>
          <w:sz w:val="28"/>
          <w:szCs w:val="28"/>
        </w:rPr>
        <w:t>本</w:t>
      </w:r>
      <w:r w:rsidRPr="00EB6D64">
        <w:rPr>
          <w:rFonts w:eastAsia="方正仿宋_GBK"/>
          <w:bCs/>
          <w:sz w:val="28"/>
          <w:szCs w:val="28"/>
        </w:rPr>
        <w:t>HSE</w:t>
      </w:r>
      <w:r w:rsidRPr="00EB6D64">
        <w:rPr>
          <w:rFonts w:eastAsia="方正仿宋_GBK"/>
          <w:bCs/>
          <w:sz w:val="28"/>
          <w:szCs w:val="28"/>
        </w:rPr>
        <w:t>合同期限与主合同一致。主合同因工作实际需要变更期限，</w:t>
      </w:r>
      <w:r w:rsidRPr="00EB6D64">
        <w:rPr>
          <w:rFonts w:eastAsia="方正仿宋_GBK"/>
          <w:bCs/>
          <w:sz w:val="28"/>
          <w:szCs w:val="28"/>
        </w:rPr>
        <w:t>HSE</w:t>
      </w:r>
      <w:r w:rsidRPr="00EB6D64">
        <w:rPr>
          <w:rFonts w:eastAsia="方正仿宋_GBK"/>
          <w:bCs/>
          <w:sz w:val="28"/>
          <w:szCs w:val="28"/>
        </w:rPr>
        <w:t>合同应随之变更至相同期限。</w:t>
      </w:r>
    </w:p>
    <w:p w14:paraId="2AB67D85" w14:textId="4C0C4E5C"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第五条</w:t>
      </w:r>
      <w:r w:rsidRPr="00EB6D64">
        <w:rPr>
          <w:rFonts w:eastAsia="方正仿宋_GBK"/>
          <w:b/>
          <w:bCs/>
          <w:sz w:val="28"/>
          <w:szCs w:val="28"/>
        </w:rPr>
        <w:t xml:space="preserve"> </w:t>
      </w:r>
      <w:r w:rsidRPr="00EB6D64">
        <w:rPr>
          <w:rFonts w:eastAsia="方正仿宋_GBK"/>
          <w:b/>
          <w:bCs/>
          <w:sz w:val="28"/>
          <w:szCs w:val="28"/>
        </w:rPr>
        <w:t>对乙方</w:t>
      </w:r>
      <w:r w:rsidRPr="00EB6D64">
        <w:rPr>
          <w:rFonts w:eastAsia="方正仿宋_GBK"/>
          <w:b/>
          <w:bCs/>
          <w:sz w:val="28"/>
          <w:szCs w:val="28"/>
        </w:rPr>
        <w:t>HSE</w:t>
      </w:r>
      <w:r w:rsidRPr="00EB6D64">
        <w:rPr>
          <w:rFonts w:eastAsia="方正仿宋_GBK"/>
          <w:b/>
          <w:bCs/>
          <w:sz w:val="28"/>
          <w:szCs w:val="28"/>
        </w:rPr>
        <w:t>要求</w:t>
      </w:r>
    </w:p>
    <w:p w14:paraId="35FA2970" w14:textId="7C7C6B26"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5.1</w:t>
      </w:r>
      <w:r w:rsidRPr="00EB6D64">
        <w:rPr>
          <w:rFonts w:eastAsia="方正仿宋_GBK" w:hint="eastAsia"/>
          <w:bCs/>
          <w:sz w:val="28"/>
          <w:szCs w:val="28"/>
        </w:rPr>
        <w:t xml:space="preserve"> </w:t>
      </w:r>
      <w:r w:rsidRPr="00EB6D64">
        <w:rPr>
          <w:rFonts w:eastAsia="方正仿宋_GBK" w:hint="eastAsia"/>
          <w:bCs/>
          <w:sz w:val="28"/>
          <w:szCs w:val="28"/>
        </w:rPr>
        <w:t>乙方</w:t>
      </w:r>
      <w:r w:rsidRPr="00EB6D64">
        <w:rPr>
          <w:rFonts w:eastAsia="方正仿宋_GBK"/>
          <w:bCs/>
          <w:sz w:val="28"/>
          <w:szCs w:val="28"/>
        </w:rPr>
        <w:t>应具备《中华人民共和国安全生产法》和有关法律、法规和国家标准或行业标准规定的安全生产条件，有健全的安全生产责任制、安全操作规程和具体的安全措施。努力实现</w:t>
      </w:r>
      <w:r w:rsidRPr="00EB6D64">
        <w:rPr>
          <w:rFonts w:eastAsia="方正仿宋_GBK"/>
          <w:bCs/>
          <w:sz w:val="28"/>
          <w:szCs w:val="28"/>
        </w:rPr>
        <w:t>“</w:t>
      </w:r>
      <w:r w:rsidRPr="00EB6D64">
        <w:rPr>
          <w:rFonts w:eastAsia="方正仿宋_GBK"/>
          <w:bCs/>
          <w:sz w:val="28"/>
          <w:szCs w:val="28"/>
        </w:rPr>
        <w:t>零职业病、零事故、零污染</w:t>
      </w:r>
      <w:r w:rsidRPr="00EB6D64">
        <w:rPr>
          <w:rFonts w:eastAsia="方正仿宋_GBK"/>
          <w:bCs/>
          <w:sz w:val="28"/>
          <w:szCs w:val="28"/>
        </w:rPr>
        <w:t>”</w:t>
      </w:r>
      <w:r w:rsidRPr="00EB6D64">
        <w:rPr>
          <w:rFonts w:eastAsia="方正仿宋_GBK"/>
          <w:bCs/>
          <w:sz w:val="28"/>
          <w:szCs w:val="28"/>
        </w:rPr>
        <w:t>的安全生产业绩目标。</w:t>
      </w:r>
    </w:p>
    <w:p w14:paraId="59148A86" w14:textId="4C279859"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5.2</w:t>
      </w:r>
      <w:r w:rsidRPr="00EB6D64">
        <w:rPr>
          <w:rFonts w:eastAsia="方正仿宋_GBK" w:hint="eastAsia"/>
          <w:bCs/>
          <w:sz w:val="28"/>
          <w:szCs w:val="28"/>
        </w:rPr>
        <w:t xml:space="preserve"> </w:t>
      </w:r>
      <w:r w:rsidRPr="00EB6D64">
        <w:rPr>
          <w:rFonts w:eastAsia="方正仿宋_GBK"/>
          <w:bCs/>
          <w:sz w:val="28"/>
          <w:szCs w:val="28"/>
        </w:rPr>
        <w:t>坚持预防为主、防治结合、综合治理的原则，做到生产和环境保护并举，推行清洁生产，实现环境污染全过程控制。</w:t>
      </w:r>
    </w:p>
    <w:p w14:paraId="0413128C" w14:textId="7777777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 xml:space="preserve">5.3 </w:t>
      </w:r>
      <w:r w:rsidRPr="00EB6D64">
        <w:rPr>
          <w:rFonts w:eastAsia="方正仿宋_GBK"/>
          <w:bCs/>
          <w:sz w:val="28"/>
          <w:szCs w:val="28"/>
        </w:rPr>
        <w:t>预防、控制和消除职业危害，保护员工健康，以确保工程项目的安全生产。</w:t>
      </w:r>
    </w:p>
    <w:p w14:paraId="6ABB2C7F" w14:textId="0A5FBE68"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 xml:space="preserve">5.4 </w:t>
      </w:r>
      <w:r w:rsidRPr="00EB6D64">
        <w:rPr>
          <w:rFonts w:eastAsia="方正仿宋_GBK"/>
          <w:bCs/>
          <w:sz w:val="28"/>
          <w:szCs w:val="28"/>
        </w:rPr>
        <w:t>乙方应在</w:t>
      </w:r>
      <w:r w:rsidRPr="00EB6D64">
        <w:rPr>
          <w:rFonts w:eastAsia="方正仿宋_GBK" w:hint="eastAsia"/>
          <w:bCs/>
          <w:sz w:val="28"/>
          <w:szCs w:val="28"/>
        </w:rPr>
        <w:t>无损检测</w:t>
      </w:r>
      <w:r w:rsidRPr="00EB6D64">
        <w:rPr>
          <w:rFonts w:eastAsia="方正仿宋_GBK"/>
          <w:bCs/>
          <w:sz w:val="28"/>
          <w:szCs w:val="28"/>
        </w:rPr>
        <w:t>设计</w:t>
      </w:r>
      <w:r w:rsidRPr="00EB6D64">
        <w:rPr>
          <w:rFonts w:eastAsia="方正仿宋_GBK" w:hint="eastAsia"/>
          <w:bCs/>
          <w:sz w:val="28"/>
          <w:szCs w:val="28"/>
        </w:rPr>
        <w:t>方案</w:t>
      </w:r>
      <w:r w:rsidRPr="00EB6D64">
        <w:rPr>
          <w:rFonts w:eastAsia="方正仿宋_GBK"/>
          <w:bCs/>
          <w:sz w:val="28"/>
          <w:szCs w:val="28"/>
        </w:rPr>
        <w:t>中制定专门针对</w:t>
      </w:r>
      <w:r w:rsidRPr="00EB6D64">
        <w:rPr>
          <w:rFonts w:eastAsia="方正仿宋_GBK"/>
          <w:bCs/>
          <w:sz w:val="28"/>
          <w:szCs w:val="28"/>
        </w:rPr>
        <w:t>HSE</w:t>
      </w:r>
      <w:r w:rsidRPr="00EB6D64">
        <w:rPr>
          <w:rFonts w:eastAsia="方正仿宋_GBK"/>
          <w:bCs/>
          <w:sz w:val="28"/>
          <w:szCs w:val="28"/>
        </w:rPr>
        <w:t>方面的技术和管理保障措施，在工程开工前一并提交甲方审查。</w:t>
      </w:r>
    </w:p>
    <w:p w14:paraId="29A6E159" w14:textId="7B984BCA"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 xml:space="preserve">5.5 </w:t>
      </w:r>
      <w:r w:rsidRPr="00EB6D64">
        <w:rPr>
          <w:rFonts w:eastAsia="方正仿宋_GBK"/>
          <w:bCs/>
          <w:sz w:val="28"/>
          <w:szCs w:val="28"/>
        </w:rPr>
        <w:t>乙方应当建立健全有关</w:t>
      </w:r>
      <w:r w:rsidRPr="00EB6D64">
        <w:rPr>
          <w:rFonts w:eastAsia="方正仿宋_GBK" w:hint="eastAsia"/>
          <w:bCs/>
          <w:sz w:val="28"/>
          <w:szCs w:val="28"/>
        </w:rPr>
        <w:t>无损检测</w:t>
      </w:r>
      <w:r w:rsidRPr="00EB6D64">
        <w:rPr>
          <w:rFonts w:eastAsia="方正仿宋_GBK"/>
          <w:bCs/>
          <w:sz w:val="28"/>
          <w:szCs w:val="28"/>
        </w:rPr>
        <w:t>安全制度、操作规程、安全措施以及</w:t>
      </w:r>
      <w:r w:rsidRPr="00EB6D64">
        <w:rPr>
          <w:rFonts w:eastAsia="方正仿宋_GBK"/>
          <w:bCs/>
          <w:sz w:val="28"/>
          <w:szCs w:val="28"/>
        </w:rPr>
        <w:t>HSE</w:t>
      </w:r>
      <w:r w:rsidRPr="00EB6D64">
        <w:rPr>
          <w:rFonts w:eastAsia="方正仿宋_GBK"/>
          <w:bCs/>
          <w:sz w:val="28"/>
          <w:szCs w:val="28"/>
        </w:rPr>
        <w:t>管理体系文件，并严格执行。</w:t>
      </w:r>
    </w:p>
    <w:p w14:paraId="021FEBAD" w14:textId="0C5A5C2B"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lastRenderedPageBreak/>
        <w:t>第六条</w:t>
      </w:r>
      <w:r w:rsidRPr="00EB6D64">
        <w:rPr>
          <w:rFonts w:eastAsia="方正仿宋_GBK"/>
          <w:b/>
          <w:bCs/>
          <w:sz w:val="28"/>
          <w:szCs w:val="28"/>
        </w:rPr>
        <w:t xml:space="preserve"> </w:t>
      </w:r>
      <w:r w:rsidRPr="00EB6D64">
        <w:rPr>
          <w:rFonts w:eastAsia="方正仿宋_GBK" w:hint="eastAsia"/>
          <w:b/>
          <w:bCs/>
          <w:sz w:val="28"/>
          <w:szCs w:val="28"/>
        </w:rPr>
        <w:t>无损检测</w:t>
      </w:r>
      <w:r w:rsidRPr="00EB6D64">
        <w:rPr>
          <w:rFonts w:eastAsia="方正仿宋_GBK"/>
          <w:b/>
          <w:bCs/>
          <w:sz w:val="28"/>
          <w:szCs w:val="28"/>
        </w:rPr>
        <w:t>存在的可能危险危害</w:t>
      </w:r>
    </w:p>
    <w:p w14:paraId="1DA1053F" w14:textId="55921B8E"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甲方郑重告知乙方：在承包</w:t>
      </w:r>
      <w:r w:rsidRPr="00EB6D64">
        <w:rPr>
          <w:rFonts w:eastAsia="方正仿宋_GBK" w:hint="eastAsia"/>
          <w:bCs/>
          <w:sz w:val="28"/>
          <w:szCs w:val="28"/>
        </w:rPr>
        <w:t>无损检测</w:t>
      </w:r>
      <w:r w:rsidRPr="00EB6D64">
        <w:rPr>
          <w:rFonts w:eastAsia="方正仿宋_GBK"/>
          <w:bCs/>
          <w:sz w:val="28"/>
          <w:szCs w:val="28"/>
        </w:rPr>
        <w:t>工程期间，可能存在以下危险危害，乙方应积极采取有效安全措施消除这些可能存在的危险危害，防止发生任何安全事故。</w:t>
      </w:r>
    </w:p>
    <w:p w14:paraId="4552FA9C" w14:textId="7777777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 xml:space="preserve">6.1 </w:t>
      </w:r>
      <w:r w:rsidRPr="00EB6D64">
        <w:rPr>
          <w:rFonts w:eastAsia="方正仿宋_GBK"/>
          <w:bCs/>
          <w:sz w:val="28"/>
          <w:szCs w:val="28"/>
        </w:rPr>
        <w:t>爆炸、火灾、放射性物质危害、油料、燃料及其它有毒物质泄露等造成人员伤亡财产损失或环境污染。</w:t>
      </w:r>
    </w:p>
    <w:p w14:paraId="1B651069" w14:textId="7777777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 xml:space="preserve">6.2 </w:t>
      </w:r>
      <w:r w:rsidRPr="00EB6D64">
        <w:rPr>
          <w:rFonts w:eastAsia="方正仿宋_GBK"/>
          <w:bCs/>
          <w:sz w:val="28"/>
          <w:szCs w:val="28"/>
        </w:rPr>
        <w:t>因违反操作规程、违章指挥及管理原因造成合同项目施工作业事故。在生产过程中，造成机械器具、动力设备、电力设施、仪器仪表的设备事故。以此引发的危险危害。</w:t>
      </w:r>
    </w:p>
    <w:p w14:paraId="0F33488A" w14:textId="7777777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 xml:space="preserve">6.3 </w:t>
      </w:r>
      <w:r w:rsidRPr="00EB6D64">
        <w:rPr>
          <w:rFonts w:eastAsia="方正仿宋_GBK"/>
          <w:bCs/>
          <w:sz w:val="28"/>
          <w:szCs w:val="28"/>
        </w:rPr>
        <w:t>由于企业的设备和设施不安全、劳动条件和作业环境不良、管理不善所发生的急性中毒、人身伤害事故。</w:t>
      </w:r>
    </w:p>
    <w:p w14:paraId="3D72990B" w14:textId="77777777"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第七条</w:t>
      </w:r>
      <w:r w:rsidRPr="00EB6D64">
        <w:rPr>
          <w:rFonts w:eastAsia="方正仿宋_GBK"/>
          <w:b/>
          <w:bCs/>
          <w:sz w:val="28"/>
          <w:szCs w:val="28"/>
        </w:rPr>
        <w:t xml:space="preserve"> </w:t>
      </w:r>
      <w:r w:rsidRPr="00EB6D64">
        <w:rPr>
          <w:rFonts w:eastAsia="方正仿宋_GBK"/>
          <w:b/>
          <w:bCs/>
          <w:sz w:val="28"/>
          <w:szCs w:val="28"/>
        </w:rPr>
        <w:t>生产安全、环保责任风险的承担</w:t>
      </w:r>
    </w:p>
    <w:p w14:paraId="70661CB3" w14:textId="2FC45FD5"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 xml:space="preserve">7.1 </w:t>
      </w:r>
      <w:r w:rsidRPr="00EB6D64">
        <w:rPr>
          <w:rFonts w:eastAsia="方正仿宋_GBK"/>
          <w:bCs/>
          <w:sz w:val="28"/>
          <w:szCs w:val="28"/>
        </w:rPr>
        <w:t>在</w:t>
      </w:r>
      <w:r w:rsidRPr="00EB6D64">
        <w:rPr>
          <w:rFonts w:eastAsia="方正仿宋_GBK" w:hint="eastAsia"/>
          <w:bCs/>
          <w:sz w:val="28"/>
          <w:szCs w:val="28"/>
        </w:rPr>
        <w:t>无损检测</w:t>
      </w:r>
      <w:r w:rsidRPr="00EB6D64">
        <w:rPr>
          <w:rFonts w:eastAsia="方正仿宋_GBK"/>
          <w:bCs/>
          <w:sz w:val="28"/>
          <w:szCs w:val="28"/>
        </w:rPr>
        <w:t>期间，因甲方强令乙方违章作业等原因造成乙方对合同第</w:t>
      </w:r>
      <w:r w:rsidRPr="00EB6D64">
        <w:rPr>
          <w:rFonts w:eastAsia="方正仿宋_GBK"/>
          <w:bCs/>
          <w:sz w:val="28"/>
          <w:szCs w:val="28"/>
        </w:rPr>
        <w:t>6.1</w:t>
      </w:r>
      <w:r w:rsidRPr="00EB6D64">
        <w:rPr>
          <w:rFonts w:eastAsia="方正仿宋_GBK"/>
          <w:bCs/>
          <w:sz w:val="28"/>
          <w:szCs w:val="28"/>
        </w:rPr>
        <w:t>条所述的危害难以消除而带来的生产安全责任风险，给乙方和第三人造成人身伤害和企业财产损失的，由甲方承担损失赔偿责任。</w:t>
      </w:r>
    </w:p>
    <w:p w14:paraId="1867F9D6" w14:textId="31507D7F"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 xml:space="preserve">7.2 </w:t>
      </w:r>
      <w:r w:rsidRPr="00EB6D64">
        <w:rPr>
          <w:rFonts w:eastAsia="方正仿宋_GBK" w:hint="eastAsia"/>
          <w:bCs/>
          <w:sz w:val="28"/>
          <w:szCs w:val="28"/>
        </w:rPr>
        <w:t>无损检测技术服务</w:t>
      </w:r>
      <w:r w:rsidRPr="00EB6D64">
        <w:rPr>
          <w:rFonts w:eastAsia="方正仿宋_GBK"/>
          <w:bCs/>
          <w:sz w:val="28"/>
          <w:szCs w:val="28"/>
        </w:rPr>
        <w:t>合同签订后，整个</w:t>
      </w:r>
      <w:r w:rsidRPr="00EB6D64">
        <w:rPr>
          <w:rFonts w:eastAsia="方正仿宋_GBK" w:hint="eastAsia"/>
          <w:bCs/>
          <w:sz w:val="28"/>
          <w:szCs w:val="28"/>
        </w:rPr>
        <w:t>无损检测技术服务</w:t>
      </w:r>
      <w:r w:rsidRPr="00EB6D64">
        <w:rPr>
          <w:rFonts w:eastAsia="方正仿宋_GBK"/>
          <w:bCs/>
          <w:sz w:val="28"/>
          <w:szCs w:val="28"/>
        </w:rPr>
        <w:t>在乙方管理和控制下，因乙方原因对本合同第</w:t>
      </w:r>
      <w:r w:rsidRPr="00EB6D64">
        <w:rPr>
          <w:rFonts w:eastAsia="方正仿宋_GBK"/>
          <w:bCs/>
          <w:sz w:val="28"/>
          <w:szCs w:val="28"/>
        </w:rPr>
        <w:t>6</w:t>
      </w:r>
      <w:r w:rsidRPr="00EB6D64">
        <w:rPr>
          <w:rFonts w:eastAsia="方正仿宋_GBK"/>
          <w:bCs/>
          <w:sz w:val="28"/>
          <w:szCs w:val="28"/>
        </w:rPr>
        <w:t>条所述的</w:t>
      </w:r>
      <w:proofErr w:type="gramStart"/>
      <w:r w:rsidRPr="00EB6D64">
        <w:rPr>
          <w:rFonts w:eastAsia="方正仿宋_GBK"/>
          <w:bCs/>
          <w:sz w:val="28"/>
          <w:szCs w:val="28"/>
        </w:rPr>
        <w:t>危险危害</w:t>
      </w:r>
      <w:proofErr w:type="gramEnd"/>
      <w:r w:rsidRPr="00EB6D64">
        <w:rPr>
          <w:rFonts w:eastAsia="方正仿宋_GBK"/>
          <w:bCs/>
          <w:sz w:val="28"/>
          <w:szCs w:val="28"/>
        </w:rPr>
        <w:t>未加以消除而带来的安全生产责任风险，给甲方和第三人造成人身伤害和企业财产损失的，由乙方承担损失赔偿责任，乙方损失自担。</w:t>
      </w:r>
    </w:p>
    <w:p w14:paraId="67E8557D" w14:textId="0A40C572"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 xml:space="preserve">7.3 </w:t>
      </w:r>
      <w:r w:rsidRPr="00EB6D64">
        <w:rPr>
          <w:rFonts w:eastAsia="方正仿宋_GBK"/>
          <w:bCs/>
          <w:sz w:val="28"/>
          <w:szCs w:val="28"/>
        </w:rPr>
        <w:t>在</w:t>
      </w:r>
      <w:r w:rsidRPr="00EB6D64">
        <w:rPr>
          <w:rFonts w:eastAsia="方正仿宋_GBK" w:hint="eastAsia"/>
          <w:bCs/>
          <w:sz w:val="28"/>
          <w:szCs w:val="28"/>
        </w:rPr>
        <w:t>无损检测</w:t>
      </w:r>
      <w:r w:rsidRPr="00EB6D64">
        <w:rPr>
          <w:rFonts w:eastAsia="方正仿宋_GBK"/>
          <w:bCs/>
          <w:sz w:val="28"/>
          <w:szCs w:val="28"/>
        </w:rPr>
        <w:t>作业活动</w:t>
      </w:r>
      <w:r w:rsidRPr="00EB6D64">
        <w:rPr>
          <w:rFonts w:eastAsia="方正仿宋_GBK" w:hint="eastAsia"/>
          <w:bCs/>
          <w:sz w:val="28"/>
          <w:szCs w:val="28"/>
        </w:rPr>
        <w:t>中</w:t>
      </w:r>
      <w:r w:rsidRPr="00EB6D64">
        <w:rPr>
          <w:rFonts w:eastAsia="方正仿宋_GBK"/>
          <w:bCs/>
          <w:sz w:val="28"/>
          <w:szCs w:val="28"/>
        </w:rPr>
        <w:t>，可能危及其它工程服务生产安全的，乙方应与第三方签订安全生产管理协议，明确双方之间安全生产职责和应当采取的安全措施及责任。由于事故责任，造成甲方人身伤害或财产损失的，</w:t>
      </w:r>
      <w:r w:rsidRPr="00EB6D64">
        <w:rPr>
          <w:rFonts w:eastAsia="方正仿宋_GBK"/>
          <w:bCs/>
          <w:sz w:val="28"/>
          <w:szCs w:val="28"/>
        </w:rPr>
        <w:lastRenderedPageBreak/>
        <w:t>由责任方承担损失赔偿责任。乙方与第三方之间责任不清时，由乙方、第三方承担连带赔偿责任。</w:t>
      </w:r>
    </w:p>
    <w:p w14:paraId="572498F1" w14:textId="7777777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 xml:space="preserve">7.4 </w:t>
      </w:r>
      <w:r w:rsidRPr="00EB6D64">
        <w:rPr>
          <w:rFonts w:eastAsia="方正仿宋_GBK"/>
          <w:bCs/>
          <w:sz w:val="28"/>
          <w:szCs w:val="28"/>
        </w:rPr>
        <w:t>由于不可抗力造成合同项目施工作业事故及生产损失，甲乙双方各自承担其相应的损失。</w:t>
      </w:r>
    </w:p>
    <w:p w14:paraId="729B5F79" w14:textId="5C73A28C"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w:t>
      </w:r>
      <w:r w:rsidR="0063454D" w:rsidRPr="00EB6D64">
        <w:rPr>
          <w:rFonts w:eastAsia="方正仿宋_GBK" w:hint="eastAsia"/>
          <w:b/>
          <w:bCs/>
          <w:sz w:val="28"/>
          <w:szCs w:val="28"/>
        </w:rPr>
        <w:t>八</w:t>
      </w:r>
      <w:r w:rsidRPr="00EB6D64">
        <w:rPr>
          <w:rFonts w:eastAsia="方正仿宋_GBK"/>
          <w:b/>
          <w:bCs/>
          <w:sz w:val="28"/>
          <w:szCs w:val="28"/>
        </w:rPr>
        <w:t>条</w:t>
      </w:r>
      <w:r w:rsidRPr="00EB6D64">
        <w:rPr>
          <w:rFonts w:eastAsia="方正仿宋_GBK"/>
          <w:b/>
          <w:bCs/>
          <w:sz w:val="28"/>
          <w:szCs w:val="28"/>
        </w:rPr>
        <w:t xml:space="preserve"> </w:t>
      </w:r>
      <w:r w:rsidRPr="00EB6D64">
        <w:rPr>
          <w:rFonts w:eastAsia="方正仿宋_GBK"/>
          <w:b/>
          <w:bCs/>
          <w:sz w:val="28"/>
          <w:szCs w:val="28"/>
        </w:rPr>
        <w:t>甲方的权利</w:t>
      </w:r>
    </w:p>
    <w:p w14:paraId="4DAA90C7" w14:textId="50EEA7F2" w:rsidR="00B82C34" w:rsidRPr="00EB6D64" w:rsidRDefault="0063454D" w:rsidP="00B82C34">
      <w:pPr>
        <w:spacing w:line="576" w:lineRule="exact"/>
        <w:ind w:firstLineChars="200" w:firstLine="560"/>
        <w:rPr>
          <w:rFonts w:eastAsia="方正仿宋_GBK"/>
          <w:bCs/>
          <w:sz w:val="28"/>
          <w:szCs w:val="28"/>
        </w:rPr>
      </w:pPr>
      <w:r w:rsidRPr="00EB6D64">
        <w:rPr>
          <w:rFonts w:eastAsia="方正仿宋_GBK" w:hint="eastAsia"/>
          <w:bCs/>
          <w:sz w:val="28"/>
          <w:szCs w:val="28"/>
        </w:rPr>
        <w:t>8</w:t>
      </w:r>
      <w:r w:rsidR="00B82C34" w:rsidRPr="00EB6D64">
        <w:rPr>
          <w:rFonts w:eastAsia="方正仿宋_GBK"/>
          <w:bCs/>
          <w:sz w:val="28"/>
          <w:szCs w:val="28"/>
        </w:rPr>
        <w:t xml:space="preserve">.1 </w:t>
      </w:r>
      <w:r w:rsidR="00B82C34" w:rsidRPr="00EB6D64">
        <w:rPr>
          <w:rFonts w:eastAsia="方正仿宋_GBK"/>
          <w:bCs/>
          <w:sz w:val="28"/>
          <w:szCs w:val="28"/>
        </w:rPr>
        <w:t>有权要求乙方必须履行安全生产职责，并对乙方履行安全生产职责情况进行监督。</w:t>
      </w:r>
    </w:p>
    <w:p w14:paraId="23810AD2" w14:textId="1E59EA80" w:rsidR="00B82C34" w:rsidRPr="00EB6D64" w:rsidRDefault="0063454D" w:rsidP="00B82C34">
      <w:pPr>
        <w:spacing w:line="576" w:lineRule="exact"/>
        <w:ind w:firstLineChars="200" w:firstLine="560"/>
        <w:rPr>
          <w:rFonts w:eastAsia="方正仿宋_GBK"/>
          <w:bCs/>
          <w:sz w:val="28"/>
          <w:szCs w:val="28"/>
        </w:rPr>
      </w:pPr>
      <w:r w:rsidRPr="00EB6D64">
        <w:rPr>
          <w:rFonts w:eastAsia="方正仿宋_GBK" w:hint="eastAsia"/>
          <w:bCs/>
          <w:sz w:val="28"/>
          <w:szCs w:val="28"/>
        </w:rPr>
        <w:t>8</w:t>
      </w:r>
      <w:r w:rsidR="00B82C34" w:rsidRPr="00EB6D64">
        <w:rPr>
          <w:rFonts w:eastAsia="方正仿宋_GBK"/>
          <w:bCs/>
          <w:sz w:val="28"/>
          <w:szCs w:val="28"/>
        </w:rPr>
        <w:t xml:space="preserve">.2 </w:t>
      </w:r>
      <w:r w:rsidR="00B82C34" w:rsidRPr="00EB6D64">
        <w:rPr>
          <w:rFonts w:eastAsia="方正仿宋_GBK"/>
          <w:bCs/>
          <w:sz w:val="28"/>
          <w:szCs w:val="28"/>
        </w:rPr>
        <w:t>有权要求乙方维护好相关的安全生产设施、设备和器材。</w:t>
      </w:r>
    </w:p>
    <w:p w14:paraId="2888DCAD" w14:textId="17700138" w:rsidR="00B82C34" w:rsidRPr="00EB6D64" w:rsidRDefault="0063454D" w:rsidP="00B82C34">
      <w:pPr>
        <w:spacing w:line="576" w:lineRule="exact"/>
        <w:ind w:firstLineChars="200" w:firstLine="560"/>
        <w:rPr>
          <w:rFonts w:eastAsia="方正仿宋_GBK"/>
          <w:bCs/>
          <w:sz w:val="28"/>
          <w:szCs w:val="28"/>
        </w:rPr>
      </w:pPr>
      <w:r w:rsidRPr="00EB6D64">
        <w:rPr>
          <w:rFonts w:eastAsia="方正仿宋_GBK" w:hint="eastAsia"/>
          <w:bCs/>
          <w:sz w:val="28"/>
          <w:szCs w:val="28"/>
        </w:rPr>
        <w:t>8</w:t>
      </w:r>
      <w:r w:rsidR="00B82C34" w:rsidRPr="00EB6D64">
        <w:rPr>
          <w:rFonts w:eastAsia="方正仿宋_GBK"/>
          <w:bCs/>
          <w:sz w:val="28"/>
          <w:szCs w:val="28"/>
        </w:rPr>
        <w:t xml:space="preserve">.3 </w:t>
      </w:r>
      <w:r w:rsidR="00B82C34" w:rsidRPr="00EB6D64">
        <w:rPr>
          <w:rFonts w:eastAsia="方正仿宋_GBK"/>
          <w:bCs/>
          <w:sz w:val="28"/>
          <w:szCs w:val="28"/>
        </w:rPr>
        <w:t>有权对乙方的施工作业现场的安全作业情况进行监督检查处理，在监督过程中发现</w:t>
      </w:r>
      <w:r w:rsidRPr="00EB6D64">
        <w:rPr>
          <w:rFonts w:eastAsia="方正仿宋_GBK" w:hint="eastAsia"/>
          <w:bCs/>
          <w:sz w:val="28"/>
          <w:szCs w:val="28"/>
        </w:rPr>
        <w:t>无损检测</w:t>
      </w:r>
      <w:r w:rsidR="00B82C34" w:rsidRPr="00EB6D64">
        <w:rPr>
          <w:rFonts w:eastAsia="方正仿宋_GBK"/>
          <w:bCs/>
          <w:sz w:val="28"/>
          <w:szCs w:val="28"/>
        </w:rPr>
        <w:t>设施、设备等不具备安全条件，有权要求乙方停止施工，并书面通知乙方项目部制定具体安全措施。</w:t>
      </w:r>
    </w:p>
    <w:p w14:paraId="2586B024" w14:textId="6D3D67CF" w:rsidR="00B82C34" w:rsidRPr="00EB6D64" w:rsidRDefault="0063454D" w:rsidP="00B82C34">
      <w:pPr>
        <w:spacing w:line="576" w:lineRule="exact"/>
        <w:ind w:firstLineChars="200" w:firstLine="560"/>
        <w:rPr>
          <w:rFonts w:eastAsia="方正仿宋_GBK"/>
          <w:bCs/>
          <w:sz w:val="28"/>
          <w:szCs w:val="28"/>
        </w:rPr>
      </w:pPr>
      <w:r w:rsidRPr="00EB6D64">
        <w:rPr>
          <w:rFonts w:eastAsia="方正仿宋_GBK" w:hint="eastAsia"/>
          <w:bCs/>
          <w:sz w:val="28"/>
          <w:szCs w:val="28"/>
        </w:rPr>
        <w:t>8</w:t>
      </w:r>
      <w:r w:rsidR="00B82C34" w:rsidRPr="00EB6D64">
        <w:rPr>
          <w:rFonts w:eastAsia="方正仿宋_GBK"/>
          <w:bCs/>
          <w:sz w:val="28"/>
          <w:szCs w:val="28"/>
        </w:rPr>
        <w:t xml:space="preserve">.4 </w:t>
      </w:r>
      <w:r w:rsidR="00B82C34" w:rsidRPr="00EB6D64">
        <w:rPr>
          <w:rFonts w:eastAsia="方正仿宋_GBK"/>
          <w:bCs/>
          <w:sz w:val="28"/>
          <w:szCs w:val="28"/>
        </w:rPr>
        <w:t>有权对乙方安全业绩、资质进行审查，对乙方针对作业项目制定的健康安全环境作业指导书进行审查并备案。</w:t>
      </w:r>
    </w:p>
    <w:p w14:paraId="3B202002" w14:textId="7210FF84" w:rsidR="00B82C34" w:rsidRPr="00EB6D64" w:rsidRDefault="0063454D" w:rsidP="00B82C34">
      <w:pPr>
        <w:spacing w:line="576" w:lineRule="exact"/>
        <w:ind w:firstLineChars="200" w:firstLine="560"/>
        <w:rPr>
          <w:rFonts w:eastAsia="方正仿宋_GBK"/>
          <w:bCs/>
          <w:sz w:val="28"/>
          <w:szCs w:val="28"/>
        </w:rPr>
      </w:pPr>
      <w:r w:rsidRPr="00EB6D64">
        <w:rPr>
          <w:rFonts w:eastAsia="方正仿宋_GBK" w:hint="eastAsia"/>
          <w:bCs/>
          <w:sz w:val="28"/>
          <w:szCs w:val="28"/>
        </w:rPr>
        <w:t>8</w:t>
      </w:r>
      <w:r w:rsidR="00B82C34" w:rsidRPr="00EB6D64">
        <w:rPr>
          <w:rFonts w:eastAsia="方正仿宋_GBK"/>
          <w:bCs/>
          <w:sz w:val="28"/>
          <w:szCs w:val="28"/>
        </w:rPr>
        <w:t xml:space="preserve">.5 </w:t>
      </w:r>
      <w:r w:rsidR="00B82C34" w:rsidRPr="00EB6D64">
        <w:rPr>
          <w:rFonts w:eastAsia="方正仿宋_GBK"/>
          <w:bCs/>
          <w:sz w:val="28"/>
          <w:szCs w:val="28"/>
        </w:rPr>
        <w:t>有权要求乙方按月填报火灾、交通、生产、设备、人员伤亡及环境污染事故报表，并书面陈述事故发生经过、原因及处理情况的有关文件资料。发生事故后，有权根据有关规定组织、参与事故的调查，有权对乙方事故进行统计上报。</w:t>
      </w:r>
    </w:p>
    <w:p w14:paraId="5A78B8C7" w14:textId="2DB46CF8" w:rsidR="00B82C34" w:rsidRPr="00EB6D64" w:rsidRDefault="0063454D" w:rsidP="00B82C34">
      <w:pPr>
        <w:spacing w:line="576" w:lineRule="exact"/>
        <w:ind w:firstLineChars="200" w:firstLine="560"/>
        <w:rPr>
          <w:rFonts w:eastAsia="方正仿宋_GBK"/>
          <w:bCs/>
          <w:sz w:val="28"/>
          <w:szCs w:val="28"/>
        </w:rPr>
      </w:pPr>
      <w:r w:rsidRPr="00EB6D64">
        <w:rPr>
          <w:rFonts w:eastAsia="方正仿宋_GBK" w:hint="eastAsia"/>
          <w:bCs/>
          <w:sz w:val="28"/>
          <w:szCs w:val="28"/>
        </w:rPr>
        <w:t>8</w:t>
      </w:r>
      <w:r w:rsidR="00B82C34" w:rsidRPr="00EB6D64">
        <w:rPr>
          <w:rFonts w:eastAsia="方正仿宋_GBK"/>
          <w:bCs/>
          <w:sz w:val="28"/>
          <w:szCs w:val="28"/>
        </w:rPr>
        <w:t xml:space="preserve">.6 </w:t>
      </w:r>
      <w:r w:rsidR="00B82C34" w:rsidRPr="00EB6D64">
        <w:rPr>
          <w:rFonts w:eastAsia="方正仿宋_GBK"/>
          <w:bCs/>
          <w:sz w:val="28"/>
          <w:szCs w:val="28"/>
        </w:rPr>
        <w:t>有权要求乙方保护施工区域植被、草原、河道、水源、动植物及生态环境，并在乙方施工结束后，对施工场所地貌恢复情况进行验收。</w:t>
      </w:r>
    </w:p>
    <w:p w14:paraId="64559224" w14:textId="12EAA8BB"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w:t>
      </w:r>
      <w:r w:rsidR="0063454D" w:rsidRPr="00EB6D64">
        <w:rPr>
          <w:rFonts w:eastAsia="方正仿宋_GBK" w:hint="eastAsia"/>
          <w:b/>
          <w:bCs/>
          <w:sz w:val="28"/>
          <w:szCs w:val="28"/>
        </w:rPr>
        <w:t>九</w:t>
      </w:r>
      <w:r w:rsidRPr="00EB6D64">
        <w:rPr>
          <w:rFonts w:eastAsia="方正仿宋_GBK"/>
          <w:b/>
          <w:bCs/>
          <w:sz w:val="28"/>
          <w:szCs w:val="28"/>
        </w:rPr>
        <w:t>条</w:t>
      </w:r>
      <w:r w:rsidRPr="00EB6D64">
        <w:rPr>
          <w:rFonts w:eastAsia="方正仿宋_GBK"/>
          <w:b/>
          <w:bCs/>
          <w:sz w:val="28"/>
          <w:szCs w:val="28"/>
        </w:rPr>
        <w:t xml:space="preserve"> </w:t>
      </w:r>
      <w:r w:rsidRPr="00EB6D64">
        <w:rPr>
          <w:rFonts w:eastAsia="方正仿宋_GBK"/>
          <w:b/>
          <w:bCs/>
          <w:sz w:val="28"/>
          <w:szCs w:val="28"/>
        </w:rPr>
        <w:t>甲方的义务</w:t>
      </w:r>
    </w:p>
    <w:p w14:paraId="41D465D7" w14:textId="78863E11" w:rsidR="00B82C34" w:rsidRPr="00EB6D64" w:rsidRDefault="0063454D" w:rsidP="00B82C34">
      <w:pPr>
        <w:spacing w:line="576" w:lineRule="exact"/>
        <w:ind w:firstLineChars="200" w:firstLine="560"/>
        <w:rPr>
          <w:rFonts w:eastAsia="方正仿宋_GBK"/>
          <w:bCs/>
          <w:sz w:val="28"/>
          <w:szCs w:val="28"/>
        </w:rPr>
      </w:pPr>
      <w:r w:rsidRPr="00EB6D64">
        <w:rPr>
          <w:rFonts w:eastAsia="方正仿宋_GBK" w:hint="eastAsia"/>
          <w:bCs/>
          <w:sz w:val="28"/>
          <w:szCs w:val="28"/>
        </w:rPr>
        <w:t>9</w:t>
      </w:r>
      <w:r w:rsidR="00B82C34" w:rsidRPr="00EB6D64">
        <w:rPr>
          <w:rFonts w:eastAsia="方正仿宋_GBK"/>
          <w:bCs/>
          <w:sz w:val="28"/>
          <w:szCs w:val="28"/>
        </w:rPr>
        <w:t xml:space="preserve">.1 </w:t>
      </w:r>
      <w:r w:rsidR="00B82C34" w:rsidRPr="00EB6D64">
        <w:rPr>
          <w:rFonts w:eastAsia="方正仿宋_GBK"/>
          <w:bCs/>
          <w:sz w:val="28"/>
          <w:szCs w:val="28"/>
        </w:rPr>
        <w:t>贯彻落实</w:t>
      </w:r>
      <w:r w:rsidR="00B82C34" w:rsidRPr="00EB6D64">
        <w:rPr>
          <w:rFonts w:eastAsia="方正仿宋_GBK"/>
          <w:bCs/>
          <w:sz w:val="28"/>
          <w:szCs w:val="28"/>
        </w:rPr>
        <w:t>“</w:t>
      </w:r>
      <w:r w:rsidR="00B82C34" w:rsidRPr="00EB6D64">
        <w:rPr>
          <w:rFonts w:eastAsia="方正仿宋_GBK"/>
          <w:bCs/>
          <w:sz w:val="28"/>
          <w:szCs w:val="28"/>
        </w:rPr>
        <w:t>安全第一、预防为主</w:t>
      </w:r>
      <w:r w:rsidR="00B82C34" w:rsidRPr="00EB6D64">
        <w:rPr>
          <w:rFonts w:eastAsia="方正仿宋_GBK" w:hint="eastAsia"/>
          <w:bCs/>
          <w:sz w:val="28"/>
          <w:szCs w:val="28"/>
        </w:rPr>
        <w:t>、综合治理</w:t>
      </w:r>
      <w:r w:rsidR="00B82C34" w:rsidRPr="00EB6D64">
        <w:rPr>
          <w:rFonts w:eastAsia="方正仿宋_GBK"/>
          <w:bCs/>
          <w:sz w:val="28"/>
          <w:szCs w:val="28"/>
        </w:rPr>
        <w:t>”</w:t>
      </w:r>
      <w:r w:rsidR="00B82C34" w:rsidRPr="00EB6D64">
        <w:rPr>
          <w:rFonts w:eastAsia="方正仿宋_GBK"/>
          <w:bCs/>
          <w:sz w:val="28"/>
          <w:szCs w:val="28"/>
        </w:rPr>
        <w:t>的安全生产方针，认真执行有关法律、法规、标准及云南省页岩气勘探开发有限公司安全生产</w:t>
      </w:r>
      <w:r w:rsidR="00B82C34" w:rsidRPr="00EB6D64">
        <w:rPr>
          <w:rFonts w:eastAsia="方正仿宋_GBK"/>
          <w:bCs/>
          <w:sz w:val="28"/>
          <w:szCs w:val="28"/>
        </w:rPr>
        <w:lastRenderedPageBreak/>
        <w:t>规章制度。</w:t>
      </w:r>
    </w:p>
    <w:p w14:paraId="0C53BF20" w14:textId="3CAD70E2" w:rsidR="00B82C34" w:rsidRPr="00EB6D64" w:rsidRDefault="0063454D" w:rsidP="00B82C34">
      <w:pPr>
        <w:spacing w:line="576" w:lineRule="exact"/>
        <w:ind w:firstLineChars="200" w:firstLine="560"/>
        <w:rPr>
          <w:rFonts w:eastAsia="方正仿宋_GBK"/>
          <w:bCs/>
          <w:sz w:val="28"/>
          <w:szCs w:val="28"/>
        </w:rPr>
      </w:pPr>
      <w:r w:rsidRPr="00EB6D64">
        <w:rPr>
          <w:rFonts w:eastAsia="方正仿宋_GBK" w:hint="eastAsia"/>
          <w:bCs/>
          <w:sz w:val="28"/>
          <w:szCs w:val="28"/>
        </w:rPr>
        <w:t>9</w:t>
      </w:r>
      <w:r w:rsidR="00B82C34" w:rsidRPr="00EB6D64">
        <w:rPr>
          <w:rFonts w:eastAsia="方正仿宋_GBK"/>
          <w:bCs/>
          <w:sz w:val="28"/>
          <w:szCs w:val="28"/>
        </w:rPr>
        <w:t xml:space="preserve">.2 </w:t>
      </w:r>
      <w:r w:rsidR="00B82C34" w:rsidRPr="00EB6D64">
        <w:rPr>
          <w:rFonts w:eastAsia="方正仿宋_GBK"/>
          <w:bCs/>
          <w:sz w:val="28"/>
          <w:szCs w:val="28"/>
        </w:rPr>
        <w:t>向乙方明确施工作业区的范围、危险点源及安全管理要求，为乙方提供工程合同中规定的安全作业条件支持。</w:t>
      </w:r>
    </w:p>
    <w:p w14:paraId="03D7F62F" w14:textId="2A7DF6BC" w:rsidR="00B82C34" w:rsidRPr="00EB6D64" w:rsidRDefault="0063454D" w:rsidP="00B82C34">
      <w:pPr>
        <w:spacing w:line="576" w:lineRule="exact"/>
        <w:ind w:firstLineChars="200" w:firstLine="560"/>
        <w:rPr>
          <w:rFonts w:eastAsia="方正仿宋_GBK"/>
          <w:bCs/>
          <w:sz w:val="28"/>
          <w:szCs w:val="28"/>
        </w:rPr>
      </w:pPr>
      <w:r w:rsidRPr="00EB6D64">
        <w:rPr>
          <w:rFonts w:eastAsia="方正仿宋_GBK" w:hint="eastAsia"/>
          <w:bCs/>
          <w:sz w:val="28"/>
          <w:szCs w:val="28"/>
        </w:rPr>
        <w:t>9</w:t>
      </w:r>
      <w:r w:rsidR="00B82C34" w:rsidRPr="00EB6D64">
        <w:rPr>
          <w:rFonts w:eastAsia="方正仿宋_GBK"/>
          <w:bCs/>
          <w:sz w:val="28"/>
          <w:szCs w:val="28"/>
        </w:rPr>
        <w:t xml:space="preserve">.3 </w:t>
      </w:r>
      <w:r w:rsidR="00B82C34" w:rsidRPr="00EB6D64">
        <w:rPr>
          <w:rFonts w:eastAsia="方正仿宋_GBK"/>
          <w:bCs/>
          <w:sz w:val="28"/>
          <w:szCs w:val="28"/>
        </w:rPr>
        <w:t>按施工措施的技术要求，为乙方履行本合同提供有关的资料。</w:t>
      </w:r>
    </w:p>
    <w:p w14:paraId="0F0C2E76" w14:textId="702300C7" w:rsidR="00B82C34" w:rsidRPr="00EB6D64" w:rsidRDefault="0063454D" w:rsidP="00B82C34">
      <w:pPr>
        <w:spacing w:line="576" w:lineRule="exact"/>
        <w:ind w:firstLineChars="200" w:firstLine="560"/>
        <w:rPr>
          <w:rFonts w:eastAsia="方正仿宋_GBK"/>
          <w:bCs/>
          <w:sz w:val="28"/>
          <w:szCs w:val="28"/>
        </w:rPr>
      </w:pPr>
      <w:r w:rsidRPr="00EB6D64">
        <w:rPr>
          <w:rFonts w:eastAsia="方正仿宋_GBK" w:hint="eastAsia"/>
          <w:bCs/>
          <w:sz w:val="28"/>
          <w:szCs w:val="28"/>
        </w:rPr>
        <w:t>9</w:t>
      </w:r>
      <w:r w:rsidR="00B82C34" w:rsidRPr="00EB6D64">
        <w:rPr>
          <w:rFonts w:eastAsia="方正仿宋_GBK"/>
          <w:bCs/>
          <w:sz w:val="28"/>
          <w:szCs w:val="28"/>
        </w:rPr>
        <w:t xml:space="preserve">.4 </w:t>
      </w:r>
      <w:r w:rsidR="00B82C34" w:rsidRPr="00EB6D64">
        <w:rPr>
          <w:rFonts w:eastAsia="方正仿宋_GBK"/>
          <w:bCs/>
          <w:sz w:val="28"/>
          <w:szCs w:val="28"/>
        </w:rPr>
        <w:t>发生事故后积极协助乙方进行抢救，防止事故扩大，并按照勘探局有关规定进行报告。</w:t>
      </w:r>
    </w:p>
    <w:p w14:paraId="615F1FFC" w14:textId="383839BE" w:rsidR="00B82C34" w:rsidRPr="00EB6D64" w:rsidRDefault="0063454D" w:rsidP="00B82C34">
      <w:pPr>
        <w:spacing w:line="576" w:lineRule="exact"/>
        <w:ind w:firstLineChars="200" w:firstLine="560"/>
        <w:rPr>
          <w:rFonts w:eastAsia="方正仿宋_GBK"/>
          <w:bCs/>
          <w:sz w:val="28"/>
          <w:szCs w:val="28"/>
        </w:rPr>
      </w:pPr>
      <w:r w:rsidRPr="00EB6D64">
        <w:rPr>
          <w:rFonts w:eastAsia="方正仿宋_GBK" w:hint="eastAsia"/>
          <w:bCs/>
          <w:sz w:val="28"/>
          <w:szCs w:val="28"/>
        </w:rPr>
        <w:t>9</w:t>
      </w:r>
      <w:r w:rsidR="00B82C34" w:rsidRPr="00EB6D64">
        <w:rPr>
          <w:rFonts w:eastAsia="方正仿宋_GBK"/>
          <w:bCs/>
          <w:sz w:val="28"/>
          <w:szCs w:val="28"/>
        </w:rPr>
        <w:t xml:space="preserve">.5 </w:t>
      </w:r>
      <w:r w:rsidR="00B82C34" w:rsidRPr="00EB6D64">
        <w:rPr>
          <w:rFonts w:eastAsia="方正仿宋_GBK"/>
          <w:bCs/>
          <w:sz w:val="28"/>
          <w:szCs w:val="28"/>
        </w:rPr>
        <w:t>根据施工项目的技术要求履行应尽的义务。</w:t>
      </w:r>
    </w:p>
    <w:p w14:paraId="195AEC74" w14:textId="600C02B1"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第十条</w:t>
      </w:r>
      <w:r w:rsidRPr="00EB6D64">
        <w:rPr>
          <w:rFonts w:eastAsia="方正仿宋_GBK"/>
          <w:b/>
          <w:bCs/>
          <w:sz w:val="28"/>
          <w:szCs w:val="28"/>
        </w:rPr>
        <w:t xml:space="preserve"> </w:t>
      </w:r>
      <w:r w:rsidRPr="00EB6D64">
        <w:rPr>
          <w:rFonts w:eastAsia="方正仿宋_GBK"/>
          <w:b/>
          <w:bCs/>
          <w:sz w:val="28"/>
          <w:szCs w:val="28"/>
        </w:rPr>
        <w:t>乙方的权利</w:t>
      </w:r>
    </w:p>
    <w:p w14:paraId="502DD2D1" w14:textId="3A1698AA"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0</w:t>
      </w:r>
      <w:r w:rsidRPr="00EB6D64">
        <w:rPr>
          <w:rFonts w:eastAsia="方正仿宋_GBK"/>
          <w:bCs/>
          <w:sz w:val="28"/>
          <w:szCs w:val="28"/>
        </w:rPr>
        <w:t xml:space="preserve">.1 </w:t>
      </w:r>
      <w:r w:rsidRPr="00EB6D64">
        <w:rPr>
          <w:rFonts w:eastAsia="方正仿宋_GBK"/>
          <w:bCs/>
          <w:sz w:val="28"/>
          <w:szCs w:val="28"/>
        </w:rPr>
        <w:t>有权要求甲方提供相关安全生产、环境保护管理规定。</w:t>
      </w:r>
    </w:p>
    <w:p w14:paraId="08FD6A01" w14:textId="589C922B"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0</w:t>
      </w:r>
      <w:r w:rsidRPr="00EB6D64">
        <w:rPr>
          <w:rFonts w:eastAsia="方正仿宋_GBK"/>
          <w:bCs/>
          <w:sz w:val="28"/>
          <w:szCs w:val="28"/>
        </w:rPr>
        <w:t xml:space="preserve">.2 </w:t>
      </w:r>
      <w:r w:rsidRPr="00EB6D64">
        <w:rPr>
          <w:rFonts w:eastAsia="方正仿宋_GBK"/>
          <w:bCs/>
          <w:sz w:val="28"/>
          <w:szCs w:val="28"/>
        </w:rPr>
        <w:t>有权对甲方的安全工作提出合理化建议和改进意见。</w:t>
      </w:r>
    </w:p>
    <w:p w14:paraId="7CD8662D" w14:textId="6A093E5C"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0</w:t>
      </w:r>
      <w:r w:rsidRPr="00EB6D64">
        <w:rPr>
          <w:rFonts w:eastAsia="方正仿宋_GBK"/>
          <w:bCs/>
          <w:sz w:val="28"/>
          <w:szCs w:val="28"/>
        </w:rPr>
        <w:t xml:space="preserve">.3 </w:t>
      </w:r>
      <w:r w:rsidRPr="00EB6D64">
        <w:rPr>
          <w:rFonts w:eastAsia="方正仿宋_GBK"/>
          <w:bCs/>
          <w:sz w:val="28"/>
          <w:szCs w:val="28"/>
        </w:rPr>
        <w:t>在日常作业中，对甲方违章指挥、强令乙方冒险作业，有权拒绝执行。对由此产生的打击报复，有权向有关部门举报。</w:t>
      </w:r>
    </w:p>
    <w:p w14:paraId="14D4C6EF" w14:textId="426A4E0F"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0</w:t>
      </w:r>
      <w:r w:rsidRPr="00EB6D64">
        <w:rPr>
          <w:rFonts w:eastAsia="方正仿宋_GBK"/>
          <w:bCs/>
          <w:sz w:val="28"/>
          <w:szCs w:val="28"/>
        </w:rPr>
        <w:t xml:space="preserve">.4 </w:t>
      </w:r>
      <w:r w:rsidRPr="00EB6D64">
        <w:rPr>
          <w:rFonts w:eastAsia="方正仿宋_GBK"/>
          <w:bCs/>
          <w:sz w:val="28"/>
          <w:szCs w:val="28"/>
        </w:rPr>
        <w:t>有权要求甲方提供符合施工作业的安全条件。</w:t>
      </w:r>
    </w:p>
    <w:p w14:paraId="41E07898" w14:textId="7E68D1CC"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0</w:t>
      </w:r>
      <w:r w:rsidRPr="00EB6D64">
        <w:rPr>
          <w:rFonts w:eastAsia="方正仿宋_GBK"/>
          <w:bCs/>
          <w:sz w:val="28"/>
          <w:szCs w:val="28"/>
        </w:rPr>
        <w:t xml:space="preserve">.5 </w:t>
      </w:r>
      <w:r w:rsidRPr="00EB6D64">
        <w:rPr>
          <w:rFonts w:eastAsia="方正仿宋_GBK"/>
          <w:bCs/>
          <w:sz w:val="28"/>
          <w:szCs w:val="28"/>
        </w:rPr>
        <w:t>发生严重危及乙方生命安全的不可抗力紧急情况时，乙方有权采取必要的措施避险。</w:t>
      </w:r>
    </w:p>
    <w:p w14:paraId="5B7F3AC8" w14:textId="16FD57F1"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第十</w:t>
      </w:r>
      <w:r w:rsidR="0063454D" w:rsidRPr="00EB6D64">
        <w:rPr>
          <w:rFonts w:eastAsia="方正仿宋_GBK" w:hint="eastAsia"/>
          <w:b/>
          <w:bCs/>
          <w:sz w:val="28"/>
          <w:szCs w:val="28"/>
        </w:rPr>
        <w:t>一</w:t>
      </w:r>
      <w:r w:rsidRPr="00EB6D64">
        <w:rPr>
          <w:rFonts w:eastAsia="方正仿宋_GBK"/>
          <w:b/>
          <w:bCs/>
          <w:sz w:val="28"/>
          <w:szCs w:val="28"/>
        </w:rPr>
        <w:t>条</w:t>
      </w:r>
      <w:r w:rsidRPr="00EB6D64">
        <w:rPr>
          <w:rFonts w:eastAsia="方正仿宋_GBK"/>
          <w:b/>
          <w:bCs/>
          <w:sz w:val="28"/>
          <w:szCs w:val="28"/>
        </w:rPr>
        <w:t xml:space="preserve"> </w:t>
      </w:r>
      <w:r w:rsidRPr="00EB6D64">
        <w:rPr>
          <w:rFonts w:eastAsia="方正仿宋_GBK"/>
          <w:b/>
          <w:bCs/>
          <w:sz w:val="28"/>
          <w:szCs w:val="28"/>
        </w:rPr>
        <w:t>乙方的义务</w:t>
      </w:r>
    </w:p>
    <w:p w14:paraId="3AFEE326" w14:textId="001E6C2D"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1</w:t>
      </w:r>
      <w:r w:rsidRPr="00EB6D64">
        <w:rPr>
          <w:rFonts w:eastAsia="方正仿宋_GBK"/>
          <w:bCs/>
          <w:sz w:val="28"/>
          <w:szCs w:val="28"/>
        </w:rPr>
        <w:t xml:space="preserve">.1 </w:t>
      </w:r>
      <w:r w:rsidRPr="00EB6D64">
        <w:rPr>
          <w:rFonts w:eastAsia="方正仿宋_GBK"/>
          <w:bCs/>
          <w:sz w:val="28"/>
          <w:szCs w:val="28"/>
        </w:rPr>
        <w:t>必须健全安全组织机构，建立安全生产责任制，严格执行安全生产、环境保护法律、法规、标准及安全操作规程，控制危险点源，针对施工作业项目制定健康安全环境作业指导书，配备必要的劳动保护用品，在甲方作业区施工应遵守甲方安全与环保等规章制度。</w:t>
      </w:r>
    </w:p>
    <w:p w14:paraId="5F5CF023" w14:textId="76B25D09"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1</w:t>
      </w:r>
      <w:r w:rsidRPr="00EB6D64">
        <w:rPr>
          <w:rFonts w:eastAsia="方正仿宋_GBK"/>
          <w:bCs/>
          <w:sz w:val="28"/>
          <w:szCs w:val="28"/>
        </w:rPr>
        <w:t xml:space="preserve">.2 </w:t>
      </w:r>
      <w:r w:rsidRPr="00EB6D64">
        <w:rPr>
          <w:rFonts w:eastAsia="方正仿宋_GBK"/>
          <w:bCs/>
          <w:sz w:val="28"/>
          <w:szCs w:val="28"/>
        </w:rPr>
        <w:t>按规定组织好安全检查，发现作业过程中安全隐患、重大险情，应采取有效措施积极处理并报告甲方。</w:t>
      </w:r>
    </w:p>
    <w:p w14:paraId="0B75458F" w14:textId="5528232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lastRenderedPageBreak/>
        <w:t>1</w:t>
      </w:r>
      <w:r w:rsidR="0063454D" w:rsidRPr="00EB6D64">
        <w:rPr>
          <w:rFonts w:eastAsia="方正仿宋_GBK" w:hint="eastAsia"/>
          <w:bCs/>
          <w:sz w:val="28"/>
          <w:szCs w:val="28"/>
        </w:rPr>
        <w:t>1</w:t>
      </w:r>
      <w:r w:rsidRPr="00EB6D64">
        <w:rPr>
          <w:rFonts w:eastAsia="方正仿宋_GBK"/>
          <w:bCs/>
          <w:sz w:val="28"/>
          <w:szCs w:val="28"/>
        </w:rPr>
        <w:t xml:space="preserve">.3 </w:t>
      </w:r>
      <w:r w:rsidRPr="00EB6D64">
        <w:rPr>
          <w:rFonts w:eastAsia="方正仿宋_GBK"/>
          <w:bCs/>
          <w:sz w:val="28"/>
          <w:szCs w:val="28"/>
        </w:rPr>
        <w:t>发生事故时，应积极抢险，服从统一指挥，避免事故进一步扩大，并按要求报告甲方。</w:t>
      </w:r>
    </w:p>
    <w:p w14:paraId="2CFA466F" w14:textId="5444D063"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1</w:t>
      </w:r>
      <w:r w:rsidRPr="00EB6D64">
        <w:rPr>
          <w:rFonts w:eastAsia="方正仿宋_GBK"/>
          <w:bCs/>
          <w:sz w:val="28"/>
          <w:szCs w:val="28"/>
        </w:rPr>
        <w:t xml:space="preserve">.4 </w:t>
      </w:r>
      <w:r w:rsidRPr="00EB6D64">
        <w:rPr>
          <w:rFonts w:eastAsia="方正仿宋_GBK"/>
          <w:bCs/>
          <w:sz w:val="28"/>
          <w:szCs w:val="28"/>
        </w:rPr>
        <w:t>维护好相关的安全生产设施、设备和器材，使其处于安全生产状态。</w:t>
      </w:r>
    </w:p>
    <w:p w14:paraId="186CCEBE" w14:textId="38F0C651"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1</w:t>
      </w:r>
      <w:r w:rsidRPr="00EB6D64">
        <w:rPr>
          <w:rFonts w:eastAsia="方正仿宋_GBK"/>
          <w:bCs/>
          <w:sz w:val="28"/>
          <w:szCs w:val="28"/>
        </w:rPr>
        <w:t xml:space="preserve">.5 </w:t>
      </w:r>
      <w:r w:rsidRPr="00EB6D64">
        <w:rPr>
          <w:rFonts w:eastAsia="方正仿宋_GBK"/>
          <w:bCs/>
          <w:sz w:val="28"/>
          <w:szCs w:val="28"/>
        </w:rPr>
        <w:t>对作业人员进行安全生产教育培训，具备相应的安全意识和技能。特种作业人员应具备相应的资格证书。</w:t>
      </w:r>
    </w:p>
    <w:p w14:paraId="21440E44" w14:textId="5A205F4E"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1</w:t>
      </w:r>
      <w:r w:rsidRPr="00EB6D64">
        <w:rPr>
          <w:rFonts w:eastAsia="方正仿宋_GBK"/>
          <w:bCs/>
          <w:sz w:val="28"/>
          <w:szCs w:val="28"/>
        </w:rPr>
        <w:t xml:space="preserve">.6 </w:t>
      </w:r>
      <w:r w:rsidRPr="00EB6D64">
        <w:rPr>
          <w:rFonts w:eastAsia="方正仿宋_GBK"/>
          <w:bCs/>
          <w:sz w:val="28"/>
          <w:szCs w:val="28"/>
        </w:rPr>
        <w:t>不得使用不符合国家、行业标准和甲方规定的原材料、设备、装置、防护用品、器材、安全检测仪等。</w:t>
      </w:r>
    </w:p>
    <w:p w14:paraId="4AE405DE" w14:textId="2393F72D"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1</w:t>
      </w:r>
      <w:r w:rsidRPr="00EB6D64">
        <w:rPr>
          <w:rFonts w:eastAsia="方正仿宋_GBK"/>
          <w:bCs/>
          <w:sz w:val="28"/>
          <w:szCs w:val="28"/>
        </w:rPr>
        <w:t xml:space="preserve">.7 </w:t>
      </w:r>
      <w:r w:rsidRPr="00EB6D64">
        <w:rPr>
          <w:rFonts w:eastAsia="方正仿宋_GBK"/>
          <w:bCs/>
          <w:sz w:val="28"/>
          <w:szCs w:val="28"/>
        </w:rPr>
        <w:t>制定意外事故伤害、突发性疾病、急性中毒、急性传染病、自然灾害（洪灾、沙尘暴、强风暴、地震、雪灾、疫情）等突发事故处理应急计划，配备相应的器具，并组织演练。</w:t>
      </w:r>
    </w:p>
    <w:p w14:paraId="28C1F436" w14:textId="4A7BE176"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1</w:t>
      </w:r>
      <w:r w:rsidRPr="00EB6D64">
        <w:rPr>
          <w:rFonts w:eastAsia="方正仿宋_GBK"/>
          <w:bCs/>
          <w:sz w:val="28"/>
          <w:szCs w:val="28"/>
        </w:rPr>
        <w:t xml:space="preserve">.8 </w:t>
      </w:r>
      <w:r w:rsidRPr="00EB6D64">
        <w:rPr>
          <w:rFonts w:eastAsia="方正仿宋_GBK"/>
          <w:bCs/>
          <w:sz w:val="28"/>
          <w:szCs w:val="28"/>
        </w:rPr>
        <w:t>对施工区域民族、宗教建筑、文物古迹、文物遗址、动植物、草原、水源及生态环境</w:t>
      </w:r>
      <w:proofErr w:type="gramStart"/>
      <w:r w:rsidRPr="00EB6D64">
        <w:rPr>
          <w:rFonts w:eastAsia="方正仿宋_GBK"/>
          <w:bCs/>
          <w:sz w:val="28"/>
          <w:szCs w:val="28"/>
        </w:rPr>
        <w:t>负保护</w:t>
      </w:r>
      <w:proofErr w:type="gramEnd"/>
      <w:r w:rsidRPr="00EB6D64">
        <w:rPr>
          <w:rFonts w:eastAsia="方正仿宋_GBK"/>
          <w:bCs/>
          <w:sz w:val="28"/>
          <w:szCs w:val="28"/>
        </w:rPr>
        <w:t>责任。并有环境保护的措施。施工结束后按甲方要求，清理作业废料（污水、污油、电缆、包装纸、袋等）、生活垃圾等，并提请甲方验收。</w:t>
      </w:r>
    </w:p>
    <w:p w14:paraId="33C277EF" w14:textId="10903B25"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1</w:t>
      </w:r>
      <w:r w:rsidRPr="00EB6D64">
        <w:rPr>
          <w:rFonts w:eastAsia="方正仿宋_GBK"/>
          <w:bCs/>
          <w:sz w:val="28"/>
          <w:szCs w:val="28"/>
        </w:rPr>
        <w:t xml:space="preserve">.9 </w:t>
      </w:r>
      <w:r w:rsidRPr="00EB6D64">
        <w:rPr>
          <w:rFonts w:eastAsia="方正仿宋_GBK"/>
          <w:bCs/>
          <w:sz w:val="28"/>
          <w:szCs w:val="28"/>
        </w:rPr>
        <w:t>乙方不得将承包的</w:t>
      </w:r>
      <w:r w:rsidR="0063454D" w:rsidRPr="00EB6D64">
        <w:rPr>
          <w:rFonts w:eastAsia="方正仿宋_GBK" w:hint="eastAsia"/>
          <w:bCs/>
          <w:sz w:val="28"/>
          <w:szCs w:val="28"/>
        </w:rPr>
        <w:t>无损检测技术服务</w:t>
      </w:r>
      <w:r w:rsidRPr="00EB6D64">
        <w:rPr>
          <w:rFonts w:eastAsia="方正仿宋_GBK"/>
          <w:bCs/>
          <w:sz w:val="28"/>
          <w:szCs w:val="28"/>
        </w:rPr>
        <w:t>项目分包或转包他人。</w:t>
      </w:r>
    </w:p>
    <w:p w14:paraId="467FEE21" w14:textId="45FFE5D1"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第十</w:t>
      </w:r>
      <w:r w:rsidR="0063454D" w:rsidRPr="00EB6D64">
        <w:rPr>
          <w:rFonts w:eastAsia="方正仿宋_GBK" w:hint="eastAsia"/>
          <w:b/>
          <w:bCs/>
          <w:sz w:val="28"/>
          <w:szCs w:val="28"/>
        </w:rPr>
        <w:t>二</w:t>
      </w:r>
      <w:r w:rsidRPr="00EB6D64">
        <w:rPr>
          <w:rFonts w:eastAsia="方正仿宋_GBK"/>
          <w:b/>
          <w:bCs/>
          <w:sz w:val="28"/>
          <w:szCs w:val="28"/>
        </w:rPr>
        <w:t>条</w:t>
      </w:r>
      <w:r w:rsidRPr="00EB6D64">
        <w:rPr>
          <w:rFonts w:eastAsia="方正仿宋_GBK"/>
          <w:b/>
          <w:bCs/>
          <w:sz w:val="28"/>
          <w:szCs w:val="28"/>
        </w:rPr>
        <w:t xml:space="preserve"> HSE</w:t>
      </w:r>
      <w:r w:rsidRPr="00EB6D64">
        <w:rPr>
          <w:rFonts w:eastAsia="方正仿宋_GBK"/>
          <w:b/>
          <w:bCs/>
          <w:sz w:val="28"/>
          <w:szCs w:val="28"/>
        </w:rPr>
        <w:t>检查与监督</w:t>
      </w:r>
    </w:p>
    <w:p w14:paraId="34DF4DD1" w14:textId="2542D2C5"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2</w:t>
      </w:r>
      <w:r w:rsidRPr="00EB6D64">
        <w:rPr>
          <w:rFonts w:eastAsia="方正仿宋_GBK"/>
          <w:bCs/>
          <w:sz w:val="28"/>
          <w:szCs w:val="28"/>
        </w:rPr>
        <w:t xml:space="preserve">.1 </w:t>
      </w:r>
      <w:r w:rsidRPr="00EB6D64">
        <w:rPr>
          <w:rFonts w:eastAsia="方正仿宋_GBK"/>
          <w:bCs/>
          <w:sz w:val="28"/>
          <w:szCs w:val="28"/>
        </w:rPr>
        <w:t>甲方依据本合同对乙方承包的</w:t>
      </w:r>
      <w:r w:rsidR="0063454D" w:rsidRPr="00EB6D64">
        <w:rPr>
          <w:rFonts w:eastAsia="方正仿宋_GBK" w:hint="eastAsia"/>
          <w:bCs/>
          <w:sz w:val="28"/>
          <w:szCs w:val="28"/>
        </w:rPr>
        <w:t>无损检测技术</w:t>
      </w:r>
      <w:r w:rsidRPr="00EB6D64">
        <w:rPr>
          <w:rFonts w:eastAsia="方正仿宋_GBK"/>
          <w:bCs/>
          <w:sz w:val="28"/>
          <w:szCs w:val="28"/>
        </w:rPr>
        <w:t>服务项目的下列事项进行监督检查。在检查过程中，若发现事故隐患或潜在的不安全行为、不安全状态，甲方</w:t>
      </w:r>
      <w:r w:rsidRPr="00EB6D64">
        <w:rPr>
          <w:rFonts w:eastAsia="方正仿宋_GBK"/>
          <w:bCs/>
          <w:sz w:val="28"/>
          <w:szCs w:val="28"/>
        </w:rPr>
        <w:t>HSE</w:t>
      </w:r>
      <w:r w:rsidRPr="00EB6D64">
        <w:rPr>
          <w:rFonts w:eastAsia="方正仿宋_GBK"/>
          <w:bCs/>
          <w:sz w:val="28"/>
          <w:szCs w:val="28"/>
        </w:rPr>
        <w:t>监督或监督方有权向乙方发出《隐患整改通知单》限期整改：</w:t>
      </w:r>
    </w:p>
    <w:p w14:paraId="75B91EFE" w14:textId="05E2A610"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2</w:t>
      </w:r>
      <w:r w:rsidRPr="00EB6D64">
        <w:rPr>
          <w:rFonts w:eastAsia="方正仿宋_GBK"/>
          <w:bCs/>
          <w:sz w:val="28"/>
          <w:szCs w:val="28"/>
        </w:rPr>
        <w:t xml:space="preserve">.1.1 </w:t>
      </w:r>
      <w:r w:rsidRPr="00EB6D64">
        <w:rPr>
          <w:rFonts w:eastAsia="方正仿宋_GBK"/>
          <w:bCs/>
          <w:sz w:val="28"/>
          <w:szCs w:val="28"/>
        </w:rPr>
        <w:t>生产、施工作业现场安全状况。</w:t>
      </w:r>
    </w:p>
    <w:p w14:paraId="59E6EED5" w14:textId="7C47C27B"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lastRenderedPageBreak/>
        <w:t>1</w:t>
      </w:r>
      <w:r w:rsidR="0063454D" w:rsidRPr="00EB6D64">
        <w:rPr>
          <w:rFonts w:eastAsia="方正仿宋_GBK" w:hint="eastAsia"/>
          <w:bCs/>
          <w:sz w:val="28"/>
          <w:szCs w:val="28"/>
        </w:rPr>
        <w:t>2</w:t>
      </w:r>
      <w:r w:rsidRPr="00EB6D64">
        <w:rPr>
          <w:rFonts w:eastAsia="方正仿宋_GBK"/>
          <w:bCs/>
          <w:sz w:val="28"/>
          <w:szCs w:val="28"/>
        </w:rPr>
        <w:t xml:space="preserve">.1.2 </w:t>
      </w:r>
      <w:r w:rsidRPr="00EB6D64">
        <w:rPr>
          <w:rFonts w:eastAsia="方正仿宋_GBK"/>
          <w:bCs/>
          <w:sz w:val="28"/>
          <w:szCs w:val="28"/>
        </w:rPr>
        <w:t>乙方执行安全生产规章制度、标准情况。</w:t>
      </w:r>
    </w:p>
    <w:p w14:paraId="0B654543" w14:textId="6B656AE2"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2</w:t>
      </w:r>
      <w:r w:rsidRPr="00EB6D64">
        <w:rPr>
          <w:rFonts w:eastAsia="方正仿宋_GBK"/>
          <w:bCs/>
          <w:sz w:val="28"/>
          <w:szCs w:val="28"/>
        </w:rPr>
        <w:t xml:space="preserve">.1.3 </w:t>
      </w:r>
      <w:r w:rsidRPr="00EB6D64">
        <w:rPr>
          <w:rFonts w:eastAsia="方正仿宋_GBK"/>
          <w:bCs/>
          <w:sz w:val="28"/>
          <w:szCs w:val="28"/>
        </w:rPr>
        <w:t>安全、环保设施、设备的使用、维护情况。</w:t>
      </w:r>
    </w:p>
    <w:p w14:paraId="471ED3B0" w14:textId="3637D60E"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2</w:t>
      </w:r>
      <w:r w:rsidRPr="00EB6D64">
        <w:rPr>
          <w:rFonts w:eastAsia="方正仿宋_GBK"/>
          <w:bCs/>
          <w:sz w:val="28"/>
          <w:szCs w:val="28"/>
        </w:rPr>
        <w:t xml:space="preserve">.1.4 </w:t>
      </w:r>
      <w:r w:rsidRPr="00EB6D64">
        <w:rPr>
          <w:rFonts w:eastAsia="方正仿宋_GBK"/>
          <w:bCs/>
          <w:sz w:val="28"/>
          <w:szCs w:val="28"/>
        </w:rPr>
        <w:t>特种作业人员持证上岗。</w:t>
      </w:r>
    </w:p>
    <w:p w14:paraId="04ABD132" w14:textId="1A4B7DB3"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2</w:t>
      </w:r>
      <w:r w:rsidRPr="00EB6D64">
        <w:rPr>
          <w:rFonts w:eastAsia="方正仿宋_GBK"/>
          <w:bCs/>
          <w:sz w:val="28"/>
          <w:szCs w:val="28"/>
        </w:rPr>
        <w:t xml:space="preserve">.1.5 </w:t>
      </w:r>
      <w:r w:rsidRPr="00EB6D64">
        <w:rPr>
          <w:rFonts w:eastAsia="方正仿宋_GBK"/>
          <w:bCs/>
          <w:sz w:val="28"/>
          <w:szCs w:val="28"/>
        </w:rPr>
        <w:t>安全、环保技术措施（事故隐患整改）计划的制定和执行情况，事故紧急预案及演练情况。</w:t>
      </w:r>
    </w:p>
    <w:p w14:paraId="4E851EDD" w14:textId="7921E2B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2</w:t>
      </w:r>
      <w:r w:rsidRPr="00EB6D64">
        <w:rPr>
          <w:rFonts w:eastAsia="方正仿宋_GBK"/>
          <w:bCs/>
          <w:sz w:val="28"/>
          <w:szCs w:val="28"/>
        </w:rPr>
        <w:t xml:space="preserve">.1.6 </w:t>
      </w:r>
      <w:proofErr w:type="gramStart"/>
      <w:r w:rsidRPr="00EB6D64">
        <w:rPr>
          <w:rFonts w:eastAsia="方正仿宋_GBK"/>
          <w:bCs/>
          <w:sz w:val="28"/>
          <w:szCs w:val="28"/>
        </w:rPr>
        <w:t>乙方员工</w:t>
      </w:r>
      <w:proofErr w:type="gramEnd"/>
      <w:r w:rsidRPr="00EB6D64">
        <w:rPr>
          <w:rFonts w:eastAsia="方正仿宋_GBK"/>
          <w:bCs/>
          <w:sz w:val="28"/>
          <w:szCs w:val="28"/>
        </w:rPr>
        <w:t>劳动防护用品的配备和使用情况，健康、安全与环境警示标志的管理和使用情况。</w:t>
      </w:r>
    </w:p>
    <w:p w14:paraId="63FDEADC" w14:textId="341C72E0"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2</w:t>
      </w:r>
      <w:r w:rsidRPr="00EB6D64">
        <w:rPr>
          <w:rFonts w:eastAsia="方正仿宋_GBK"/>
          <w:bCs/>
          <w:sz w:val="28"/>
          <w:szCs w:val="28"/>
        </w:rPr>
        <w:t xml:space="preserve">.1.7 </w:t>
      </w:r>
      <w:r w:rsidRPr="00EB6D64">
        <w:rPr>
          <w:rFonts w:eastAsia="方正仿宋_GBK"/>
          <w:bCs/>
          <w:sz w:val="28"/>
          <w:szCs w:val="28"/>
        </w:rPr>
        <w:t>消防设备、器材配备情况。</w:t>
      </w:r>
    </w:p>
    <w:p w14:paraId="1F27ED50" w14:textId="5487B0DB"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2</w:t>
      </w:r>
      <w:r w:rsidRPr="00EB6D64">
        <w:rPr>
          <w:rFonts w:eastAsia="方正仿宋_GBK"/>
          <w:bCs/>
          <w:sz w:val="28"/>
          <w:szCs w:val="28"/>
        </w:rPr>
        <w:t xml:space="preserve">.1.8 </w:t>
      </w:r>
      <w:r w:rsidRPr="00EB6D64">
        <w:rPr>
          <w:rFonts w:eastAsia="方正仿宋_GBK"/>
          <w:bCs/>
          <w:sz w:val="28"/>
          <w:szCs w:val="28"/>
        </w:rPr>
        <w:t>其它需要的监督检查项目。</w:t>
      </w:r>
    </w:p>
    <w:p w14:paraId="59C7E569" w14:textId="1C0A5B30"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2</w:t>
      </w:r>
      <w:r w:rsidRPr="00EB6D64">
        <w:rPr>
          <w:rFonts w:eastAsia="方正仿宋_GBK"/>
          <w:bCs/>
          <w:sz w:val="28"/>
          <w:szCs w:val="28"/>
        </w:rPr>
        <w:t xml:space="preserve">.2 </w:t>
      </w:r>
      <w:r w:rsidRPr="00EB6D64">
        <w:rPr>
          <w:rFonts w:eastAsia="方正仿宋_GBK"/>
          <w:bCs/>
          <w:sz w:val="28"/>
          <w:szCs w:val="28"/>
        </w:rPr>
        <w:t>乙方应根据其制定的健康、安全与环境管理制度、标准，认真做好日常的安全生产检查监督工作，发现事故隐患和潜在的不安全因素，及时制定安全措施进行整改，并将整改情况通报甲方</w:t>
      </w:r>
      <w:r w:rsidRPr="00EB6D64">
        <w:rPr>
          <w:rFonts w:eastAsia="方正仿宋_GBK"/>
          <w:bCs/>
          <w:sz w:val="28"/>
          <w:szCs w:val="28"/>
        </w:rPr>
        <w:t>HSE</w:t>
      </w:r>
      <w:r w:rsidRPr="00EB6D64">
        <w:rPr>
          <w:rFonts w:eastAsia="方正仿宋_GBK"/>
          <w:bCs/>
          <w:sz w:val="28"/>
          <w:szCs w:val="28"/>
        </w:rPr>
        <w:t>监督。</w:t>
      </w:r>
    </w:p>
    <w:p w14:paraId="64B8D4B2" w14:textId="76668916"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第十</w:t>
      </w:r>
      <w:r w:rsidR="0063454D" w:rsidRPr="00EB6D64">
        <w:rPr>
          <w:rFonts w:eastAsia="方正仿宋_GBK" w:hint="eastAsia"/>
          <w:b/>
          <w:bCs/>
          <w:sz w:val="28"/>
          <w:szCs w:val="28"/>
        </w:rPr>
        <w:t>三</w:t>
      </w:r>
      <w:r w:rsidRPr="00EB6D64">
        <w:rPr>
          <w:rFonts w:eastAsia="方正仿宋_GBK"/>
          <w:b/>
          <w:bCs/>
          <w:sz w:val="28"/>
          <w:szCs w:val="28"/>
        </w:rPr>
        <w:t>条</w:t>
      </w:r>
      <w:r w:rsidRPr="00EB6D64">
        <w:rPr>
          <w:rFonts w:eastAsia="方正仿宋_GBK"/>
          <w:b/>
          <w:bCs/>
          <w:sz w:val="28"/>
          <w:szCs w:val="28"/>
        </w:rPr>
        <w:t xml:space="preserve"> </w:t>
      </w:r>
      <w:r w:rsidRPr="00EB6D64">
        <w:rPr>
          <w:rFonts w:eastAsia="方正仿宋_GBK"/>
          <w:b/>
          <w:bCs/>
          <w:sz w:val="28"/>
          <w:szCs w:val="28"/>
        </w:rPr>
        <w:t>事故的应急救援与调查处理</w:t>
      </w:r>
    </w:p>
    <w:p w14:paraId="21C48B8E" w14:textId="3B75C258"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3</w:t>
      </w:r>
      <w:r w:rsidRPr="00EB6D64">
        <w:rPr>
          <w:rFonts w:eastAsia="方正仿宋_GBK"/>
          <w:bCs/>
          <w:sz w:val="28"/>
          <w:szCs w:val="28"/>
        </w:rPr>
        <w:t xml:space="preserve">.1 </w:t>
      </w:r>
      <w:r w:rsidRPr="00EB6D64">
        <w:rPr>
          <w:rFonts w:eastAsia="方正仿宋_GBK"/>
          <w:bCs/>
          <w:sz w:val="28"/>
          <w:szCs w:val="28"/>
        </w:rPr>
        <w:t>乙方应制定安全、环境事故应急救援预案，建立应急救援体系，配备应急救援设备、器材，并进行经常性维护、保养，保证正常运转。</w:t>
      </w:r>
    </w:p>
    <w:p w14:paraId="0C2A86BA" w14:textId="2CD1E2F4"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3</w:t>
      </w:r>
      <w:r w:rsidRPr="00EB6D64">
        <w:rPr>
          <w:rFonts w:eastAsia="方正仿宋_GBK"/>
          <w:bCs/>
          <w:sz w:val="28"/>
          <w:szCs w:val="28"/>
        </w:rPr>
        <w:t xml:space="preserve">.2 </w:t>
      </w:r>
      <w:r w:rsidRPr="00EB6D64">
        <w:rPr>
          <w:rFonts w:eastAsia="方正仿宋_GBK"/>
          <w:bCs/>
          <w:sz w:val="28"/>
          <w:szCs w:val="28"/>
        </w:rPr>
        <w:t>发生生产安全、环保事故后，事故现场有关人员应当立即报告乙方单位负责人，单位负责人接到事故报告后，应迅速采取有效措施，组织抢救，防止事故扩大，减轻人员伤亡和财产损失。重特大事故，同时立即报告甲方单位，不得拖延，不得故意破坏事故现场、毁灭有关证据。</w:t>
      </w:r>
    </w:p>
    <w:p w14:paraId="567F53A1" w14:textId="11907598"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3</w:t>
      </w:r>
      <w:r w:rsidRPr="00EB6D64">
        <w:rPr>
          <w:rFonts w:eastAsia="方正仿宋_GBK"/>
          <w:bCs/>
          <w:sz w:val="28"/>
          <w:szCs w:val="28"/>
        </w:rPr>
        <w:t xml:space="preserve">.3 </w:t>
      </w:r>
      <w:r w:rsidRPr="00EB6D64">
        <w:rPr>
          <w:rFonts w:eastAsia="方正仿宋_GBK"/>
          <w:bCs/>
          <w:sz w:val="28"/>
          <w:szCs w:val="28"/>
        </w:rPr>
        <w:t>乙方应负责组织事故的抢救工作，甲方应当支持、配合事故抢救，并提供便利条件。对重特大事故，乙方在无法组织有效抢救、救护，无法防止事故扩大时，应当立即提请甲方组织事故抢救。事故应急抢救费</w:t>
      </w:r>
      <w:r w:rsidRPr="00EB6D64">
        <w:rPr>
          <w:rFonts w:eastAsia="方正仿宋_GBK"/>
          <w:bCs/>
          <w:sz w:val="28"/>
          <w:szCs w:val="28"/>
        </w:rPr>
        <w:lastRenderedPageBreak/>
        <w:t>用由事故责任方承担。</w:t>
      </w:r>
    </w:p>
    <w:p w14:paraId="6DB81AF5" w14:textId="7A6065E3"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3</w:t>
      </w:r>
      <w:r w:rsidRPr="00EB6D64">
        <w:rPr>
          <w:rFonts w:eastAsia="方正仿宋_GBK"/>
          <w:bCs/>
          <w:sz w:val="28"/>
          <w:szCs w:val="28"/>
        </w:rPr>
        <w:t xml:space="preserve">.4 </w:t>
      </w:r>
      <w:r w:rsidRPr="00EB6D64">
        <w:rPr>
          <w:rFonts w:eastAsia="方正仿宋_GBK"/>
          <w:bCs/>
          <w:sz w:val="28"/>
          <w:szCs w:val="28"/>
        </w:rPr>
        <w:t>乙方单位应按照国家和</w:t>
      </w:r>
      <w:r w:rsidRPr="00EB6D64">
        <w:rPr>
          <w:rFonts w:eastAsia="方正仿宋_GBK" w:hint="eastAsia"/>
          <w:bCs/>
          <w:sz w:val="28"/>
          <w:szCs w:val="28"/>
        </w:rPr>
        <w:t>云南省页岩气勘探开发有限公司</w:t>
      </w:r>
      <w:r w:rsidRPr="00EB6D64">
        <w:rPr>
          <w:rFonts w:eastAsia="方正仿宋_GBK"/>
          <w:bCs/>
          <w:sz w:val="28"/>
          <w:szCs w:val="28"/>
        </w:rPr>
        <w:t>事故调查有关规定进行调查和责任认定，重特大事故涉及甲乙双方或第三方责任及人身伤害、财产损失的，应由甲乙双方或第三方共同组成事故调查组，对事故进行调查和责任认定。</w:t>
      </w:r>
    </w:p>
    <w:p w14:paraId="4AEF102E" w14:textId="1260A3DF"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第十</w:t>
      </w:r>
      <w:r w:rsidR="0063454D" w:rsidRPr="00EB6D64">
        <w:rPr>
          <w:rFonts w:eastAsia="方正仿宋_GBK" w:hint="eastAsia"/>
          <w:b/>
          <w:bCs/>
          <w:sz w:val="28"/>
          <w:szCs w:val="28"/>
        </w:rPr>
        <w:t>四</w:t>
      </w:r>
      <w:r w:rsidRPr="00EB6D64">
        <w:rPr>
          <w:rFonts w:eastAsia="方正仿宋_GBK"/>
          <w:b/>
          <w:bCs/>
          <w:sz w:val="28"/>
          <w:szCs w:val="28"/>
        </w:rPr>
        <w:t>条</w:t>
      </w:r>
      <w:r w:rsidRPr="00EB6D64">
        <w:rPr>
          <w:rFonts w:eastAsia="方正仿宋_GBK"/>
          <w:b/>
          <w:bCs/>
          <w:sz w:val="28"/>
          <w:szCs w:val="28"/>
        </w:rPr>
        <w:t xml:space="preserve"> </w:t>
      </w:r>
      <w:r w:rsidRPr="00EB6D64">
        <w:rPr>
          <w:rFonts w:eastAsia="方正仿宋_GBK"/>
          <w:b/>
          <w:bCs/>
          <w:sz w:val="28"/>
          <w:szCs w:val="28"/>
        </w:rPr>
        <w:t>安全生产信息的报告</w:t>
      </w:r>
    </w:p>
    <w:p w14:paraId="504C9332" w14:textId="7777777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按甲方要求的时间和内容按时向甲方汇报安全生产信息。</w:t>
      </w:r>
    </w:p>
    <w:p w14:paraId="24B7C0E1" w14:textId="34DF215A"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第十</w:t>
      </w:r>
      <w:r w:rsidR="0063454D" w:rsidRPr="00EB6D64">
        <w:rPr>
          <w:rFonts w:eastAsia="方正仿宋_GBK" w:hint="eastAsia"/>
          <w:b/>
          <w:bCs/>
          <w:sz w:val="28"/>
          <w:szCs w:val="28"/>
        </w:rPr>
        <w:t>五</w:t>
      </w:r>
      <w:r w:rsidRPr="00EB6D64">
        <w:rPr>
          <w:rFonts w:eastAsia="方正仿宋_GBK"/>
          <w:b/>
          <w:bCs/>
          <w:sz w:val="28"/>
          <w:szCs w:val="28"/>
        </w:rPr>
        <w:t>条</w:t>
      </w:r>
      <w:r w:rsidRPr="00EB6D64">
        <w:rPr>
          <w:rFonts w:eastAsia="方正仿宋_GBK"/>
          <w:b/>
          <w:bCs/>
          <w:sz w:val="28"/>
          <w:szCs w:val="28"/>
        </w:rPr>
        <w:t xml:space="preserve"> </w:t>
      </w:r>
      <w:r w:rsidRPr="00EB6D64">
        <w:rPr>
          <w:rFonts w:eastAsia="方正仿宋_GBK"/>
          <w:b/>
          <w:bCs/>
          <w:sz w:val="28"/>
          <w:szCs w:val="28"/>
        </w:rPr>
        <w:t>违约责任及赔偿</w:t>
      </w:r>
    </w:p>
    <w:p w14:paraId="386F37CE" w14:textId="36C5D48A"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5</w:t>
      </w:r>
      <w:r w:rsidRPr="00EB6D64">
        <w:rPr>
          <w:rFonts w:eastAsia="方正仿宋_GBK"/>
          <w:bCs/>
          <w:sz w:val="28"/>
          <w:szCs w:val="28"/>
        </w:rPr>
        <w:t xml:space="preserve">.1 </w:t>
      </w:r>
      <w:r w:rsidRPr="00EB6D64">
        <w:rPr>
          <w:rFonts w:eastAsia="方正仿宋_GBK"/>
          <w:bCs/>
          <w:sz w:val="28"/>
          <w:szCs w:val="28"/>
        </w:rPr>
        <w:t>甲乙双方违反本合同要求，未造成事故及经济损失的，违约方及时整改或采取其它补救措施。</w:t>
      </w:r>
    </w:p>
    <w:p w14:paraId="1DBC98EE" w14:textId="2A1C6E52"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5</w:t>
      </w:r>
      <w:r w:rsidRPr="00EB6D64">
        <w:rPr>
          <w:rFonts w:eastAsia="方正仿宋_GBK"/>
          <w:bCs/>
          <w:sz w:val="28"/>
          <w:szCs w:val="28"/>
        </w:rPr>
        <w:t xml:space="preserve">.2 </w:t>
      </w:r>
      <w:r w:rsidRPr="00EB6D64">
        <w:rPr>
          <w:rFonts w:eastAsia="方正仿宋_GBK"/>
          <w:bCs/>
          <w:sz w:val="28"/>
          <w:szCs w:val="28"/>
        </w:rPr>
        <w:t>乙方未按甲方或监督方发出的《隐患整改通知单》要求按期整改的，乙方每次应向甲方支付违约金贰万元，乙方支付违约金后仍未整改的，甲方可责令乙方停工整改。</w:t>
      </w:r>
    </w:p>
    <w:p w14:paraId="674393B0" w14:textId="2052BE12"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5</w:t>
      </w:r>
      <w:r w:rsidRPr="00EB6D64">
        <w:rPr>
          <w:rFonts w:eastAsia="方正仿宋_GBK"/>
          <w:bCs/>
          <w:sz w:val="28"/>
          <w:szCs w:val="28"/>
        </w:rPr>
        <w:t xml:space="preserve">.3 </w:t>
      </w:r>
      <w:r w:rsidRPr="00EB6D64">
        <w:rPr>
          <w:rFonts w:eastAsia="方正仿宋_GBK"/>
          <w:bCs/>
          <w:sz w:val="28"/>
          <w:szCs w:val="28"/>
        </w:rPr>
        <w:t>乙方未按本合同第</w:t>
      </w:r>
      <w:r w:rsidRPr="00EB6D64">
        <w:rPr>
          <w:rFonts w:eastAsia="方正仿宋_GBK"/>
          <w:bCs/>
          <w:sz w:val="28"/>
          <w:szCs w:val="28"/>
        </w:rPr>
        <w:t>1</w:t>
      </w:r>
      <w:r w:rsidR="0063454D" w:rsidRPr="00EB6D64">
        <w:rPr>
          <w:rFonts w:eastAsia="方正仿宋_GBK" w:hint="eastAsia"/>
          <w:bCs/>
          <w:sz w:val="28"/>
          <w:szCs w:val="28"/>
        </w:rPr>
        <w:t>4</w:t>
      </w:r>
      <w:r w:rsidRPr="00EB6D64">
        <w:rPr>
          <w:rFonts w:eastAsia="方正仿宋_GBK"/>
          <w:bCs/>
          <w:sz w:val="28"/>
          <w:szCs w:val="28"/>
        </w:rPr>
        <w:t>条规定向甲方报告安全生产信息的，乙方每次应向甲方支付违约金伍仟元。</w:t>
      </w:r>
    </w:p>
    <w:p w14:paraId="2685ADBE" w14:textId="733199AC"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5</w:t>
      </w:r>
      <w:r w:rsidRPr="00EB6D64">
        <w:rPr>
          <w:rFonts w:eastAsia="方正仿宋_GBK"/>
          <w:bCs/>
          <w:sz w:val="28"/>
          <w:szCs w:val="28"/>
        </w:rPr>
        <w:t xml:space="preserve">.4 </w:t>
      </w:r>
      <w:r w:rsidRPr="00EB6D64">
        <w:rPr>
          <w:rFonts w:eastAsia="方正仿宋_GBK"/>
          <w:bCs/>
          <w:sz w:val="28"/>
          <w:szCs w:val="28"/>
        </w:rPr>
        <w:t>乙方发生事故后弄虚作假、隐瞒不报、迟报或谎报。经查证属实，乙方每次应向甲方支付违约金伍万元。情节严重的，取消其进入甲方市场资格。</w:t>
      </w:r>
    </w:p>
    <w:p w14:paraId="71670D97" w14:textId="6F790CD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5</w:t>
      </w:r>
      <w:r w:rsidRPr="00EB6D64">
        <w:rPr>
          <w:rFonts w:eastAsia="方正仿宋_GBK"/>
          <w:bCs/>
          <w:sz w:val="28"/>
          <w:szCs w:val="28"/>
        </w:rPr>
        <w:t xml:space="preserve">.5 </w:t>
      </w:r>
      <w:r w:rsidRPr="00EB6D64">
        <w:rPr>
          <w:rFonts w:eastAsia="方正仿宋_GBK"/>
          <w:bCs/>
          <w:sz w:val="28"/>
          <w:szCs w:val="28"/>
        </w:rPr>
        <w:t>由于乙方原因造成环境污染事故，由乙方承担全部经济赔偿责任。</w:t>
      </w:r>
    </w:p>
    <w:p w14:paraId="19814335" w14:textId="43F49ECE"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182FDB" w:rsidRPr="00EB6D64">
        <w:rPr>
          <w:rFonts w:eastAsia="方正仿宋_GBK" w:hint="eastAsia"/>
          <w:bCs/>
          <w:sz w:val="28"/>
          <w:szCs w:val="28"/>
        </w:rPr>
        <w:t>5</w:t>
      </w:r>
      <w:r w:rsidRPr="00EB6D64">
        <w:rPr>
          <w:rFonts w:eastAsia="方正仿宋_GBK"/>
          <w:bCs/>
          <w:sz w:val="28"/>
          <w:szCs w:val="28"/>
        </w:rPr>
        <w:t xml:space="preserve">.6 </w:t>
      </w:r>
      <w:r w:rsidRPr="00EB6D64">
        <w:rPr>
          <w:rFonts w:eastAsia="方正仿宋_GBK"/>
          <w:bCs/>
          <w:sz w:val="28"/>
          <w:szCs w:val="28"/>
        </w:rPr>
        <w:t>因甲、乙方或第三方造成的事故责任，造成对方或第三方人身伤害或财产损失的，按本合同第</w:t>
      </w:r>
      <w:r w:rsidRPr="00EB6D64">
        <w:rPr>
          <w:rFonts w:eastAsia="方正仿宋_GBK"/>
          <w:bCs/>
          <w:sz w:val="28"/>
          <w:szCs w:val="28"/>
        </w:rPr>
        <w:t>7</w:t>
      </w:r>
      <w:r w:rsidRPr="00EB6D64">
        <w:rPr>
          <w:rFonts w:eastAsia="方正仿宋_GBK"/>
          <w:bCs/>
          <w:sz w:val="28"/>
          <w:szCs w:val="28"/>
        </w:rPr>
        <w:t>条的规定，由责任方赔偿受害方全部直</w:t>
      </w:r>
      <w:r w:rsidRPr="00EB6D64">
        <w:rPr>
          <w:rFonts w:eastAsia="方正仿宋_GBK"/>
          <w:bCs/>
          <w:sz w:val="28"/>
          <w:szCs w:val="28"/>
        </w:rPr>
        <w:lastRenderedPageBreak/>
        <w:t>接经济损失。</w:t>
      </w:r>
    </w:p>
    <w:p w14:paraId="0EFC0AB8" w14:textId="30075D1B"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第十</w:t>
      </w:r>
      <w:r w:rsidR="0063454D" w:rsidRPr="00EB6D64">
        <w:rPr>
          <w:rFonts w:eastAsia="方正仿宋_GBK" w:hint="eastAsia"/>
          <w:b/>
          <w:bCs/>
          <w:sz w:val="28"/>
          <w:szCs w:val="28"/>
        </w:rPr>
        <w:t>六</w:t>
      </w:r>
      <w:r w:rsidRPr="00EB6D64">
        <w:rPr>
          <w:rFonts w:eastAsia="方正仿宋_GBK"/>
          <w:b/>
          <w:bCs/>
          <w:sz w:val="28"/>
          <w:szCs w:val="28"/>
        </w:rPr>
        <w:t>条</w:t>
      </w:r>
      <w:r w:rsidRPr="00EB6D64">
        <w:rPr>
          <w:rFonts w:eastAsia="方正仿宋_GBK"/>
          <w:b/>
          <w:bCs/>
          <w:sz w:val="28"/>
          <w:szCs w:val="28"/>
        </w:rPr>
        <w:t xml:space="preserve"> </w:t>
      </w:r>
      <w:r w:rsidRPr="00EB6D64">
        <w:rPr>
          <w:rFonts w:eastAsia="方正仿宋_GBK"/>
          <w:b/>
          <w:bCs/>
          <w:sz w:val="28"/>
          <w:szCs w:val="28"/>
        </w:rPr>
        <w:t>争议解决的方式</w:t>
      </w:r>
    </w:p>
    <w:p w14:paraId="7633ECBD" w14:textId="77777777"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同主合同争议解决方式相同。</w:t>
      </w:r>
    </w:p>
    <w:p w14:paraId="410DFBD5" w14:textId="7B0B4439"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第十</w:t>
      </w:r>
      <w:r w:rsidR="0063454D" w:rsidRPr="00EB6D64">
        <w:rPr>
          <w:rFonts w:eastAsia="方正仿宋_GBK" w:hint="eastAsia"/>
          <w:b/>
          <w:bCs/>
          <w:sz w:val="28"/>
          <w:szCs w:val="28"/>
        </w:rPr>
        <w:t>七</w:t>
      </w:r>
      <w:r w:rsidRPr="00EB6D64">
        <w:rPr>
          <w:rFonts w:eastAsia="方正仿宋_GBK"/>
          <w:b/>
          <w:bCs/>
          <w:sz w:val="28"/>
          <w:szCs w:val="28"/>
        </w:rPr>
        <w:t>条</w:t>
      </w:r>
      <w:r w:rsidRPr="00EB6D64">
        <w:rPr>
          <w:rFonts w:eastAsia="方正仿宋_GBK"/>
          <w:b/>
          <w:bCs/>
          <w:sz w:val="28"/>
          <w:szCs w:val="28"/>
        </w:rPr>
        <w:t xml:space="preserve"> </w:t>
      </w:r>
      <w:r w:rsidRPr="00EB6D64">
        <w:rPr>
          <w:rFonts w:eastAsia="方正仿宋_GBK"/>
          <w:b/>
          <w:bCs/>
          <w:sz w:val="28"/>
          <w:szCs w:val="28"/>
        </w:rPr>
        <w:t>合同的效力</w:t>
      </w:r>
    </w:p>
    <w:p w14:paraId="5082E6E1" w14:textId="6E75E3EC" w:rsidR="00B82C34" w:rsidRPr="00EB6D64" w:rsidRDefault="0063454D" w:rsidP="00B82C34">
      <w:pPr>
        <w:spacing w:line="576" w:lineRule="exact"/>
        <w:ind w:firstLineChars="200" w:firstLine="560"/>
        <w:rPr>
          <w:rFonts w:eastAsia="方正仿宋_GBK"/>
          <w:bCs/>
          <w:sz w:val="28"/>
          <w:szCs w:val="28"/>
        </w:rPr>
      </w:pPr>
      <w:r w:rsidRPr="00EB6D64">
        <w:rPr>
          <w:rFonts w:eastAsia="方正仿宋_GBK" w:hint="eastAsia"/>
          <w:bCs/>
          <w:sz w:val="28"/>
          <w:szCs w:val="28"/>
        </w:rPr>
        <w:t>本</w:t>
      </w:r>
      <w:r w:rsidR="00B82C34" w:rsidRPr="00EB6D64">
        <w:rPr>
          <w:rFonts w:eastAsia="方正仿宋_GBK"/>
          <w:bCs/>
          <w:sz w:val="28"/>
          <w:szCs w:val="28"/>
        </w:rPr>
        <w:t>HSE</w:t>
      </w:r>
      <w:r w:rsidR="00B82C34" w:rsidRPr="00EB6D64">
        <w:rPr>
          <w:rFonts w:eastAsia="方正仿宋_GBK"/>
          <w:bCs/>
          <w:sz w:val="28"/>
          <w:szCs w:val="28"/>
        </w:rPr>
        <w:t>合同是主合同的组成部分。该合同应与主合同同时谈判、同时签订、同时报审，具有同等法律效力。</w:t>
      </w:r>
    </w:p>
    <w:p w14:paraId="48E03109" w14:textId="458C5CD7" w:rsidR="00B82C34" w:rsidRPr="00EB6D64" w:rsidRDefault="00B82C34" w:rsidP="00B82C34">
      <w:pPr>
        <w:spacing w:line="576" w:lineRule="exact"/>
        <w:ind w:firstLineChars="200" w:firstLine="562"/>
        <w:rPr>
          <w:rFonts w:eastAsia="方正仿宋_GBK"/>
          <w:b/>
          <w:bCs/>
          <w:sz w:val="28"/>
          <w:szCs w:val="28"/>
        </w:rPr>
      </w:pPr>
      <w:r w:rsidRPr="00EB6D64">
        <w:rPr>
          <w:rFonts w:eastAsia="方正仿宋_GBK"/>
          <w:b/>
          <w:bCs/>
          <w:sz w:val="28"/>
          <w:szCs w:val="28"/>
        </w:rPr>
        <w:t>第十</w:t>
      </w:r>
      <w:r w:rsidR="0063454D" w:rsidRPr="00EB6D64">
        <w:rPr>
          <w:rFonts w:eastAsia="方正仿宋_GBK" w:hint="eastAsia"/>
          <w:b/>
          <w:bCs/>
          <w:sz w:val="28"/>
          <w:szCs w:val="28"/>
        </w:rPr>
        <w:t>八</w:t>
      </w:r>
      <w:r w:rsidRPr="00EB6D64">
        <w:rPr>
          <w:rFonts w:eastAsia="方正仿宋_GBK"/>
          <w:b/>
          <w:bCs/>
          <w:sz w:val="28"/>
          <w:szCs w:val="28"/>
        </w:rPr>
        <w:t>条</w:t>
      </w:r>
      <w:r w:rsidRPr="00EB6D64">
        <w:rPr>
          <w:rFonts w:eastAsia="方正仿宋_GBK"/>
          <w:b/>
          <w:bCs/>
          <w:sz w:val="28"/>
          <w:szCs w:val="28"/>
        </w:rPr>
        <w:t xml:space="preserve"> </w:t>
      </w:r>
      <w:r w:rsidRPr="00EB6D64">
        <w:rPr>
          <w:rFonts w:eastAsia="方正仿宋_GBK"/>
          <w:b/>
          <w:bCs/>
          <w:sz w:val="28"/>
          <w:szCs w:val="28"/>
        </w:rPr>
        <w:t>其它事宜</w:t>
      </w:r>
    </w:p>
    <w:p w14:paraId="5BC6044E" w14:textId="094DA911"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8</w:t>
      </w:r>
      <w:r w:rsidRPr="00EB6D64">
        <w:rPr>
          <w:rFonts w:eastAsia="方正仿宋_GBK"/>
          <w:bCs/>
          <w:sz w:val="28"/>
          <w:szCs w:val="28"/>
        </w:rPr>
        <w:t xml:space="preserve">.1 </w:t>
      </w:r>
      <w:r w:rsidRPr="00EB6D64">
        <w:rPr>
          <w:rFonts w:eastAsia="方正仿宋_GBK"/>
          <w:bCs/>
          <w:sz w:val="28"/>
          <w:szCs w:val="28"/>
        </w:rPr>
        <w:t>本合同未尽事宜双方另订补充协议，与国家、集团公司有关规定相悖的，按有关规定执行。</w:t>
      </w:r>
    </w:p>
    <w:p w14:paraId="569FFC9A" w14:textId="6BFF60E6" w:rsidR="00B82C34" w:rsidRPr="00EB6D64" w:rsidRDefault="00B82C34" w:rsidP="00B82C34">
      <w:pPr>
        <w:spacing w:line="576" w:lineRule="exact"/>
        <w:ind w:firstLineChars="200" w:firstLine="560"/>
        <w:rPr>
          <w:rFonts w:eastAsia="方正仿宋_GBK"/>
          <w:bCs/>
          <w:sz w:val="28"/>
          <w:szCs w:val="28"/>
        </w:rPr>
      </w:pPr>
      <w:r w:rsidRPr="00EB6D64">
        <w:rPr>
          <w:rFonts w:eastAsia="方正仿宋_GBK"/>
          <w:bCs/>
          <w:sz w:val="28"/>
          <w:szCs w:val="28"/>
        </w:rPr>
        <w:t>1</w:t>
      </w:r>
      <w:r w:rsidR="0063454D" w:rsidRPr="00EB6D64">
        <w:rPr>
          <w:rFonts w:eastAsia="方正仿宋_GBK" w:hint="eastAsia"/>
          <w:bCs/>
          <w:sz w:val="28"/>
          <w:szCs w:val="28"/>
        </w:rPr>
        <w:t>8</w:t>
      </w:r>
      <w:r w:rsidRPr="00EB6D64">
        <w:rPr>
          <w:rFonts w:eastAsia="方正仿宋_GBK"/>
          <w:bCs/>
          <w:sz w:val="28"/>
          <w:szCs w:val="28"/>
        </w:rPr>
        <w:t xml:space="preserve">.2 </w:t>
      </w:r>
      <w:r w:rsidRPr="00EB6D64">
        <w:rPr>
          <w:rFonts w:eastAsia="方正仿宋_GBK"/>
          <w:bCs/>
          <w:sz w:val="28"/>
          <w:szCs w:val="28"/>
        </w:rPr>
        <w:t>本合同一式</w:t>
      </w:r>
      <w:r w:rsidRPr="00EB6D64">
        <w:rPr>
          <w:rFonts w:eastAsia="方正仿宋_GBK"/>
          <w:bCs/>
          <w:sz w:val="28"/>
          <w:szCs w:val="28"/>
          <w:u w:val="single"/>
        </w:rPr>
        <w:t>陆</w:t>
      </w:r>
      <w:r w:rsidRPr="00EB6D64">
        <w:rPr>
          <w:rFonts w:eastAsia="方正仿宋_GBK"/>
          <w:bCs/>
          <w:sz w:val="28"/>
          <w:szCs w:val="28"/>
        </w:rPr>
        <w:t>份，甲乙双方各持</w:t>
      </w:r>
      <w:r w:rsidRPr="00EB6D64">
        <w:rPr>
          <w:rFonts w:eastAsia="方正仿宋_GBK"/>
          <w:bCs/>
          <w:sz w:val="28"/>
          <w:szCs w:val="28"/>
          <w:u w:val="single"/>
        </w:rPr>
        <w:t>叁</w:t>
      </w:r>
      <w:r w:rsidRPr="00EB6D64">
        <w:rPr>
          <w:rFonts w:eastAsia="方正仿宋_GBK"/>
          <w:bCs/>
          <w:sz w:val="28"/>
          <w:szCs w:val="28"/>
        </w:rPr>
        <w:t>份。</w:t>
      </w:r>
    </w:p>
    <w:p w14:paraId="52AA78BC" w14:textId="77777777" w:rsidR="00B82C34" w:rsidRPr="00EB6D64" w:rsidRDefault="00B82C34" w:rsidP="00B82C34">
      <w:pPr>
        <w:spacing w:line="576" w:lineRule="exact"/>
        <w:ind w:firstLineChars="200" w:firstLine="560"/>
        <w:rPr>
          <w:rFonts w:eastAsia="方正仿宋_GBK"/>
          <w:sz w:val="28"/>
          <w:szCs w:val="28"/>
        </w:rPr>
      </w:pPr>
    </w:p>
    <w:p w14:paraId="70E6A780"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甲方</w:t>
      </w:r>
      <w:r w:rsidRPr="00EB6D64">
        <w:rPr>
          <w:rFonts w:eastAsia="方正仿宋_GBK"/>
          <w:sz w:val="28"/>
          <w:szCs w:val="28"/>
        </w:rPr>
        <w:t>(</w:t>
      </w:r>
      <w:r w:rsidRPr="00EB6D64">
        <w:rPr>
          <w:rFonts w:eastAsia="方正仿宋_GBK"/>
          <w:sz w:val="28"/>
          <w:szCs w:val="28"/>
        </w:rPr>
        <w:t>盖章</w:t>
      </w:r>
      <w:r w:rsidRPr="00EB6D64">
        <w:rPr>
          <w:rFonts w:eastAsia="方正仿宋_GBK"/>
          <w:sz w:val="28"/>
          <w:szCs w:val="28"/>
        </w:rPr>
        <w:t xml:space="preserve">) </w:t>
      </w:r>
      <w:r w:rsidRPr="00EB6D64">
        <w:rPr>
          <w:rFonts w:eastAsia="方正仿宋_GBK"/>
          <w:sz w:val="28"/>
          <w:szCs w:val="28"/>
        </w:rPr>
        <w:t>：云南省页岩气勘探开发有限公司</w:t>
      </w:r>
    </w:p>
    <w:p w14:paraId="5BB4C638"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法定代表人或其委托代理人：</w:t>
      </w:r>
    </w:p>
    <w:p w14:paraId="412541C3"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签订日期：</w:t>
      </w:r>
      <w:r w:rsidRPr="00EB6D64">
        <w:rPr>
          <w:rFonts w:eastAsia="方正仿宋_GBK"/>
          <w:sz w:val="28"/>
          <w:szCs w:val="28"/>
        </w:rPr>
        <w:t xml:space="preserve">    </w:t>
      </w:r>
      <w:r w:rsidRPr="00EB6D64">
        <w:rPr>
          <w:rFonts w:eastAsia="方正仿宋_GBK"/>
          <w:sz w:val="28"/>
          <w:szCs w:val="28"/>
        </w:rPr>
        <w:t>年</w:t>
      </w:r>
      <w:r w:rsidRPr="00EB6D64">
        <w:rPr>
          <w:rFonts w:eastAsia="方正仿宋_GBK"/>
          <w:sz w:val="28"/>
          <w:szCs w:val="28"/>
        </w:rPr>
        <w:t xml:space="preserve">    </w:t>
      </w:r>
      <w:r w:rsidRPr="00EB6D64">
        <w:rPr>
          <w:rFonts w:eastAsia="方正仿宋_GBK"/>
          <w:sz w:val="28"/>
          <w:szCs w:val="28"/>
        </w:rPr>
        <w:t>月</w:t>
      </w:r>
      <w:r w:rsidRPr="00EB6D64">
        <w:rPr>
          <w:rFonts w:eastAsia="方正仿宋_GBK"/>
          <w:sz w:val="28"/>
          <w:szCs w:val="28"/>
        </w:rPr>
        <w:t xml:space="preserve">    </w:t>
      </w:r>
      <w:r w:rsidRPr="00EB6D64">
        <w:rPr>
          <w:rFonts w:eastAsia="方正仿宋_GBK"/>
          <w:sz w:val="28"/>
          <w:szCs w:val="28"/>
        </w:rPr>
        <w:t>日</w:t>
      </w:r>
    </w:p>
    <w:p w14:paraId="4D58B380" w14:textId="77777777" w:rsidR="00B82C34" w:rsidRPr="00EB6D64" w:rsidRDefault="00B82C34" w:rsidP="00B82C34">
      <w:pPr>
        <w:spacing w:line="576" w:lineRule="exact"/>
        <w:ind w:firstLineChars="200" w:firstLine="560"/>
        <w:rPr>
          <w:rFonts w:eastAsia="方正仿宋_GBK"/>
          <w:sz w:val="28"/>
          <w:szCs w:val="28"/>
        </w:rPr>
      </w:pPr>
    </w:p>
    <w:p w14:paraId="5EEB1149" w14:textId="7CD91AC5"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乙方</w:t>
      </w:r>
      <w:r w:rsidRPr="00EB6D64">
        <w:rPr>
          <w:rFonts w:eastAsia="方正仿宋_GBK"/>
          <w:sz w:val="28"/>
          <w:szCs w:val="28"/>
        </w:rPr>
        <w:t>(</w:t>
      </w:r>
      <w:r w:rsidRPr="00EB6D64">
        <w:rPr>
          <w:rFonts w:eastAsia="方正仿宋_GBK"/>
          <w:sz w:val="28"/>
          <w:szCs w:val="28"/>
        </w:rPr>
        <w:t>盖章</w:t>
      </w:r>
      <w:r w:rsidRPr="00EB6D64">
        <w:rPr>
          <w:rFonts w:eastAsia="方正仿宋_GBK"/>
          <w:sz w:val="28"/>
          <w:szCs w:val="28"/>
        </w:rPr>
        <w:t>)</w:t>
      </w:r>
      <w:r w:rsidRPr="00EB6D64">
        <w:rPr>
          <w:rFonts w:eastAsia="方正仿宋_GBK"/>
          <w:sz w:val="28"/>
          <w:szCs w:val="28"/>
        </w:rPr>
        <w:t>：</w:t>
      </w:r>
      <w:r w:rsidR="0063454D" w:rsidRPr="00EB6D64">
        <w:rPr>
          <w:rFonts w:eastAsia="方正仿宋_GBK" w:hint="eastAsia"/>
          <w:sz w:val="28"/>
          <w:szCs w:val="28"/>
        </w:rPr>
        <w:t xml:space="preserve"> </w:t>
      </w:r>
    </w:p>
    <w:p w14:paraId="7B030AE9"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法定代表人或其委托代理人：</w:t>
      </w:r>
    </w:p>
    <w:p w14:paraId="3EC69457" w14:textId="77777777" w:rsidR="00B82C34" w:rsidRPr="00EB6D64" w:rsidRDefault="00B82C34" w:rsidP="00B82C34">
      <w:pPr>
        <w:spacing w:line="576" w:lineRule="exact"/>
        <w:ind w:firstLineChars="200" w:firstLine="560"/>
        <w:rPr>
          <w:rFonts w:eastAsia="方正仿宋_GBK"/>
          <w:sz w:val="28"/>
          <w:szCs w:val="28"/>
        </w:rPr>
      </w:pPr>
      <w:r w:rsidRPr="00EB6D64">
        <w:rPr>
          <w:rFonts w:eastAsia="方正仿宋_GBK"/>
          <w:sz w:val="28"/>
          <w:szCs w:val="28"/>
        </w:rPr>
        <w:t>签订日期：</w:t>
      </w:r>
      <w:r w:rsidRPr="00EB6D64">
        <w:rPr>
          <w:rFonts w:eastAsia="方正仿宋_GBK"/>
          <w:sz w:val="28"/>
          <w:szCs w:val="28"/>
        </w:rPr>
        <w:t xml:space="preserve">    </w:t>
      </w:r>
      <w:r w:rsidRPr="00EB6D64">
        <w:rPr>
          <w:rFonts w:eastAsia="方正仿宋_GBK"/>
          <w:sz w:val="28"/>
          <w:szCs w:val="28"/>
        </w:rPr>
        <w:t>年</w:t>
      </w:r>
      <w:r w:rsidRPr="00EB6D64">
        <w:rPr>
          <w:rFonts w:eastAsia="方正仿宋_GBK"/>
          <w:sz w:val="28"/>
          <w:szCs w:val="28"/>
        </w:rPr>
        <w:t xml:space="preserve">    </w:t>
      </w:r>
      <w:r w:rsidRPr="00EB6D64">
        <w:rPr>
          <w:rFonts w:eastAsia="方正仿宋_GBK"/>
          <w:sz w:val="28"/>
          <w:szCs w:val="28"/>
        </w:rPr>
        <w:t>月</w:t>
      </w:r>
      <w:r w:rsidRPr="00EB6D64">
        <w:rPr>
          <w:rFonts w:eastAsia="方正仿宋_GBK"/>
          <w:sz w:val="28"/>
          <w:szCs w:val="28"/>
        </w:rPr>
        <w:t xml:space="preserve">    </w:t>
      </w:r>
      <w:r w:rsidRPr="00EB6D64">
        <w:rPr>
          <w:rFonts w:eastAsia="方正仿宋_GBK"/>
          <w:sz w:val="28"/>
          <w:szCs w:val="28"/>
        </w:rPr>
        <w:t>日</w:t>
      </w:r>
    </w:p>
    <w:p w14:paraId="139567A4" w14:textId="41CFB50F" w:rsidR="00EF5F3F" w:rsidRPr="00EB6D64" w:rsidRDefault="00EF5F3F" w:rsidP="00EF5F3F">
      <w:pPr>
        <w:spacing w:line="500" w:lineRule="exact"/>
        <w:rPr>
          <w:rFonts w:eastAsiaTheme="majorEastAsia"/>
          <w:szCs w:val="21"/>
        </w:rPr>
      </w:pPr>
      <w:r w:rsidRPr="00EB6D64">
        <w:rPr>
          <w:rFonts w:eastAsiaTheme="majorEastAsia"/>
          <w:szCs w:val="21"/>
        </w:rPr>
        <w:br w:type="page"/>
      </w:r>
    </w:p>
    <w:p w14:paraId="65B5C409" w14:textId="77777777" w:rsidR="00EF5F3F" w:rsidRPr="00EB6D64" w:rsidRDefault="00EF5F3F" w:rsidP="00EF5F3F">
      <w:pPr>
        <w:adjustRightInd w:val="0"/>
        <w:snapToGrid w:val="0"/>
        <w:spacing w:beforeLines="50" w:before="156" w:afterLines="50" w:after="156" w:line="360" w:lineRule="auto"/>
        <w:jc w:val="center"/>
        <w:outlineLvl w:val="0"/>
        <w:rPr>
          <w:rFonts w:eastAsiaTheme="majorEastAsia"/>
          <w:b/>
          <w:bCs/>
          <w:kern w:val="0"/>
          <w:sz w:val="32"/>
        </w:rPr>
      </w:pPr>
      <w:bookmarkStart w:id="168" w:name="_Toc535415621"/>
      <w:bookmarkStart w:id="169" w:name="_Toc175694508"/>
      <w:r w:rsidRPr="00EB6D64">
        <w:rPr>
          <w:rFonts w:eastAsiaTheme="majorEastAsia"/>
          <w:b/>
          <w:bCs/>
          <w:kern w:val="0"/>
          <w:sz w:val="32"/>
        </w:rPr>
        <w:lastRenderedPageBreak/>
        <w:t>第四章</w:t>
      </w:r>
      <w:r w:rsidRPr="00EB6D64">
        <w:rPr>
          <w:rFonts w:eastAsiaTheme="majorEastAsia"/>
          <w:b/>
          <w:bCs/>
          <w:kern w:val="0"/>
          <w:sz w:val="32"/>
        </w:rPr>
        <w:t xml:space="preserve"> </w:t>
      </w:r>
      <w:r w:rsidRPr="00EB6D64">
        <w:rPr>
          <w:rFonts w:eastAsiaTheme="majorEastAsia"/>
          <w:b/>
          <w:bCs/>
          <w:kern w:val="0"/>
          <w:sz w:val="32"/>
        </w:rPr>
        <w:t>响应文件格式</w:t>
      </w:r>
      <w:bookmarkEnd w:id="152"/>
      <w:bookmarkEnd w:id="153"/>
      <w:bookmarkEnd w:id="168"/>
      <w:bookmarkEnd w:id="169"/>
    </w:p>
    <w:p w14:paraId="092E75B9" w14:textId="77777777" w:rsidR="00EF5F3F" w:rsidRPr="00EB6D64" w:rsidRDefault="00EF5F3F" w:rsidP="00EF5F3F">
      <w:pPr>
        <w:spacing w:line="360" w:lineRule="auto"/>
        <w:jc w:val="center"/>
        <w:rPr>
          <w:rFonts w:eastAsiaTheme="majorEastAsia"/>
          <w:b/>
          <w:sz w:val="44"/>
          <w:szCs w:val="44"/>
        </w:rPr>
      </w:pPr>
    </w:p>
    <w:p w14:paraId="66B6786E" w14:textId="77777777" w:rsidR="000E4276" w:rsidRPr="00EB6D64" w:rsidRDefault="000E4276" w:rsidP="00EF5F3F">
      <w:pPr>
        <w:autoSpaceDE w:val="0"/>
        <w:autoSpaceDN w:val="0"/>
        <w:adjustRightInd w:val="0"/>
        <w:spacing w:line="360" w:lineRule="auto"/>
        <w:jc w:val="center"/>
        <w:rPr>
          <w:rFonts w:eastAsiaTheme="majorEastAsia"/>
          <w:b/>
          <w:bCs/>
          <w:kern w:val="0"/>
          <w:sz w:val="44"/>
          <w:szCs w:val="44"/>
        </w:rPr>
      </w:pPr>
      <w:r w:rsidRPr="00EB6D64">
        <w:rPr>
          <w:rFonts w:eastAsiaTheme="majorEastAsia" w:hint="eastAsia"/>
          <w:b/>
          <w:bCs/>
          <w:kern w:val="0"/>
          <w:sz w:val="44"/>
          <w:szCs w:val="44"/>
        </w:rPr>
        <w:t>云南省页岩气勘探开发有限公司</w:t>
      </w:r>
      <w:r w:rsidRPr="00EB6D64">
        <w:rPr>
          <w:rFonts w:eastAsiaTheme="majorEastAsia" w:hint="eastAsia"/>
          <w:b/>
          <w:bCs/>
          <w:kern w:val="0"/>
          <w:sz w:val="44"/>
          <w:szCs w:val="44"/>
        </w:rPr>
        <w:t>YNH1</w:t>
      </w:r>
      <w:r w:rsidRPr="00EB6D64">
        <w:rPr>
          <w:rFonts w:eastAsiaTheme="majorEastAsia" w:hint="eastAsia"/>
          <w:b/>
          <w:bCs/>
          <w:kern w:val="0"/>
          <w:sz w:val="44"/>
          <w:szCs w:val="44"/>
        </w:rPr>
        <w:t>、</w:t>
      </w:r>
      <w:r w:rsidRPr="00EB6D64">
        <w:rPr>
          <w:rFonts w:eastAsiaTheme="majorEastAsia" w:hint="eastAsia"/>
          <w:b/>
          <w:bCs/>
          <w:kern w:val="0"/>
          <w:sz w:val="44"/>
          <w:szCs w:val="44"/>
        </w:rPr>
        <w:t>YNH2</w:t>
      </w:r>
      <w:r w:rsidRPr="00EB6D64">
        <w:rPr>
          <w:rFonts w:eastAsiaTheme="majorEastAsia" w:hint="eastAsia"/>
          <w:b/>
          <w:bCs/>
          <w:kern w:val="0"/>
          <w:sz w:val="44"/>
          <w:szCs w:val="44"/>
        </w:rPr>
        <w:t>钻井平台两口评价井井口气回收利用项目</w:t>
      </w:r>
    </w:p>
    <w:p w14:paraId="0A7EC2E6" w14:textId="2FDA59DE" w:rsidR="008E0543" w:rsidRPr="00EB6D64" w:rsidRDefault="000E4276" w:rsidP="00EF5F3F">
      <w:pPr>
        <w:autoSpaceDE w:val="0"/>
        <w:autoSpaceDN w:val="0"/>
        <w:adjustRightInd w:val="0"/>
        <w:spacing w:line="360" w:lineRule="auto"/>
        <w:jc w:val="center"/>
        <w:rPr>
          <w:rFonts w:eastAsiaTheme="majorEastAsia"/>
          <w:b/>
          <w:kern w:val="0"/>
          <w:sz w:val="84"/>
          <w:szCs w:val="84"/>
        </w:rPr>
      </w:pPr>
      <w:r w:rsidRPr="00EB6D64">
        <w:rPr>
          <w:rFonts w:eastAsiaTheme="majorEastAsia" w:hint="eastAsia"/>
          <w:b/>
          <w:bCs/>
          <w:kern w:val="0"/>
          <w:sz w:val="44"/>
          <w:szCs w:val="44"/>
        </w:rPr>
        <w:t>无损检测技术服务</w:t>
      </w:r>
    </w:p>
    <w:p w14:paraId="4FA5B661" w14:textId="77777777" w:rsidR="000E4276" w:rsidRPr="00EB6D64" w:rsidRDefault="000E4276" w:rsidP="00EF5F3F">
      <w:pPr>
        <w:autoSpaceDE w:val="0"/>
        <w:autoSpaceDN w:val="0"/>
        <w:adjustRightInd w:val="0"/>
        <w:spacing w:line="360" w:lineRule="auto"/>
        <w:jc w:val="center"/>
        <w:rPr>
          <w:rFonts w:eastAsiaTheme="majorEastAsia"/>
          <w:b/>
          <w:kern w:val="0"/>
          <w:sz w:val="84"/>
          <w:szCs w:val="84"/>
        </w:rPr>
      </w:pPr>
    </w:p>
    <w:p w14:paraId="47F6F0AF" w14:textId="23500392" w:rsidR="00EF5F3F" w:rsidRPr="00EB6D64" w:rsidRDefault="00EF5F3F" w:rsidP="00EF5F3F">
      <w:pPr>
        <w:autoSpaceDE w:val="0"/>
        <w:autoSpaceDN w:val="0"/>
        <w:adjustRightInd w:val="0"/>
        <w:spacing w:line="360" w:lineRule="auto"/>
        <w:jc w:val="center"/>
        <w:rPr>
          <w:rFonts w:eastAsiaTheme="majorEastAsia"/>
          <w:b/>
          <w:kern w:val="0"/>
          <w:sz w:val="84"/>
          <w:szCs w:val="84"/>
        </w:rPr>
      </w:pPr>
      <w:r w:rsidRPr="00EB6D64">
        <w:rPr>
          <w:rFonts w:eastAsiaTheme="majorEastAsia"/>
          <w:b/>
          <w:kern w:val="0"/>
          <w:sz w:val="84"/>
          <w:szCs w:val="84"/>
        </w:rPr>
        <w:t>响应文件</w:t>
      </w:r>
    </w:p>
    <w:p w14:paraId="677C3819" w14:textId="77777777" w:rsidR="00EF5F3F" w:rsidRPr="00EB6D64" w:rsidRDefault="00EF5F3F" w:rsidP="00EF5F3F">
      <w:pPr>
        <w:autoSpaceDE w:val="0"/>
        <w:autoSpaceDN w:val="0"/>
        <w:adjustRightInd w:val="0"/>
        <w:spacing w:line="360" w:lineRule="auto"/>
        <w:ind w:firstLineChars="1088" w:firstLine="3058"/>
        <w:jc w:val="left"/>
        <w:rPr>
          <w:rFonts w:eastAsiaTheme="majorEastAsia"/>
          <w:b/>
          <w:kern w:val="0"/>
          <w:sz w:val="28"/>
          <w:szCs w:val="28"/>
        </w:rPr>
      </w:pPr>
    </w:p>
    <w:p w14:paraId="2380FEB6" w14:textId="2AB49D7B" w:rsidR="00EF5F3F" w:rsidRPr="00EB6D64" w:rsidRDefault="00EF5F3F" w:rsidP="00EF5F3F">
      <w:pPr>
        <w:autoSpaceDE w:val="0"/>
        <w:autoSpaceDN w:val="0"/>
        <w:adjustRightInd w:val="0"/>
        <w:spacing w:line="360" w:lineRule="auto"/>
        <w:jc w:val="center"/>
        <w:rPr>
          <w:rFonts w:eastAsiaTheme="majorEastAsia"/>
          <w:b/>
          <w:kern w:val="0"/>
          <w:sz w:val="28"/>
          <w:szCs w:val="28"/>
          <w:u w:val="single"/>
        </w:rPr>
      </w:pPr>
      <w:r w:rsidRPr="00EB6D64">
        <w:rPr>
          <w:rFonts w:eastAsiaTheme="majorEastAsia"/>
          <w:b/>
          <w:kern w:val="0"/>
          <w:sz w:val="28"/>
          <w:szCs w:val="28"/>
        </w:rPr>
        <w:t>项目编号：</w:t>
      </w:r>
      <w:r w:rsidRPr="00EB6D64">
        <w:rPr>
          <w:rFonts w:eastAsiaTheme="majorEastAsia"/>
          <w:bCs/>
          <w:sz w:val="24"/>
        </w:rPr>
        <w:t>YNYYQ-2024-JZXTP-02</w:t>
      </w:r>
      <w:r w:rsidR="000E4276" w:rsidRPr="00EB6D64">
        <w:rPr>
          <w:rFonts w:eastAsiaTheme="majorEastAsia" w:hint="eastAsia"/>
          <w:bCs/>
          <w:sz w:val="24"/>
        </w:rPr>
        <w:t>7</w:t>
      </w:r>
    </w:p>
    <w:p w14:paraId="26B8479D" w14:textId="77777777" w:rsidR="00EF5F3F" w:rsidRPr="00EB6D64" w:rsidRDefault="00EF5F3F" w:rsidP="00EF5F3F">
      <w:pPr>
        <w:spacing w:line="360" w:lineRule="auto"/>
        <w:jc w:val="center"/>
        <w:rPr>
          <w:rFonts w:eastAsiaTheme="majorEastAsia"/>
          <w:sz w:val="24"/>
        </w:rPr>
      </w:pPr>
    </w:p>
    <w:p w14:paraId="06A00E0E" w14:textId="77777777" w:rsidR="00EF5F3F" w:rsidRPr="00EB6D64" w:rsidRDefault="00EF5F3F" w:rsidP="00EF5F3F">
      <w:pPr>
        <w:spacing w:line="360" w:lineRule="auto"/>
        <w:jc w:val="center"/>
        <w:rPr>
          <w:rFonts w:eastAsiaTheme="majorEastAsia"/>
          <w:sz w:val="24"/>
        </w:rPr>
      </w:pPr>
    </w:p>
    <w:p w14:paraId="4547F585" w14:textId="77777777" w:rsidR="00EF5F3F" w:rsidRPr="00EB6D64" w:rsidRDefault="00EF5F3F" w:rsidP="00EF5F3F">
      <w:pPr>
        <w:spacing w:line="360" w:lineRule="auto"/>
        <w:jc w:val="center"/>
        <w:rPr>
          <w:rFonts w:eastAsiaTheme="majorEastAsia"/>
          <w:sz w:val="24"/>
        </w:rPr>
      </w:pPr>
    </w:p>
    <w:p w14:paraId="74A2BF43" w14:textId="77777777" w:rsidR="00EF5F3F" w:rsidRPr="00EB6D64" w:rsidRDefault="00EF5F3F" w:rsidP="00EF5F3F">
      <w:pPr>
        <w:spacing w:line="360" w:lineRule="auto"/>
        <w:jc w:val="center"/>
        <w:rPr>
          <w:rFonts w:eastAsiaTheme="majorEastAsia"/>
          <w:sz w:val="24"/>
        </w:rPr>
      </w:pPr>
    </w:p>
    <w:p w14:paraId="22906647" w14:textId="77777777" w:rsidR="00EF5F3F" w:rsidRPr="00EB6D64" w:rsidRDefault="00EF5F3F" w:rsidP="00EF5F3F">
      <w:pPr>
        <w:spacing w:line="360" w:lineRule="auto"/>
        <w:jc w:val="center"/>
        <w:rPr>
          <w:rFonts w:eastAsiaTheme="majorEastAsia"/>
          <w:sz w:val="24"/>
        </w:rPr>
      </w:pPr>
    </w:p>
    <w:p w14:paraId="18B06BDD" w14:textId="77777777" w:rsidR="00EF5F3F" w:rsidRPr="00EB6D64" w:rsidRDefault="00EF5F3F" w:rsidP="00EF5F3F">
      <w:pPr>
        <w:spacing w:line="360" w:lineRule="auto"/>
        <w:jc w:val="center"/>
        <w:rPr>
          <w:rFonts w:eastAsiaTheme="majorEastAsia"/>
          <w:sz w:val="24"/>
        </w:rPr>
      </w:pPr>
    </w:p>
    <w:p w14:paraId="4326CE5C" w14:textId="77777777" w:rsidR="00EF5F3F" w:rsidRPr="00EB6D64" w:rsidRDefault="00EF5F3F" w:rsidP="00EF5F3F">
      <w:pPr>
        <w:spacing w:line="360" w:lineRule="auto"/>
        <w:jc w:val="center"/>
        <w:rPr>
          <w:rFonts w:eastAsiaTheme="majorEastAsia"/>
          <w:sz w:val="24"/>
        </w:rPr>
      </w:pPr>
    </w:p>
    <w:p w14:paraId="42C7676E" w14:textId="77777777" w:rsidR="00EF5F3F" w:rsidRPr="00EB6D64" w:rsidRDefault="00EF5F3F" w:rsidP="00EF5F3F">
      <w:pPr>
        <w:spacing w:line="360" w:lineRule="auto"/>
        <w:ind w:firstLineChars="825" w:firstLine="1980"/>
        <w:rPr>
          <w:rFonts w:eastAsiaTheme="majorEastAsia"/>
          <w:sz w:val="24"/>
        </w:rPr>
      </w:pPr>
      <w:r w:rsidRPr="00EB6D64">
        <w:rPr>
          <w:rFonts w:eastAsiaTheme="majorEastAsia"/>
          <w:sz w:val="24"/>
        </w:rPr>
        <w:t>谈判申请人：（盖单位章）</w:t>
      </w:r>
    </w:p>
    <w:p w14:paraId="76D7AFCA" w14:textId="77777777" w:rsidR="00EF5F3F" w:rsidRPr="00EB6D64" w:rsidRDefault="00EF5F3F" w:rsidP="00EF5F3F">
      <w:pPr>
        <w:spacing w:line="360" w:lineRule="auto"/>
        <w:ind w:firstLineChars="825" w:firstLine="1980"/>
        <w:jc w:val="left"/>
        <w:rPr>
          <w:rFonts w:eastAsiaTheme="majorEastAsia"/>
          <w:sz w:val="24"/>
        </w:rPr>
      </w:pPr>
      <w:r w:rsidRPr="00EB6D64">
        <w:rPr>
          <w:rFonts w:eastAsiaTheme="majorEastAsia"/>
          <w:sz w:val="24"/>
        </w:rPr>
        <w:t>法定代表人或其委托代理人：（签字或盖章）</w:t>
      </w:r>
    </w:p>
    <w:p w14:paraId="4B7FC780" w14:textId="77777777" w:rsidR="00EF5F3F" w:rsidRPr="00EB6D64" w:rsidRDefault="00EF5F3F" w:rsidP="00EF5F3F">
      <w:pPr>
        <w:spacing w:line="360" w:lineRule="auto"/>
        <w:jc w:val="center"/>
        <w:rPr>
          <w:rFonts w:eastAsiaTheme="majorEastAsia"/>
          <w:sz w:val="24"/>
        </w:rPr>
      </w:pPr>
      <w:r w:rsidRPr="00EB6D64">
        <w:rPr>
          <w:rFonts w:eastAsiaTheme="majorEastAsia"/>
          <w:sz w:val="24"/>
        </w:rPr>
        <w:t>日期：</w:t>
      </w:r>
      <w:r w:rsidRPr="00EB6D64">
        <w:rPr>
          <w:rFonts w:eastAsiaTheme="majorEastAsia"/>
          <w:sz w:val="24"/>
        </w:rPr>
        <w:t xml:space="preserve">  </w:t>
      </w:r>
      <w:r w:rsidRPr="00EB6D64">
        <w:rPr>
          <w:rFonts w:eastAsiaTheme="majorEastAsia"/>
          <w:sz w:val="24"/>
        </w:rPr>
        <w:t>年</w:t>
      </w:r>
      <w:r w:rsidRPr="00EB6D64">
        <w:rPr>
          <w:rFonts w:eastAsiaTheme="majorEastAsia"/>
          <w:sz w:val="24"/>
        </w:rPr>
        <w:t xml:space="preserve">  </w:t>
      </w:r>
      <w:r w:rsidRPr="00EB6D64">
        <w:rPr>
          <w:rFonts w:eastAsiaTheme="majorEastAsia"/>
          <w:sz w:val="24"/>
        </w:rPr>
        <w:t>月</w:t>
      </w:r>
      <w:r w:rsidRPr="00EB6D64">
        <w:rPr>
          <w:rFonts w:eastAsiaTheme="majorEastAsia"/>
          <w:sz w:val="24"/>
        </w:rPr>
        <w:t xml:space="preserve">   </w:t>
      </w:r>
      <w:r w:rsidRPr="00EB6D64">
        <w:rPr>
          <w:rFonts w:eastAsiaTheme="majorEastAsia"/>
          <w:sz w:val="24"/>
        </w:rPr>
        <w:t>日</w:t>
      </w:r>
    </w:p>
    <w:p w14:paraId="001561BB" w14:textId="77777777" w:rsidR="00EF5F3F" w:rsidRPr="00EB6D64" w:rsidRDefault="00EF5F3F" w:rsidP="00EF5F3F">
      <w:pPr>
        <w:adjustRightInd w:val="0"/>
        <w:snapToGrid w:val="0"/>
        <w:spacing w:line="360" w:lineRule="auto"/>
        <w:jc w:val="center"/>
        <w:outlineLvl w:val="1"/>
        <w:rPr>
          <w:rFonts w:eastAsiaTheme="majorEastAsia"/>
          <w:b/>
          <w:bCs/>
          <w:sz w:val="24"/>
        </w:rPr>
      </w:pPr>
      <w:r w:rsidRPr="00EB6D64">
        <w:rPr>
          <w:rFonts w:eastAsiaTheme="majorEastAsia"/>
          <w:b/>
          <w:bCs/>
          <w:sz w:val="24"/>
          <w:szCs w:val="32"/>
        </w:rPr>
        <w:br w:type="page"/>
      </w:r>
      <w:bookmarkStart w:id="170" w:name="_Toc535415622"/>
      <w:bookmarkStart w:id="171" w:name="_Toc385344473"/>
      <w:bookmarkStart w:id="172" w:name="_Toc490599266"/>
      <w:r w:rsidRPr="00EB6D64">
        <w:rPr>
          <w:rFonts w:eastAsiaTheme="majorEastAsia"/>
          <w:b/>
          <w:bCs/>
          <w:sz w:val="24"/>
        </w:rPr>
        <w:lastRenderedPageBreak/>
        <w:t>一、响应文件目录</w:t>
      </w:r>
      <w:bookmarkEnd w:id="170"/>
      <w:bookmarkEnd w:id="171"/>
      <w:bookmarkEnd w:id="172"/>
    </w:p>
    <w:p w14:paraId="4F52E972"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注：报价响应文件内容须按照以下格式要求进行目录编制，按顺序进行装订，并每页连续标注页码。</w:t>
      </w:r>
    </w:p>
    <w:p w14:paraId="3AD2A231" w14:textId="77777777" w:rsidR="00EF5F3F" w:rsidRPr="00EB6D64" w:rsidRDefault="00EF5F3F" w:rsidP="00EF5F3F">
      <w:pPr>
        <w:widowControl/>
        <w:adjustRightInd w:val="0"/>
        <w:snapToGrid w:val="0"/>
        <w:spacing w:line="360" w:lineRule="auto"/>
        <w:ind w:firstLineChars="200" w:firstLine="482"/>
        <w:jc w:val="left"/>
        <w:rPr>
          <w:rFonts w:eastAsiaTheme="majorEastAsia"/>
          <w:b/>
          <w:bCs/>
          <w:sz w:val="24"/>
        </w:rPr>
      </w:pPr>
      <w:bookmarkStart w:id="173" w:name="_Toc490599267"/>
      <w:r w:rsidRPr="00EB6D64">
        <w:rPr>
          <w:rFonts w:eastAsiaTheme="majorEastAsia"/>
          <w:b/>
          <w:bCs/>
          <w:sz w:val="24"/>
        </w:rPr>
        <w:br w:type="page"/>
      </w:r>
    </w:p>
    <w:p w14:paraId="3DA508DE" w14:textId="77777777" w:rsidR="00EF5F3F" w:rsidRPr="00EB6D64" w:rsidRDefault="00EF5F3F" w:rsidP="00EF5F3F">
      <w:pPr>
        <w:adjustRightInd w:val="0"/>
        <w:snapToGrid w:val="0"/>
        <w:spacing w:beforeLines="100" w:before="312" w:afterLines="100" w:after="312" w:line="360" w:lineRule="auto"/>
        <w:jc w:val="center"/>
        <w:outlineLvl w:val="1"/>
        <w:rPr>
          <w:rFonts w:eastAsiaTheme="majorEastAsia"/>
          <w:b/>
          <w:sz w:val="28"/>
          <w:szCs w:val="28"/>
        </w:rPr>
      </w:pPr>
      <w:bookmarkStart w:id="174" w:name="_Toc535415623"/>
      <w:r w:rsidRPr="00EB6D64">
        <w:rPr>
          <w:rFonts w:eastAsiaTheme="majorEastAsia"/>
          <w:b/>
          <w:bCs/>
          <w:sz w:val="24"/>
        </w:rPr>
        <w:lastRenderedPageBreak/>
        <w:t>一、</w:t>
      </w:r>
      <w:r w:rsidRPr="00EB6D64">
        <w:rPr>
          <w:rFonts w:eastAsiaTheme="majorEastAsia"/>
          <w:b/>
          <w:sz w:val="28"/>
          <w:szCs w:val="28"/>
        </w:rPr>
        <w:t>谈判报价一览表</w:t>
      </w:r>
    </w:p>
    <w:p w14:paraId="7F520908" w14:textId="1661D096" w:rsidR="00EF5F3F" w:rsidRPr="00EB6D64" w:rsidRDefault="00EF5F3F" w:rsidP="00EF5F3F">
      <w:pPr>
        <w:adjustRightInd w:val="0"/>
        <w:snapToGrid w:val="0"/>
        <w:spacing w:line="360" w:lineRule="auto"/>
        <w:rPr>
          <w:rFonts w:eastAsiaTheme="majorEastAsia"/>
          <w:bCs/>
          <w:sz w:val="24"/>
        </w:rPr>
      </w:pPr>
      <w:r w:rsidRPr="00EB6D64">
        <w:rPr>
          <w:rFonts w:eastAsiaTheme="majorEastAsia"/>
          <w:bCs/>
          <w:sz w:val="24"/>
        </w:rPr>
        <w:t>项目名称：</w:t>
      </w:r>
      <w:r w:rsidR="000E4276" w:rsidRPr="00EB6D64">
        <w:rPr>
          <w:rFonts w:eastAsiaTheme="majorEastAsia" w:hint="eastAsia"/>
          <w:bCs/>
          <w:sz w:val="24"/>
        </w:rPr>
        <w:t>云南省页岩气勘探开发有限公司</w:t>
      </w:r>
      <w:r w:rsidR="000E4276" w:rsidRPr="00EB6D64">
        <w:rPr>
          <w:rFonts w:eastAsiaTheme="majorEastAsia" w:hint="eastAsia"/>
          <w:bCs/>
          <w:sz w:val="24"/>
        </w:rPr>
        <w:t>YNH1</w:t>
      </w:r>
      <w:r w:rsidR="000E4276" w:rsidRPr="00EB6D64">
        <w:rPr>
          <w:rFonts w:eastAsiaTheme="majorEastAsia" w:hint="eastAsia"/>
          <w:bCs/>
          <w:sz w:val="24"/>
        </w:rPr>
        <w:t>、</w:t>
      </w:r>
      <w:r w:rsidR="000E4276" w:rsidRPr="00EB6D64">
        <w:rPr>
          <w:rFonts w:eastAsiaTheme="majorEastAsia" w:hint="eastAsia"/>
          <w:bCs/>
          <w:sz w:val="24"/>
        </w:rPr>
        <w:t>YNH2</w:t>
      </w:r>
      <w:r w:rsidR="000E4276" w:rsidRPr="00EB6D64">
        <w:rPr>
          <w:rFonts w:eastAsiaTheme="majorEastAsia" w:hint="eastAsia"/>
          <w:bCs/>
          <w:sz w:val="24"/>
        </w:rPr>
        <w:t>钻井平台两口评价井井口气回收利用项目无损检测技术服务</w:t>
      </w:r>
    </w:p>
    <w:p w14:paraId="093176B0" w14:textId="2C8FFBE6" w:rsidR="00EF5F3F" w:rsidRPr="00EB6D64" w:rsidRDefault="00EF5F3F" w:rsidP="00EF5F3F">
      <w:pPr>
        <w:adjustRightInd w:val="0"/>
        <w:snapToGrid w:val="0"/>
        <w:spacing w:line="360" w:lineRule="auto"/>
        <w:rPr>
          <w:rFonts w:eastAsiaTheme="majorEastAsia"/>
          <w:bCs/>
          <w:sz w:val="24"/>
        </w:rPr>
      </w:pPr>
      <w:r w:rsidRPr="00EB6D64">
        <w:rPr>
          <w:rFonts w:eastAsiaTheme="majorEastAsia"/>
          <w:bCs/>
          <w:sz w:val="24"/>
        </w:rPr>
        <w:t>项目编号：</w:t>
      </w:r>
      <w:r w:rsidRPr="00EB6D64">
        <w:rPr>
          <w:rFonts w:eastAsiaTheme="majorEastAsia"/>
          <w:bCs/>
          <w:sz w:val="24"/>
        </w:rPr>
        <w:t>YNYYQ-2024-JZXTP-02</w:t>
      </w:r>
      <w:r w:rsidR="000E4276" w:rsidRPr="00EB6D64">
        <w:rPr>
          <w:rFonts w:eastAsiaTheme="majorEastAsia" w:hint="eastAsia"/>
          <w:bCs/>
          <w:sz w:val="24"/>
        </w:rPr>
        <w:t>7</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2410"/>
        <w:gridCol w:w="1276"/>
        <w:gridCol w:w="1701"/>
        <w:gridCol w:w="1134"/>
        <w:gridCol w:w="1134"/>
        <w:gridCol w:w="1268"/>
      </w:tblGrid>
      <w:tr w:rsidR="000E4276" w:rsidRPr="00EB6D64" w14:paraId="3A64804C" w14:textId="7A102F16" w:rsidTr="000E4276">
        <w:trPr>
          <w:trHeight w:val="290"/>
          <w:jc w:val="center"/>
        </w:trPr>
        <w:tc>
          <w:tcPr>
            <w:tcW w:w="2773" w:type="dxa"/>
            <w:gridSpan w:val="2"/>
            <w:vAlign w:val="center"/>
          </w:tcPr>
          <w:p w14:paraId="49A2FE4D" w14:textId="77777777" w:rsidR="000E4276" w:rsidRPr="00EB6D64" w:rsidRDefault="000E4276" w:rsidP="000E4276">
            <w:pPr>
              <w:adjustRightInd w:val="0"/>
              <w:snapToGrid w:val="0"/>
              <w:jc w:val="center"/>
              <w:rPr>
                <w:rFonts w:eastAsiaTheme="majorEastAsia"/>
              </w:rPr>
            </w:pPr>
            <w:r w:rsidRPr="00EB6D64">
              <w:rPr>
                <w:rFonts w:eastAsiaTheme="majorEastAsia"/>
              </w:rPr>
              <w:t>谈判申请人名称</w:t>
            </w:r>
          </w:p>
        </w:tc>
        <w:tc>
          <w:tcPr>
            <w:tcW w:w="6513" w:type="dxa"/>
            <w:gridSpan w:val="5"/>
            <w:vAlign w:val="center"/>
          </w:tcPr>
          <w:p w14:paraId="59EB64E3" w14:textId="77777777" w:rsidR="000E4276" w:rsidRPr="00EB6D64" w:rsidRDefault="000E4276" w:rsidP="000E4276">
            <w:pPr>
              <w:adjustRightInd w:val="0"/>
              <w:snapToGrid w:val="0"/>
              <w:jc w:val="center"/>
              <w:rPr>
                <w:rFonts w:eastAsiaTheme="majorEastAsia"/>
              </w:rPr>
            </w:pPr>
          </w:p>
        </w:tc>
      </w:tr>
      <w:tr w:rsidR="000E4276" w:rsidRPr="00EB6D64" w14:paraId="6A92FE74" w14:textId="77777777" w:rsidTr="000E4276">
        <w:trPr>
          <w:trHeight w:val="358"/>
          <w:jc w:val="center"/>
        </w:trPr>
        <w:tc>
          <w:tcPr>
            <w:tcW w:w="9286" w:type="dxa"/>
            <w:gridSpan w:val="7"/>
            <w:vAlign w:val="center"/>
          </w:tcPr>
          <w:p w14:paraId="09FDD9A3" w14:textId="717CDBDF" w:rsidR="000E4276" w:rsidRPr="00EB6D64" w:rsidRDefault="000E4276" w:rsidP="000E4276">
            <w:pPr>
              <w:adjustRightInd w:val="0"/>
              <w:snapToGrid w:val="0"/>
              <w:jc w:val="center"/>
              <w:rPr>
                <w:rFonts w:eastAsiaTheme="majorEastAsia"/>
              </w:rPr>
            </w:pPr>
            <w:r w:rsidRPr="00EB6D64">
              <w:rPr>
                <w:rFonts w:eastAsiaTheme="majorEastAsia" w:hint="eastAsia"/>
              </w:rPr>
              <w:t>线路部分</w:t>
            </w:r>
          </w:p>
        </w:tc>
      </w:tr>
      <w:tr w:rsidR="000E4276" w:rsidRPr="00EB6D64" w14:paraId="5740400B" w14:textId="6D09C4D2" w:rsidTr="000E4276">
        <w:trPr>
          <w:trHeight w:val="675"/>
          <w:jc w:val="center"/>
        </w:trPr>
        <w:tc>
          <w:tcPr>
            <w:tcW w:w="363" w:type="dxa"/>
            <w:vAlign w:val="center"/>
          </w:tcPr>
          <w:p w14:paraId="3C9AA58C" w14:textId="5D6D0871" w:rsidR="000E4276" w:rsidRPr="00EB6D64" w:rsidRDefault="000E4276" w:rsidP="000E4276">
            <w:pPr>
              <w:adjustRightInd w:val="0"/>
              <w:snapToGrid w:val="0"/>
              <w:jc w:val="center"/>
              <w:rPr>
                <w:rFonts w:eastAsiaTheme="majorEastAsia"/>
              </w:rPr>
            </w:pPr>
            <w:r w:rsidRPr="00EB6D64">
              <w:rPr>
                <w:rFonts w:eastAsiaTheme="majorEastAsia" w:hint="eastAsia"/>
              </w:rPr>
              <w:t>序号</w:t>
            </w:r>
          </w:p>
        </w:tc>
        <w:tc>
          <w:tcPr>
            <w:tcW w:w="2410" w:type="dxa"/>
            <w:vAlign w:val="center"/>
          </w:tcPr>
          <w:p w14:paraId="7B3532ED" w14:textId="36A0798C" w:rsidR="000E4276" w:rsidRPr="00EB6D64" w:rsidRDefault="000E4276" w:rsidP="000E4276">
            <w:pPr>
              <w:adjustRightInd w:val="0"/>
              <w:snapToGrid w:val="0"/>
              <w:jc w:val="center"/>
              <w:rPr>
                <w:rFonts w:eastAsiaTheme="majorEastAsia"/>
              </w:rPr>
            </w:pPr>
            <w:r w:rsidRPr="00EB6D64">
              <w:rPr>
                <w:rFonts w:eastAsiaTheme="majorEastAsia" w:hint="eastAsia"/>
              </w:rPr>
              <w:t>规格型号</w:t>
            </w:r>
          </w:p>
        </w:tc>
        <w:tc>
          <w:tcPr>
            <w:tcW w:w="1276" w:type="dxa"/>
            <w:vAlign w:val="center"/>
          </w:tcPr>
          <w:p w14:paraId="13CDBFB5" w14:textId="0F40F2CD" w:rsidR="000E4276" w:rsidRPr="00EB6D64" w:rsidRDefault="000E4276" w:rsidP="000E4276">
            <w:pPr>
              <w:adjustRightInd w:val="0"/>
              <w:snapToGrid w:val="0"/>
              <w:jc w:val="center"/>
              <w:rPr>
                <w:rFonts w:eastAsiaTheme="majorEastAsia"/>
              </w:rPr>
            </w:pPr>
            <w:proofErr w:type="gramStart"/>
            <w:r w:rsidRPr="00EB6D64">
              <w:rPr>
                <w:rFonts w:eastAsiaTheme="majorEastAsia" w:hint="eastAsia"/>
              </w:rPr>
              <w:t>暂估焊口</w:t>
            </w:r>
            <w:proofErr w:type="gramEnd"/>
            <w:r w:rsidRPr="00EB6D64">
              <w:rPr>
                <w:rFonts w:eastAsiaTheme="majorEastAsia" w:hint="eastAsia"/>
              </w:rPr>
              <w:t>数（口）</w:t>
            </w:r>
          </w:p>
        </w:tc>
        <w:tc>
          <w:tcPr>
            <w:tcW w:w="1701" w:type="dxa"/>
            <w:vAlign w:val="center"/>
          </w:tcPr>
          <w:p w14:paraId="3EA7D105" w14:textId="49AF5CB1" w:rsidR="000E4276" w:rsidRPr="00EB6D64" w:rsidRDefault="000E4276" w:rsidP="000E4276">
            <w:pPr>
              <w:adjustRightInd w:val="0"/>
              <w:snapToGrid w:val="0"/>
              <w:jc w:val="center"/>
              <w:rPr>
                <w:rFonts w:eastAsiaTheme="majorEastAsia"/>
              </w:rPr>
            </w:pPr>
            <w:proofErr w:type="gramStart"/>
            <w:r w:rsidRPr="00EB6D64">
              <w:rPr>
                <w:rFonts w:eastAsiaTheme="majorEastAsia" w:hint="eastAsia"/>
              </w:rPr>
              <w:t>暂估拍片</w:t>
            </w:r>
            <w:proofErr w:type="gramEnd"/>
            <w:r w:rsidRPr="00EB6D64">
              <w:rPr>
                <w:rFonts w:eastAsiaTheme="majorEastAsia" w:hint="eastAsia"/>
              </w:rPr>
              <w:t>张数（张）</w:t>
            </w:r>
          </w:p>
        </w:tc>
        <w:tc>
          <w:tcPr>
            <w:tcW w:w="1134" w:type="dxa"/>
            <w:vAlign w:val="center"/>
          </w:tcPr>
          <w:p w14:paraId="086E7180" w14:textId="77777777" w:rsidR="000E4276" w:rsidRPr="00EB6D64" w:rsidRDefault="000E4276" w:rsidP="000E4276">
            <w:pPr>
              <w:adjustRightInd w:val="0"/>
              <w:snapToGrid w:val="0"/>
              <w:jc w:val="center"/>
              <w:rPr>
                <w:rFonts w:eastAsiaTheme="majorEastAsia"/>
              </w:rPr>
            </w:pPr>
            <w:r w:rsidRPr="00EB6D64">
              <w:rPr>
                <w:rFonts w:eastAsiaTheme="majorEastAsia" w:hint="eastAsia"/>
              </w:rPr>
              <w:t>单价</w:t>
            </w:r>
          </w:p>
          <w:p w14:paraId="38C0B1CF" w14:textId="5156C272" w:rsidR="000E4276" w:rsidRPr="00EB6D64" w:rsidRDefault="000E4276" w:rsidP="000E4276">
            <w:pPr>
              <w:adjustRightInd w:val="0"/>
              <w:snapToGrid w:val="0"/>
              <w:jc w:val="center"/>
              <w:rPr>
                <w:rFonts w:eastAsiaTheme="majorEastAsia"/>
              </w:rPr>
            </w:pPr>
            <w:r w:rsidRPr="00EB6D64">
              <w:rPr>
                <w:rFonts w:eastAsiaTheme="majorEastAsia" w:hint="eastAsia"/>
              </w:rPr>
              <w:t>（元</w:t>
            </w:r>
            <w:r w:rsidRPr="00EB6D64">
              <w:rPr>
                <w:rFonts w:eastAsiaTheme="majorEastAsia" w:hint="eastAsia"/>
              </w:rPr>
              <w:t>/</w:t>
            </w:r>
            <w:r w:rsidRPr="00EB6D64">
              <w:rPr>
                <w:rFonts w:eastAsiaTheme="majorEastAsia" w:hint="eastAsia"/>
              </w:rPr>
              <w:t>张）</w:t>
            </w:r>
          </w:p>
        </w:tc>
        <w:tc>
          <w:tcPr>
            <w:tcW w:w="1134" w:type="dxa"/>
            <w:vAlign w:val="center"/>
          </w:tcPr>
          <w:p w14:paraId="4485377C" w14:textId="3D8AD128" w:rsidR="000E4276" w:rsidRPr="00EB6D64" w:rsidRDefault="000E4276" w:rsidP="000E4276">
            <w:pPr>
              <w:adjustRightInd w:val="0"/>
              <w:snapToGrid w:val="0"/>
              <w:jc w:val="center"/>
              <w:rPr>
                <w:rFonts w:eastAsiaTheme="majorEastAsia"/>
              </w:rPr>
            </w:pPr>
            <w:r w:rsidRPr="00EB6D64">
              <w:rPr>
                <w:rFonts w:eastAsiaTheme="majorEastAsia" w:hint="eastAsia"/>
              </w:rPr>
              <w:t>总价（元）</w:t>
            </w:r>
          </w:p>
        </w:tc>
        <w:tc>
          <w:tcPr>
            <w:tcW w:w="1268" w:type="dxa"/>
            <w:vAlign w:val="center"/>
          </w:tcPr>
          <w:p w14:paraId="2AD09976" w14:textId="6EAF2F06" w:rsidR="000E4276" w:rsidRPr="00EB6D64" w:rsidRDefault="000E4276" w:rsidP="000E4276">
            <w:pPr>
              <w:adjustRightInd w:val="0"/>
              <w:snapToGrid w:val="0"/>
              <w:jc w:val="center"/>
              <w:rPr>
                <w:rFonts w:eastAsiaTheme="majorEastAsia"/>
              </w:rPr>
            </w:pPr>
            <w:r w:rsidRPr="00EB6D64">
              <w:rPr>
                <w:rFonts w:eastAsiaTheme="majorEastAsia" w:hint="eastAsia"/>
              </w:rPr>
              <w:t>备注</w:t>
            </w:r>
          </w:p>
        </w:tc>
      </w:tr>
      <w:tr w:rsidR="000E4276" w:rsidRPr="00EB6D64" w14:paraId="463B3194" w14:textId="15A59BF8" w:rsidTr="000E4276">
        <w:trPr>
          <w:trHeight w:val="302"/>
          <w:jc w:val="center"/>
        </w:trPr>
        <w:tc>
          <w:tcPr>
            <w:tcW w:w="363" w:type="dxa"/>
            <w:vAlign w:val="center"/>
          </w:tcPr>
          <w:p w14:paraId="7D4D50A8" w14:textId="6783D14F" w:rsidR="000E4276" w:rsidRPr="00EB6D64" w:rsidRDefault="000E4276" w:rsidP="000E4276">
            <w:pPr>
              <w:adjustRightInd w:val="0"/>
              <w:snapToGrid w:val="0"/>
              <w:jc w:val="center"/>
              <w:rPr>
                <w:rFonts w:eastAsiaTheme="majorEastAsia"/>
              </w:rPr>
            </w:pPr>
            <w:r w:rsidRPr="00EB6D64">
              <w:rPr>
                <w:rFonts w:eastAsiaTheme="majorEastAsia" w:hint="eastAsia"/>
              </w:rPr>
              <w:t>1</w:t>
            </w:r>
          </w:p>
        </w:tc>
        <w:tc>
          <w:tcPr>
            <w:tcW w:w="2410" w:type="dxa"/>
            <w:vAlign w:val="center"/>
          </w:tcPr>
          <w:p w14:paraId="503BED79" w14:textId="0B98BA67" w:rsidR="000E4276" w:rsidRPr="00EB6D64" w:rsidRDefault="000E4276" w:rsidP="000E4276">
            <w:pPr>
              <w:adjustRightInd w:val="0"/>
              <w:snapToGrid w:val="0"/>
              <w:jc w:val="center"/>
              <w:rPr>
                <w:rFonts w:eastAsiaTheme="majorEastAsia"/>
              </w:rPr>
            </w:pPr>
            <w:r w:rsidRPr="00EB6D64">
              <w:rPr>
                <w:rFonts w:eastAsiaTheme="majorEastAsia" w:hint="eastAsia"/>
              </w:rPr>
              <w:t>超声波</w:t>
            </w:r>
          </w:p>
        </w:tc>
        <w:tc>
          <w:tcPr>
            <w:tcW w:w="1276" w:type="dxa"/>
            <w:vAlign w:val="center"/>
          </w:tcPr>
          <w:p w14:paraId="1A1C2EC6" w14:textId="3742C1CA" w:rsidR="000E4276" w:rsidRPr="00EB6D64" w:rsidRDefault="000E4276" w:rsidP="000E4276">
            <w:pPr>
              <w:adjustRightInd w:val="0"/>
              <w:snapToGrid w:val="0"/>
              <w:jc w:val="center"/>
              <w:rPr>
                <w:rFonts w:eastAsiaTheme="majorEastAsia"/>
              </w:rPr>
            </w:pPr>
            <w:r w:rsidRPr="00EB6D64">
              <w:rPr>
                <w:rFonts w:eastAsiaTheme="majorEastAsia"/>
              </w:rPr>
              <w:t>288</w:t>
            </w:r>
          </w:p>
        </w:tc>
        <w:tc>
          <w:tcPr>
            <w:tcW w:w="1701" w:type="dxa"/>
            <w:vAlign w:val="center"/>
          </w:tcPr>
          <w:p w14:paraId="29BA91C6" w14:textId="2E8D99E5" w:rsidR="000E4276" w:rsidRPr="00EB6D64" w:rsidRDefault="000E4276" w:rsidP="000E4276">
            <w:pPr>
              <w:adjustRightInd w:val="0"/>
              <w:snapToGrid w:val="0"/>
              <w:jc w:val="center"/>
              <w:rPr>
                <w:rFonts w:eastAsiaTheme="majorEastAsia"/>
              </w:rPr>
            </w:pPr>
            <w:r w:rsidRPr="00EB6D64">
              <w:rPr>
                <w:rFonts w:eastAsiaTheme="majorEastAsia"/>
              </w:rPr>
              <w:t>288</w:t>
            </w:r>
          </w:p>
        </w:tc>
        <w:tc>
          <w:tcPr>
            <w:tcW w:w="1134" w:type="dxa"/>
            <w:vAlign w:val="center"/>
          </w:tcPr>
          <w:p w14:paraId="340ADAF7" w14:textId="77777777" w:rsidR="000E4276" w:rsidRPr="00EB6D64" w:rsidRDefault="000E4276" w:rsidP="000E4276">
            <w:pPr>
              <w:adjustRightInd w:val="0"/>
              <w:snapToGrid w:val="0"/>
              <w:jc w:val="center"/>
              <w:rPr>
                <w:rFonts w:eastAsiaTheme="majorEastAsia"/>
              </w:rPr>
            </w:pPr>
          </w:p>
        </w:tc>
        <w:tc>
          <w:tcPr>
            <w:tcW w:w="1134" w:type="dxa"/>
            <w:vAlign w:val="center"/>
          </w:tcPr>
          <w:p w14:paraId="5672815B" w14:textId="77777777" w:rsidR="000E4276" w:rsidRPr="00EB6D64" w:rsidRDefault="000E4276" w:rsidP="000E4276">
            <w:pPr>
              <w:adjustRightInd w:val="0"/>
              <w:snapToGrid w:val="0"/>
              <w:jc w:val="center"/>
              <w:rPr>
                <w:rFonts w:eastAsiaTheme="majorEastAsia"/>
              </w:rPr>
            </w:pPr>
          </w:p>
        </w:tc>
        <w:tc>
          <w:tcPr>
            <w:tcW w:w="1268" w:type="dxa"/>
            <w:vAlign w:val="center"/>
          </w:tcPr>
          <w:p w14:paraId="0D5D3736" w14:textId="77777777" w:rsidR="000E4276" w:rsidRPr="00EB6D64" w:rsidRDefault="000E4276" w:rsidP="000E4276">
            <w:pPr>
              <w:adjustRightInd w:val="0"/>
              <w:snapToGrid w:val="0"/>
              <w:jc w:val="center"/>
              <w:rPr>
                <w:rFonts w:eastAsiaTheme="majorEastAsia"/>
              </w:rPr>
            </w:pPr>
          </w:p>
        </w:tc>
      </w:tr>
      <w:tr w:rsidR="000E4276" w:rsidRPr="00EB6D64" w14:paraId="75C191E3" w14:textId="737F986F" w:rsidTr="000E4276">
        <w:trPr>
          <w:trHeight w:val="122"/>
          <w:jc w:val="center"/>
        </w:trPr>
        <w:tc>
          <w:tcPr>
            <w:tcW w:w="363" w:type="dxa"/>
            <w:vAlign w:val="center"/>
          </w:tcPr>
          <w:p w14:paraId="540108F2" w14:textId="4701A9D4" w:rsidR="000E4276" w:rsidRPr="00EB6D64" w:rsidRDefault="000E4276" w:rsidP="000E4276">
            <w:pPr>
              <w:adjustRightInd w:val="0"/>
              <w:snapToGrid w:val="0"/>
              <w:jc w:val="center"/>
              <w:rPr>
                <w:rFonts w:eastAsiaTheme="majorEastAsia"/>
              </w:rPr>
            </w:pPr>
            <w:r w:rsidRPr="00EB6D64">
              <w:rPr>
                <w:rFonts w:eastAsiaTheme="majorEastAsia" w:hint="eastAsia"/>
              </w:rPr>
              <w:t>2</w:t>
            </w:r>
          </w:p>
        </w:tc>
        <w:tc>
          <w:tcPr>
            <w:tcW w:w="2410" w:type="dxa"/>
            <w:vAlign w:val="center"/>
          </w:tcPr>
          <w:p w14:paraId="1A0CB6D6" w14:textId="7D33B1F8" w:rsidR="000E4276" w:rsidRPr="00EB6D64" w:rsidRDefault="000E4276" w:rsidP="000E4276">
            <w:pPr>
              <w:adjustRightInd w:val="0"/>
              <w:snapToGrid w:val="0"/>
              <w:jc w:val="center"/>
              <w:rPr>
                <w:rFonts w:eastAsiaTheme="majorEastAsia"/>
              </w:rPr>
            </w:pPr>
            <w:r w:rsidRPr="00EB6D64">
              <w:rPr>
                <w:rFonts w:eastAsiaTheme="majorEastAsia"/>
              </w:rPr>
              <w:t>X</w:t>
            </w:r>
            <w:r w:rsidRPr="00EB6D64">
              <w:rPr>
                <w:rFonts w:eastAsiaTheme="majorEastAsia" w:hint="eastAsia"/>
              </w:rPr>
              <w:t>射线检测（</w:t>
            </w:r>
            <w:r w:rsidRPr="00EB6D64">
              <w:rPr>
                <w:rFonts w:eastAsiaTheme="majorEastAsia"/>
              </w:rPr>
              <w:t>RT</w:t>
            </w:r>
            <w:r w:rsidRPr="00EB6D64">
              <w:rPr>
                <w:rFonts w:eastAsiaTheme="majorEastAsia" w:hint="eastAsia"/>
              </w:rPr>
              <w:t>）</w:t>
            </w:r>
          </w:p>
        </w:tc>
        <w:tc>
          <w:tcPr>
            <w:tcW w:w="1276" w:type="dxa"/>
            <w:vAlign w:val="center"/>
          </w:tcPr>
          <w:p w14:paraId="46C103F4" w14:textId="17113C4D" w:rsidR="000E4276" w:rsidRPr="00EB6D64" w:rsidRDefault="000E4276" w:rsidP="000E4276">
            <w:pPr>
              <w:adjustRightInd w:val="0"/>
              <w:snapToGrid w:val="0"/>
              <w:jc w:val="center"/>
              <w:rPr>
                <w:rFonts w:eastAsiaTheme="majorEastAsia"/>
              </w:rPr>
            </w:pPr>
            <w:r w:rsidRPr="00EB6D64">
              <w:rPr>
                <w:rFonts w:eastAsiaTheme="majorEastAsia"/>
              </w:rPr>
              <w:t>288</w:t>
            </w:r>
          </w:p>
        </w:tc>
        <w:tc>
          <w:tcPr>
            <w:tcW w:w="1701" w:type="dxa"/>
            <w:vAlign w:val="center"/>
          </w:tcPr>
          <w:p w14:paraId="4993DA4A" w14:textId="0955B0E6" w:rsidR="000E4276" w:rsidRPr="00EB6D64" w:rsidRDefault="000E4276" w:rsidP="000E4276">
            <w:pPr>
              <w:adjustRightInd w:val="0"/>
              <w:snapToGrid w:val="0"/>
              <w:jc w:val="center"/>
              <w:rPr>
                <w:rFonts w:eastAsiaTheme="majorEastAsia"/>
              </w:rPr>
            </w:pPr>
            <w:r w:rsidRPr="00EB6D64">
              <w:rPr>
                <w:rFonts w:eastAsiaTheme="majorEastAsia"/>
              </w:rPr>
              <w:t>2016</w:t>
            </w:r>
          </w:p>
        </w:tc>
        <w:tc>
          <w:tcPr>
            <w:tcW w:w="1134" w:type="dxa"/>
            <w:vAlign w:val="center"/>
          </w:tcPr>
          <w:p w14:paraId="2E33F723" w14:textId="77777777" w:rsidR="000E4276" w:rsidRPr="00EB6D64" w:rsidRDefault="000E4276" w:rsidP="000E4276">
            <w:pPr>
              <w:adjustRightInd w:val="0"/>
              <w:snapToGrid w:val="0"/>
              <w:jc w:val="center"/>
              <w:rPr>
                <w:rFonts w:eastAsiaTheme="majorEastAsia"/>
              </w:rPr>
            </w:pPr>
          </w:p>
        </w:tc>
        <w:tc>
          <w:tcPr>
            <w:tcW w:w="1134" w:type="dxa"/>
            <w:vAlign w:val="center"/>
          </w:tcPr>
          <w:p w14:paraId="34338FB1" w14:textId="77777777" w:rsidR="000E4276" w:rsidRPr="00EB6D64" w:rsidRDefault="000E4276" w:rsidP="000E4276">
            <w:pPr>
              <w:adjustRightInd w:val="0"/>
              <w:snapToGrid w:val="0"/>
              <w:jc w:val="center"/>
              <w:rPr>
                <w:rFonts w:eastAsiaTheme="majorEastAsia"/>
              </w:rPr>
            </w:pPr>
          </w:p>
        </w:tc>
        <w:tc>
          <w:tcPr>
            <w:tcW w:w="1268" w:type="dxa"/>
            <w:vAlign w:val="center"/>
          </w:tcPr>
          <w:p w14:paraId="0107CE78" w14:textId="77777777" w:rsidR="000E4276" w:rsidRPr="00EB6D64" w:rsidRDefault="000E4276" w:rsidP="000E4276">
            <w:pPr>
              <w:adjustRightInd w:val="0"/>
              <w:snapToGrid w:val="0"/>
              <w:jc w:val="center"/>
              <w:rPr>
                <w:rFonts w:eastAsiaTheme="majorEastAsia"/>
              </w:rPr>
            </w:pPr>
          </w:p>
        </w:tc>
      </w:tr>
      <w:tr w:rsidR="000E4276" w:rsidRPr="00EB6D64" w14:paraId="7378C725" w14:textId="77777777" w:rsidTr="000E4276">
        <w:trPr>
          <w:trHeight w:val="70"/>
          <w:jc w:val="center"/>
        </w:trPr>
        <w:tc>
          <w:tcPr>
            <w:tcW w:w="363" w:type="dxa"/>
            <w:vAlign w:val="center"/>
          </w:tcPr>
          <w:p w14:paraId="30F5C5C4" w14:textId="25DCF399" w:rsidR="000E4276" w:rsidRPr="00EB6D64" w:rsidRDefault="000E4276" w:rsidP="000E4276">
            <w:pPr>
              <w:adjustRightInd w:val="0"/>
              <w:snapToGrid w:val="0"/>
              <w:jc w:val="center"/>
              <w:rPr>
                <w:rFonts w:eastAsiaTheme="majorEastAsia"/>
              </w:rPr>
            </w:pPr>
            <w:r w:rsidRPr="00EB6D64">
              <w:rPr>
                <w:rFonts w:eastAsiaTheme="majorEastAsia" w:hint="eastAsia"/>
              </w:rPr>
              <w:t>3</w:t>
            </w:r>
          </w:p>
        </w:tc>
        <w:tc>
          <w:tcPr>
            <w:tcW w:w="2410" w:type="dxa"/>
            <w:vAlign w:val="center"/>
          </w:tcPr>
          <w:p w14:paraId="5FB0BB94" w14:textId="433F6BE8" w:rsidR="000E4276" w:rsidRPr="00EB6D64" w:rsidRDefault="000E4276" w:rsidP="000E4276">
            <w:pPr>
              <w:adjustRightInd w:val="0"/>
              <w:snapToGrid w:val="0"/>
              <w:jc w:val="center"/>
              <w:rPr>
                <w:rFonts w:eastAsiaTheme="majorEastAsia"/>
              </w:rPr>
            </w:pPr>
            <w:r w:rsidRPr="00EB6D64">
              <w:rPr>
                <w:rFonts w:eastAsiaTheme="majorEastAsia" w:hint="eastAsia"/>
              </w:rPr>
              <w:t>返修焊口无损检测</w:t>
            </w:r>
          </w:p>
        </w:tc>
        <w:tc>
          <w:tcPr>
            <w:tcW w:w="1276" w:type="dxa"/>
            <w:vAlign w:val="center"/>
          </w:tcPr>
          <w:p w14:paraId="1A1912A1" w14:textId="0B430841" w:rsidR="000E4276" w:rsidRPr="00EB6D64" w:rsidRDefault="000E4276" w:rsidP="000E4276">
            <w:pPr>
              <w:adjustRightInd w:val="0"/>
              <w:snapToGrid w:val="0"/>
              <w:jc w:val="center"/>
              <w:rPr>
                <w:rFonts w:eastAsiaTheme="majorEastAsia"/>
              </w:rPr>
            </w:pPr>
            <w:r w:rsidRPr="00EB6D64">
              <w:rPr>
                <w:rFonts w:eastAsiaTheme="majorEastAsia"/>
              </w:rPr>
              <w:t>15</w:t>
            </w:r>
          </w:p>
        </w:tc>
        <w:tc>
          <w:tcPr>
            <w:tcW w:w="1701" w:type="dxa"/>
            <w:vAlign w:val="center"/>
          </w:tcPr>
          <w:p w14:paraId="4EEC799D" w14:textId="37701EB4" w:rsidR="000E4276" w:rsidRPr="00EB6D64" w:rsidRDefault="000E4276" w:rsidP="000E4276">
            <w:pPr>
              <w:adjustRightInd w:val="0"/>
              <w:snapToGrid w:val="0"/>
              <w:jc w:val="center"/>
              <w:rPr>
                <w:rFonts w:eastAsiaTheme="majorEastAsia"/>
              </w:rPr>
            </w:pPr>
            <w:r w:rsidRPr="00EB6D64">
              <w:rPr>
                <w:rFonts w:eastAsiaTheme="majorEastAsia"/>
              </w:rPr>
              <w:t>105</w:t>
            </w:r>
          </w:p>
        </w:tc>
        <w:tc>
          <w:tcPr>
            <w:tcW w:w="1134" w:type="dxa"/>
            <w:vAlign w:val="center"/>
          </w:tcPr>
          <w:p w14:paraId="61024EAE" w14:textId="77777777" w:rsidR="000E4276" w:rsidRPr="00EB6D64" w:rsidRDefault="000E4276" w:rsidP="000E4276">
            <w:pPr>
              <w:adjustRightInd w:val="0"/>
              <w:snapToGrid w:val="0"/>
              <w:jc w:val="center"/>
              <w:rPr>
                <w:rFonts w:eastAsiaTheme="majorEastAsia"/>
              </w:rPr>
            </w:pPr>
          </w:p>
        </w:tc>
        <w:tc>
          <w:tcPr>
            <w:tcW w:w="1134" w:type="dxa"/>
            <w:vAlign w:val="center"/>
          </w:tcPr>
          <w:p w14:paraId="30915077" w14:textId="77777777" w:rsidR="000E4276" w:rsidRPr="00EB6D64" w:rsidRDefault="000E4276" w:rsidP="000E4276">
            <w:pPr>
              <w:adjustRightInd w:val="0"/>
              <w:snapToGrid w:val="0"/>
              <w:jc w:val="center"/>
              <w:rPr>
                <w:rFonts w:eastAsiaTheme="majorEastAsia"/>
              </w:rPr>
            </w:pPr>
          </w:p>
        </w:tc>
        <w:tc>
          <w:tcPr>
            <w:tcW w:w="1268" w:type="dxa"/>
            <w:vAlign w:val="center"/>
          </w:tcPr>
          <w:p w14:paraId="1951D583" w14:textId="77777777" w:rsidR="000E4276" w:rsidRPr="00EB6D64" w:rsidRDefault="000E4276" w:rsidP="000E4276">
            <w:pPr>
              <w:adjustRightInd w:val="0"/>
              <w:snapToGrid w:val="0"/>
              <w:jc w:val="center"/>
              <w:rPr>
                <w:rFonts w:eastAsiaTheme="majorEastAsia"/>
              </w:rPr>
            </w:pPr>
          </w:p>
        </w:tc>
      </w:tr>
      <w:tr w:rsidR="000E4276" w:rsidRPr="00EB6D64" w14:paraId="61216DDC" w14:textId="77777777" w:rsidTr="000E4276">
        <w:trPr>
          <w:trHeight w:val="159"/>
          <w:jc w:val="center"/>
        </w:trPr>
        <w:tc>
          <w:tcPr>
            <w:tcW w:w="363" w:type="dxa"/>
            <w:vAlign w:val="center"/>
          </w:tcPr>
          <w:p w14:paraId="1422A426" w14:textId="2879F64C" w:rsidR="000E4276" w:rsidRPr="00EB6D64" w:rsidRDefault="000E4276" w:rsidP="000E4276">
            <w:pPr>
              <w:adjustRightInd w:val="0"/>
              <w:snapToGrid w:val="0"/>
              <w:jc w:val="center"/>
              <w:rPr>
                <w:rFonts w:eastAsiaTheme="majorEastAsia"/>
              </w:rPr>
            </w:pPr>
            <w:r w:rsidRPr="00EB6D64">
              <w:rPr>
                <w:rFonts w:eastAsiaTheme="majorEastAsia" w:hint="eastAsia"/>
              </w:rPr>
              <w:t>4</w:t>
            </w:r>
          </w:p>
        </w:tc>
        <w:tc>
          <w:tcPr>
            <w:tcW w:w="2410" w:type="dxa"/>
            <w:vAlign w:val="center"/>
          </w:tcPr>
          <w:p w14:paraId="10001216" w14:textId="731B8403" w:rsidR="000E4276" w:rsidRPr="00EB6D64" w:rsidRDefault="000E4276" w:rsidP="000E4276">
            <w:pPr>
              <w:adjustRightInd w:val="0"/>
              <w:snapToGrid w:val="0"/>
              <w:jc w:val="center"/>
              <w:rPr>
                <w:rFonts w:eastAsiaTheme="majorEastAsia"/>
              </w:rPr>
            </w:pPr>
            <w:r w:rsidRPr="00EB6D64">
              <w:rPr>
                <w:rFonts w:eastAsiaTheme="majorEastAsia" w:hint="eastAsia"/>
              </w:rPr>
              <w:t>磁粉检测</w:t>
            </w:r>
          </w:p>
        </w:tc>
        <w:tc>
          <w:tcPr>
            <w:tcW w:w="1276" w:type="dxa"/>
            <w:vAlign w:val="center"/>
          </w:tcPr>
          <w:p w14:paraId="6DC28605" w14:textId="25A05485" w:rsidR="000E4276" w:rsidRPr="00EB6D64" w:rsidRDefault="000E4276" w:rsidP="000E4276">
            <w:pPr>
              <w:adjustRightInd w:val="0"/>
              <w:snapToGrid w:val="0"/>
              <w:jc w:val="center"/>
              <w:rPr>
                <w:rFonts w:eastAsiaTheme="majorEastAsia"/>
              </w:rPr>
            </w:pPr>
            <w:r w:rsidRPr="00EB6D64">
              <w:rPr>
                <w:rFonts w:eastAsiaTheme="majorEastAsia"/>
              </w:rPr>
              <w:t>15</w:t>
            </w:r>
          </w:p>
        </w:tc>
        <w:tc>
          <w:tcPr>
            <w:tcW w:w="1701" w:type="dxa"/>
            <w:vAlign w:val="center"/>
          </w:tcPr>
          <w:p w14:paraId="5A9C5837" w14:textId="6356AD3D" w:rsidR="000E4276" w:rsidRPr="00EB6D64" w:rsidRDefault="000E4276" w:rsidP="000E4276">
            <w:pPr>
              <w:adjustRightInd w:val="0"/>
              <w:snapToGrid w:val="0"/>
              <w:jc w:val="center"/>
              <w:rPr>
                <w:rFonts w:eastAsiaTheme="majorEastAsia"/>
              </w:rPr>
            </w:pPr>
            <w:r w:rsidRPr="00EB6D64">
              <w:rPr>
                <w:rFonts w:eastAsiaTheme="majorEastAsia"/>
              </w:rPr>
              <w:t>15</w:t>
            </w:r>
          </w:p>
        </w:tc>
        <w:tc>
          <w:tcPr>
            <w:tcW w:w="1134" w:type="dxa"/>
            <w:vAlign w:val="center"/>
          </w:tcPr>
          <w:p w14:paraId="3AF10D1F" w14:textId="77777777" w:rsidR="000E4276" w:rsidRPr="00EB6D64" w:rsidRDefault="000E4276" w:rsidP="000E4276">
            <w:pPr>
              <w:adjustRightInd w:val="0"/>
              <w:snapToGrid w:val="0"/>
              <w:jc w:val="center"/>
              <w:rPr>
                <w:rFonts w:eastAsiaTheme="majorEastAsia"/>
              </w:rPr>
            </w:pPr>
          </w:p>
        </w:tc>
        <w:tc>
          <w:tcPr>
            <w:tcW w:w="1134" w:type="dxa"/>
            <w:vAlign w:val="center"/>
          </w:tcPr>
          <w:p w14:paraId="4C91419E" w14:textId="77777777" w:rsidR="000E4276" w:rsidRPr="00EB6D64" w:rsidRDefault="000E4276" w:rsidP="000E4276">
            <w:pPr>
              <w:adjustRightInd w:val="0"/>
              <w:snapToGrid w:val="0"/>
              <w:jc w:val="center"/>
              <w:rPr>
                <w:rFonts w:eastAsiaTheme="majorEastAsia"/>
              </w:rPr>
            </w:pPr>
          </w:p>
        </w:tc>
        <w:tc>
          <w:tcPr>
            <w:tcW w:w="1268" w:type="dxa"/>
            <w:vAlign w:val="center"/>
          </w:tcPr>
          <w:p w14:paraId="3C995367" w14:textId="77777777" w:rsidR="000E4276" w:rsidRPr="00EB6D64" w:rsidRDefault="000E4276" w:rsidP="000E4276">
            <w:pPr>
              <w:adjustRightInd w:val="0"/>
              <w:snapToGrid w:val="0"/>
              <w:jc w:val="center"/>
              <w:rPr>
                <w:rFonts w:eastAsiaTheme="majorEastAsia"/>
              </w:rPr>
            </w:pPr>
          </w:p>
        </w:tc>
      </w:tr>
      <w:tr w:rsidR="000E4276" w:rsidRPr="00EB6D64" w14:paraId="2ACAB76B" w14:textId="77777777" w:rsidTr="000E4276">
        <w:trPr>
          <w:trHeight w:val="108"/>
          <w:jc w:val="center"/>
        </w:trPr>
        <w:tc>
          <w:tcPr>
            <w:tcW w:w="6884" w:type="dxa"/>
            <w:gridSpan w:val="5"/>
            <w:vAlign w:val="center"/>
          </w:tcPr>
          <w:p w14:paraId="4AF01254" w14:textId="09787F10" w:rsidR="000E4276" w:rsidRPr="00EB6D64" w:rsidRDefault="000E4276" w:rsidP="000E4276">
            <w:pPr>
              <w:adjustRightInd w:val="0"/>
              <w:snapToGrid w:val="0"/>
              <w:jc w:val="center"/>
              <w:rPr>
                <w:rFonts w:eastAsiaTheme="majorEastAsia"/>
              </w:rPr>
            </w:pPr>
            <w:r w:rsidRPr="00EB6D64">
              <w:rPr>
                <w:rFonts w:eastAsiaTheme="majorEastAsia" w:hint="eastAsia"/>
              </w:rPr>
              <w:t>小计</w:t>
            </w:r>
          </w:p>
        </w:tc>
        <w:tc>
          <w:tcPr>
            <w:tcW w:w="1134" w:type="dxa"/>
            <w:vAlign w:val="center"/>
          </w:tcPr>
          <w:p w14:paraId="76FC0631" w14:textId="77777777" w:rsidR="000E4276" w:rsidRPr="00EB6D64" w:rsidRDefault="000E4276" w:rsidP="000E4276">
            <w:pPr>
              <w:adjustRightInd w:val="0"/>
              <w:snapToGrid w:val="0"/>
              <w:jc w:val="center"/>
              <w:rPr>
                <w:rFonts w:eastAsiaTheme="majorEastAsia"/>
              </w:rPr>
            </w:pPr>
          </w:p>
        </w:tc>
        <w:tc>
          <w:tcPr>
            <w:tcW w:w="1268" w:type="dxa"/>
            <w:vAlign w:val="center"/>
          </w:tcPr>
          <w:p w14:paraId="69DBA80C" w14:textId="77777777" w:rsidR="000E4276" w:rsidRPr="00EB6D64" w:rsidRDefault="000E4276" w:rsidP="000E4276">
            <w:pPr>
              <w:adjustRightInd w:val="0"/>
              <w:snapToGrid w:val="0"/>
              <w:jc w:val="center"/>
              <w:rPr>
                <w:rFonts w:eastAsiaTheme="majorEastAsia"/>
              </w:rPr>
            </w:pPr>
          </w:p>
        </w:tc>
      </w:tr>
      <w:tr w:rsidR="000E4276" w:rsidRPr="00EB6D64" w14:paraId="02F85479" w14:textId="77777777" w:rsidTr="000E4276">
        <w:trPr>
          <w:trHeight w:val="254"/>
          <w:jc w:val="center"/>
        </w:trPr>
        <w:tc>
          <w:tcPr>
            <w:tcW w:w="9286" w:type="dxa"/>
            <w:gridSpan w:val="7"/>
            <w:vAlign w:val="center"/>
          </w:tcPr>
          <w:p w14:paraId="064793A8" w14:textId="27AB5A66" w:rsidR="000E4276" w:rsidRPr="00EB6D64" w:rsidRDefault="000E4276" w:rsidP="000E4276">
            <w:pPr>
              <w:adjustRightInd w:val="0"/>
              <w:snapToGrid w:val="0"/>
              <w:jc w:val="center"/>
              <w:rPr>
                <w:rFonts w:eastAsiaTheme="majorEastAsia"/>
              </w:rPr>
            </w:pPr>
            <w:r w:rsidRPr="00EB6D64">
              <w:rPr>
                <w:rFonts w:eastAsiaTheme="majorEastAsia" w:hint="eastAsia"/>
              </w:rPr>
              <w:t>场站部分</w:t>
            </w:r>
          </w:p>
        </w:tc>
      </w:tr>
      <w:tr w:rsidR="000E4276" w:rsidRPr="00EB6D64" w14:paraId="50E83120" w14:textId="77777777" w:rsidTr="000E4276">
        <w:trPr>
          <w:trHeight w:val="706"/>
          <w:jc w:val="center"/>
        </w:trPr>
        <w:tc>
          <w:tcPr>
            <w:tcW w:w="363" w:type="dxa"/>
            <w:vAlign w:val="center"/>
          </w:tcPr>
          <w:p w14:paraId="5102B49B" w14:textId="6BD11459" w:rsidR="000E4276" w:rsidRPr="00EB6D64" w:rsidRDefault="000E4276" w:rsidP="000E4276">
            <w:pPr>
              <w:adjustRightInd w:val="0"/>
              <w:snapToGrid w:val="0"/>
              <w:jc w:val="center"/>
              <w:rPr>
                <w:rFonts w:eastAsiaTheme="majorEastAsia"/>
              </w:rPr>
            </w:pPr>
            <w:r w:rsidRPr="00EB6D64">
              <w:rPr>
                <w:rFonts w:eastAsiaTheme="majorEastAsia" w:hint="eastAsia"/>
              </w:rPr>
              <w:t>序号</w:t>
            </w:r>
          </w:p>
        </w:tc>
        <w:tc>
          <w:tcPr>
            <w:tcW w:w="2410" w:type="dxa"/>
            <w:vAlign w:val="center"/>
          </w:tcPr>
          <w:p w14:paraId="6FD77F43" w14:textId="4F069391" w:rsidR="000E4276" w:rsidRPr="00EB6D64" w:rsidRDefault="000E4276" w:rsidP="000E4276">
            <w:pPr>
              <w:adjustRightInd w:val="0"/>
              <w:snapToGrid w:val="0"/>
              <w:jc w:val="center"/>
              <w:rPr>
                <w:rFonts w:eastAsiaTheme="majorEastAsia"/>
              </w:rPr>
            </w:pPr>
            <w:r w:rsidRPr="00EB6D64">
              <w:rPr>
                <w:rFonts w:eastAsiaTheme="majorEastAsia" w:hint="eastAsia"/>
              </w:rPr>
              <w:t>规格型号</w:t>
            </w:r>
          </w:p>
        </w:tc>
        <w:tc>
          <w:tcPr>
            <w:tcW w:w="1276" w:type="dxa"/>
            <w:vAlign w:val="center"/>
          </w:tcPr>
          <w:p w14:paraId="393A2F31" w14:textId="4A57F79E" w:rsidR="000E4276" w:rsidRPr="00EB6D64" w:rsidRDefault="000E4276" w:rsidP="000E4276">
            <w:pPr>
              <w:adjustRightInd w:val="0"/>
              <w:snapToGrid w:val="0"/>
              <w:jc w:val="center"/>
              <w:rPr>
                <w:rFonts w:eastAsiaTheme="majorEastAsia"/>
              </w:rPr>
            </w:pPr>
            <w:proofErr w:type="gramStart"/>
            <w:r w:rsidRPr="00EB6D64">
              <w:rPr>
                <w:rFonts w:eastAsiaTheme="majorEastAsia" w:hint="eastAsia"/>
              </w:rPr>
              <w:t>暂估焊口</w:t>
            </w:r>
            <w:proofErr w:type="gramEnd"/>
            <w:r w:rsidRPr="00EB6D64">
              <w:rPr>
                <w:rFonts w:eastAsiaTheme="majorEastAsia" w:hint="eastAsia"/>
              </w:rPr>
              <w:t>数（口）</w:t>
            </w:r>
          </w:p>
        </w:tc>
        <w:tc>
          <w:tcPr>
            <w:tcW w:w="1701" w:type="dxa"/>
            <w:vAlign w:val="center"/>
          </w:tcPr>
          <w:p w14:paraId="08313C67" w14:textId="2BC34F5A" w:rsidR="000E4276" w:rsidRPr="00EB6D64" w:rsidRDefault="000E4276" w:rsidP="000E4276">
            <w:pPr>
              <w:adjustRightInd w:val="0"/>
              <w:snapToGrid w:val="0"/>
              <w:jc w:val="center"/>
              <w:rPr>
                <w:rFonts w:eastAsiaTheme="majorEastAsia"/>
              </w:rPr>
            </w:pPr>
            <w:proofErr w:type="gramStart"/>
            <w:r w:rsidRPr="00EB6D64">
              <w:rPr>
                <w:rFonts w:eastAsiaTheme="majorEastAsia" w:hint="eastAsia"/>
              </w:rPr>
              <w:t>暂估拍片</w:t>
            </w:r>
            <w:proofErr w:type="gramEnd"/>
            <w:r w:rsidRPr="00EB6D64">
              <w:rPr>
                <w:rFonts w:eastAsiaTheme="majorEastAsia" w:hint="eastAsia"/>
              </w:rPr>
              <w:t>张数（张）</w:t>
            </w:r>
          </w:p>
        </w:tc>
        <w:tc>
          <w:tcPr>
            <w:tcW w:w="1134" w:type="dxa"/>
            <w:vAlign w:val="center"/>
          </w:tcPr>
          <w:p w14:paraId="183F8DDE" w14:textId="77777777" w:rsidR="000E4276" w:rsidRPr="00EB6D64" w:rsidRDefault="000E4276" w:rsidP="000E4276">
            <w:pPr>
              <w:adjustRightInd w:val="0"/>
              <w:snapToGrid w:val="0"/>
              <w:jc w:val="center"/>
              <w:rPr>
                <w:rFonts w:eastAsiaTheme="majorEastAsia"/>
              </w:rPr>
            </w:pPr>
            <w:r w:rsidRPr="00EB6D64">
              <w:rPr>
                <w:rFonts w:eastAsiaTheme="majorEastAsia" w:hint="eastAsia"/>
              </w:rPr>
              <w:t>单价</w:t>
            </w:r>
          </w:p>
          <w:p w14:paraId="63E6E779" w14:textId="7FAC838C" w:rsidR="000E4276" w:rsidRPr="00EB6D64" w:rsidRDefault="000E4276" w:rsidP="000E4276">
            <w:pPr>
              <w:adjustRightInd w:val="0"/>
              <w:snapToGrid w:val="0"/>
              <w:jc w:val="center"/>
              <w:rPr>
                <w:rFonts w:eastAsiaTheme="majorEastAsia"/>
              </w:rPr>
            </w:pPr>
            <w:r w:rsidRPr="00EB6D64">
              <w:rPr>
                <w:rFonts w:eastAsiaTheme="majorEastAsia" w:hint="eastAsia"/>
              </w:rPr>
              <w:t>（元</w:t>
            </w:r>
            <w:r w:rsidRPr="00EB6D64">
              <w:rPr>
                <w:rFonts w:eastAsiaTheme="majorEastAsia" w:hint="eastAsia"/>
              </w:rPr>
              <w:t>/</w:t>
            </w:r>
            <w:r w:rsidRPr="00EB6D64">
              <w:rPr>
                <w:rFonts w:eastAsiaTheme="majorEastAsia" w:hint="eastAsia"/>
              </w:rPr>
              <w:t>张）</w:t>
            </w:r>
          </w:p>
        </w:tc>
        <w:tc>
          <w:tcPr>
            <w:tcW w:w="1134" w:type="dxa"/>
            <w:vAlign w:val="center"/>
          </w:tcPr>
          <w:p w14:paraId="2C4B05AB" w14:textId="58AFFAA2" w:rsidR="000E4276" w:rsidRPr="00EB6D64" w:rsidRDefault="000E4276" w:rsidP="000E4276">
            <w:pPr>
              <w:adjustRightInd w:val="0"/>
              <w:snapToGrid w:val="0"/>
              <w:jc w:val="center"/>
              <w:rPr>
                <w:rFonts w:eastAsiaTheme="majorEastAsia"/>
              </w:rPr>
            </w:pPr>
            <w:r w:rsidRPr="00EB6D64">
              <w:rPr>
                <w:rFonts w:eastAsiaTheme="majorEastAsia" w:hint="eastAsia"/>
              </w:rPr>
              <w:t>总价（元）</w:t>
            </w:r>
          </w:p>
        </w:tc>
        <w:tc>
          <w:tcPr>
            <w:tcW w:w="1268" w:type="dxa"/>
            <w:vAlign w:val="center"/>
          </w:tcPr>
          <w:p w14:paraId="108ECA01" w14:textId="10772713" w:rsidR="000E4276" w:rsidRPr="00EB6D64" w:rsidRDefault="000E4276" w:rsidP="000E4276">
            <w:pPr>
              <w:adjustRightInd w:val="0"/>
              <w:snapToGrid w:val="0"/>
              <w:jc w:val="center"/>
              <w:rPr>
                <w:rFonts w:eastAsiaTheme="majorEastAsia"/>
              </w:rPr>
            </w:pPr>
            <w:r w:rsidRPr="00EB6D64">
              <w:rPr>
                <w:rFonts w:eastAsiaTheme="majorEastAsia" w:hint="eastAsia"/>
              </w:rPr>
              <w:t>备注</w:t>
            </w:r>
          </w:p>
        </w:tc>
      </w:tr>
      <w:tr w:rsidR="000E4276" w:rsidRPr="00EB6D64" w14:paraId="7647A1A4" w14:textId="77777777" w:rsidTr="000E4276">
        <w:trPr>
          <w:trHeight w:val="98"/>
          <w:jc w:val="center"/>
        </w:trPr>
        <w:tc>
          <w:tcPr>
            <w:tcW w:w="363" w:type="dxa"/>
            <w:vAlign w:val="center"/>
          </w:tcPr>
          <w:p w14:paraId="33D447A8" w14:textId="5B27A774" w:rsidR="000E4276" w:rsidRPr="00EB6D64" w:rsidRDefault="000E4276" w:rsidP="000E4276">
            <w:pPr>
              <w:adjustRightInd w:val="0"/>
              <w:snapToGrid w:val="0"/>
              <w:jc w:val="center"/>
              <w:rPr>
                <w:rFonts w:eastAsiaTheme="majorEastAsia"/>
              </w:rPr>
            </w:pPr>
            <w:r w:rsidRPr="00EB6D64">
              <w:rPr>
                <w:rFonts w:eastAsiaTheme="majorEastAsia" w:hint="eastAsia"/>
              </w:rPr>
              <w:t>1</w:t>
            </w:r>
          </w:p>
        </w:tc>
        <w:tc>
          <w:tcPr>
            <w:tcW w:w="2410" w:type="dxa"/>
            <w:vAlign w:val="center"/>
          </w:tcPr>
          <w:p w14:paraId="71CDD5B0" w14:textId="1B4FEFD3" w:rsidR="000E4276" w:rsidRPr="00EB6D64" w:rsidRDefault="000E4276" w:rsidP="000E4276">
            <w:pPr>
              <w:adjustRightInd w:val="0"/>
              <w:snapToGrid w:val="0"/>
              <w:jc w:val="center"/>
              <w:rPr>
                <w:rFonts w:eastAsiaTheme="majorEastAsia"/>
              </w:rPr>
            </w:pPr>
            <w:r w:rsidRPr="00EB6D64">
              <w:rPr>
                <w:rFonts w:eastAsiaTheme="majorEastAsia" w:hint="eastAsia"/>
              </w:rPr>
              <w:t>超声波</w:t>
            </w:r>
          </w:p>
        </w:tc>
        <w:tc>
          <w:tcPr>
            <w:tcW w:w="1276" w:type="dxa"/>
            <w:vAlign w:val="center"/>
          </w:tcPr>
          <w:p w14:paraId="008BC318" w14:textId="322E5FBA" w:rsidR="000E4276" w:rsidRPr="00EB6D64" w:rsidRDefault="000E4276" w:rsidP="000E4276">
            <w:pPr>
              <w:adjustRightInd w:val="0"/>
              <w:snapToGrid w:val="0"/>
              <w:jc w:val="center"/>
              <w:rPr>
                <w:rFonts w:eastAsiaTheme="majorEastAsia"/>
              </w:rPr>
            </w:pPr>
            <w:r w:rsidRPr="00EB6D64">
              <w:rPr>
                <w:rFonts w:eastAsiaTheme="majorEastAsia"/>
              </w:rPr>
              <w:t>200</w:t>
            </w:r>
          </w:p>
        </w:tc>
        <w:tc>
          <w:tcPr>
            <w:tcW w:w="1701" w:type="dxa"/>
            <w:vAlign w:val="center"/>
          </w:tcPr>
          <w:p w14:paraId="0CC81077" w14:textId="57C0F94F" w:rsidR="000E4276" w:rsidRPr="00EB6D64" w:rsidRDefault="000E4276" w:rsidP="000E4276">
            <w:pPr>
              <w:adjustRightInd w:val="0"/>
              <w:snapToGrid w:val="0"/>
              <w:jc w:val="center"/>
              <w:rPr>
                <w:rFonts w:eastAsiaTheme="majorEastAsia"/>
              </w:rPr>
            </w:pPr>
            <w:r w:rsidRPr="00EB6D64">
              <w:rPr>
                <w:rFonts w:eastAsiaTheme="majorEastAsia"/>
              </w:rPr>
              <w:t>200</w:t>
            </w:r>
          </w:p>
        </w:tc>
        <w:tc>
          <w:tcPr>
            <w:tcW w:w="1134" w:type="dxa"/>
            <w:vAlign w:val="center"/>
          </w:tcPr>
          <w:p w14:paraId="722C672A" w14:textId="77777777" w:rsidR="000E4276" w:rsidRPr="00EB6D64" w:rsidRDefault="000E4276" w:rsidP="000E4276">
            <w:pPr>
              <w:adjustRightInd w:val="0"/>
              <w:snapToGrid w:val="0"/>
              <w:jc w:val="center"/>
              <w:rPr>
                <w:rFonts w:eastAsiaTheme="majorEastAsia"/>
              </w:rPr>
            </w:pPr>
          </w:p>
        </w:tc>
        <w:tc>
          <w:tcPr>
            <w:tcW w:w="1134" w:type="dxa"/>
            <w:vAlign w:val="center"/>
          </w:tcPr>
          <w:p w14:paraId="2C7EBBF8" w14:textId="77777777" w:rsidR="000E4276" w:rsidRPr="00EB6D64" w:rsidRDefault="000E4276" w:rsidP="000E4276">
            <w:pPr>
              <w:adjustRightInd w:val="0"/>
              <w:snapToGrid w:val="0"/>
              <w:jc w:val="center"/>
              <w:rPr>
                <w:rFonts w:eastAsiaTheme="majorEastAsia"/>
              </w:rPr>
            </w:pPr>
          </w:p>
        </w:tc>
        <w:tc>
          <w:tcPr>
            <w:tcW w:w="1268" w:type="dxa"/>
            <w:vAlign w:val="center"/>
          </w:tcPr>
          <w:p w14:paraId="6B4CA44A" w14:textId="77777777" w:rsidR="000E4276" w:rsidRPr="00EB6D64" w:rsidRDefault="000E4276" w:rsidP="000E4276">
            <w:pPr>
              <w:adjustRightInd w:val="0"/>
              <w:snapToGrid w:val="0"/>
              <w:jc w:val="center"/>
              <w:rPr>
                <w:rFonts w:eastAsiaTheme="majorEastAsia"/>
              </w:rPr>
            </w:pPr>
          </w:p>
        </w:tc>
      </w:tr>
      <w:tr w:rsidR="000E4276" w:rsidRPr="00EB6D64" w14:paraId="19AC586B" w14:textId="77777777" w:rsidTr="000E4276">
        <w:trPr>
          <w:trHeight w:val="202"/>
          <w:jc w:val="center"/>
        </w:trPr>
        <w:tc>
          <w:tcPr>
            <w:tcW w:w="363" w:type="dxa"/>
            <w:vAlign w:val="center"/>
          </w:tcPr>
          <w:p w14:paraId="07813D37" w14:textId="64B02D98" w:rsidR="000E4276" w:rsidRPr="00EB6D64" w:rsidRDefault="000E4276" w:rsidP="000E4276">
            <w:pPr>
              <w:adjustRightInd w:val="0"/>
              <w:snapToGrid w:val="0"/>
              <w:jc w:val="center"/>
              <w:rPr>
                <w:rFonts w:eastAsiaTheme="majorEastAsia"/>
              </w:rPr>
            </w:pPr>
            <w:r w:rsidRPr="00EB6D64">
              <w:rPr>
                <w:rFonts w:eastAsiaTheme="majorEastAsia" w:hint="eastAsia"/>
              </w:rPr>
              <w:t>2</w:t>
            </w:r>
          </w:p>
        </w:tc>
        <w:tc>
          <w:tcPr>
            <w:tcW w:w="2410" w:type="dxa"/>
            <w:vAlign w:val="center"/>
          </w:tcPr>
          <w:p w14:paraId="04161CB6" w14:textId="55D2060C" w:rsidR="000E4276" w:rsidRPr="00EB6D64" w:rsidRDefault="000E4276" w:rsidP="000E4276">
            <w:pPr>
              <w:adjustRightInd w:val="0"/>
              <w:snapToGrid w:val="0"/>
              <w:jc w:val="center"/>
              <w:rPr>
                <w:rFonts w:eastAsiaTheme="majorEastAsia"/>
              </w:rPr>
            </w:pPr>
            <w:r w:rsidRPr="00EB6D64">
              <w:rPr>
                <w:rFonts w:eastAsiaTheme="majorEastAsia"/>
              </w:rPr>
              <w:t>X</w:t>
            </w:r>
            <w:r w:rsidRPr="00EB6D64">
              <w:rPr>
                <w:rFonts w:eastAsiaTheme="majorEastAsia" w:hint="eastAsia"/>
              </w:rPr>
              <w:t>射线检测（</w:t>
            </w:r>
            <w:r w:rsidRPr="00EB6D64">
              <w:rPr>
                <w:rFonts w:eastAsiaTheme="majorEastAsia"/>
              </w:rPr>
              <w:t>RT</w:t>
            </w:r>
            <w:r w:rsidRPr="00EB6D64">
              <w:rPr>
                <w:rFonts w:eastAsiaTheme="majorEastAsia" w:hint="eastAsia"/>
              </w:rPr>
              <w:t>）</w:t>
            </w:r>
          </w:p>
        </w:tc>
        <w:tc>
          <w:tcPr>
            <w:tcW w:w="1276" w:type="dxa"/>
            <w:vAlign w:val="center"/>
          </w:tcPr>
          <w:p w14:paraId="5F5813CC" w14:textId="381B2795" w:rsidR="000E4276" w:rsidRPr="00EB6D64" w:rsidRDefault="000E4276" w:rsidP="000E4276">
            <w:pPr>
              <w:adjustRightInd w:val="0"/>
              <w:snapToGrid w:val="0"/>
              <w:jc w:val="center"/>
              <w:rPr>
                <w:rFonts w:eastAsiaTheme="majorEastAsia"/>
              </w:rPr>
            </w:pPr>
            <w:r w:rsidRPr="00EB6D64">
              <w:rPr>
                <w:rFonts w:eastAsiaTheme="majorEastAsia"/>
              </w:rPr>
              <w:t>200</w:t>
            </w:r>
          </w:p>
        </w:tc>
        <w:tc>
          <w:tcPr>
            <w:tcW w:w="1701" w:type="dxa"/>
            <w:vAlign w:val="center"/>
          </w:tcPr>
          <w:p w14:paraId="50FC589B" w14:textId="212933C7" w:rsidR="000E4276" w:rsidRPr="00EB6D64" w:rsidRDefault="000E4276" w:rsidP="000E4276">
            <w:pPr>
              <w:adjustRightInd w:val="0"/>
              <w:snapToGrid w:val="0"/>
              <w:jc w:val="center"/>
              <w:rPr>
                <w:rFonts w:eastAsiaTheme="majorEastAsia"/>
              </w:rPr>
            </w:pPr>
            <w:r w:rsidRPr="00EB6D64">
              <w:rPr>
                <w:rFonts w:eastAsiaTheme="majorEastAsia"/>
              </w:rPr>
              <w:t>600</w:t>
            </w:r>
          </w:p>
        </w:tc>
        <w:tc>
          <w:tcPr>
            <w:tcW w:w="1134" w:type="dxa"/>
            <w:vAlign w:val="center"/>
          </w:tcPr>
          <w:p w14:paraId="7BE00C38" w14:textId="77777777" w:rsidR="000E4276" w:rsidRPr="00EB6D64" w:rsidRDefault="000E4276" w:rsidP="000E4276">
            <w:pPr>
              <w:adjustRightInd w:val="0"/>
              <w:snapToGrid w:val="0"/>
              <w:jc w:val="center"/>
              <w:rPr>
                <w:rFonts w:eastAsiaTheme="majorEastAsia"/>
              </w:rPr>
            </w:pPr>
          </w:p>
        </w:tc>
        <w:tc>
          <w:tcPr>
            <w:tcW w:w="1134" w:type="dxa"/>
            <w:vAlign w:val="center"/>
          </w:tcPr>
          <w:p w14:paraId="5D41BF59" w14:textId="77777777" w:rsidR="000E4276" w:rsidRPr="00EB6D64" w:rsidRDefault="000E4276" w:rsidP="000E4276">
            <w:pPr>
              <w:adjustRightInd w:val="0"/>
              <w:snapToGrid w:val="0"/>
              <w:jc w:val="center"/>
              <w:rPr>
                <w:rFonts w:eastAsiaTheme="majorEastAsia"/>
              </w:rPr>
            </w:pPr>
          </w:p>
        </w:tc>
        <w:tc>
          <w:tcPr>
            <w:tcW w:w="1268" w:type="dxa"/>
            <w:vAlign w:val="center"/>
          </w:tcPr>
          <w:p w14:paraId="3E568EAD" w14:textId="77777777" w:rsidR="000E4276" w:rsidRPr="00EB6D64" w:rsidRDefault="000E4276" w:rsidP="000E4276">
            <w:pPr>
              <w:adjustRightInd w:val="0"/>
              <w:snapToGrid w:val="0"/>
              <w:jc w:val="center"/>
              <w:rPr>
                <w:rFonts w:eastAsiaTheme="majorEastAsia"/>
              </w:rPr>
            </w:pPr>
          </w:p>
        </w:tc>
      </w:tr>
      <w:tr w:rsidR="000E4276" w:rsidRPr="00EB6D64" w14:paraId="5D3C4A47" w14:textId="77777777" w:rsidTr="000E4276">
        <w:trPr>
          <w:trHeight w:val="150"/>
          <w:jc w:val="center"/>
        </w:trPr>
        <w:tc>
          <w:tcPr>
            <w:tcW w:w="363" w:type="dxa"/>
            <w:vAlign w:val="center"/>
          </w:tcPr>
          <w:p w14:paraId="49DBB5C1" w14:textId="753ECE6D" w:rsidR="000E4276" w:rsidRPr="00EB6D64" w:rsidRDefault="000E4276" w:rsidP="000E4276">
            <w:pPr>
              <w:adjustRightInd w:val="0"/>
              <w:snapToGrid w:val="0"/>
              <w:jc w:val="center"/>
              <w:rPr>
                <w:rFonts w:eastAsiaTheme="majorEastAsia"/>
              </w:rPr>
            </w:pPr>
            <w:r w:rsidRPr="00EB6D64">
              <w:rPr>
                <w:rFonts w:eastAsiaTheme="majorEastAsia" w:hint="eastAsia"/>
              </w:rPr>
              <w:t>3</w:t>
            </w:r>
          </w:p>
        </w:tc>
        <w:tc>
          <w:tcPr>
            <w:tcW w:w="2410" w:type="dxa"/>
            <w:vAlign w:val="center"/>
          </w:tcPr>
          <w:p w14:paraId="0CD88143" w14:textId="05822429" w:rsidR="000E4276" w:rsidRPr="00EB6D64" w:rsidRDefault="000E4276" w:rsidP="000E4276">
            <w:pPr>
              <w:adjustRightInd w:val="0"/>
              <w:snapToGrid w:val="0"/>
              <w:jc w:val="center"/>
              <w:rPr>
                <w:rFonts w:eastAsiaTheme="majorEastAsia"/>
              </w:rPr>
            </w:pPr>
            <w:r w:rsidRPr="00EB6D64">
              <w:rPr>
                <w:rFonts w:eastAsiaTheme="majorEastAsia" w:hint="eastAsia"/>
              </w:rPr>
              <w:t>返修焊口无损检测</w:t>
            </w:r>
          </w:p>
        </w:tc>
        <w:tc>
          <w:tcPr>
            <w:tcW w:w="1276" w:type="dxa"/>
            <w:vAlign w:val="center"/>
          </w:tcPr>
          <w:p w14:paraId="68E39A24" w14:textId="04CA3DC6" w:rsidR="000E4276" w:rsidRPr="00EB6D64" w:rsidRDefault="000E4276" w:rsidP="000E4276">
            <w:pPr>
              <w:adjustRightInd w:val="0"/>
              <w:snapToGrid w:val="0"/>
              <w:jc w:val="center"/>
              <w:rPr>
                <w:rFonts w:eastAsiaTheme="majorEastAsia"/>
              </w:rPr>
            </w:pPr>
            <w:r w:rsidRPr="00EB6D64">
              <w:rPr>
                <w:rFonts w:eastAsiaTheme="majorEastAsia"/>
              </w:rPr>
              <w:t>10</w:t>
            </w:r>
          </w:p>
        </w:tc>
        <w:tc>
          <w:tcPr>
            <w:tcW w:w="1701" w:type="dxa"/>
            <w:vAlign w:val="center"/>
          </w:tcPr>
          <w:p w14:paraId="7E9D36C2" w14:textId="44B4183C" w:rsidR="000E4276" w:rsidRPr="00EB6D64" w:rsidRDefault="000E4276" w:rsidP="000E4276">
            <w:pPr>
              <w:adjustRightInd w:val="0"/>
              <w:snapToGrid w:val="0"/>
              <w:jc w:val="center"/>
              <w:rPr>
                <w:rFonts w:eastAsiaTheme="majorEastAsia"/>
              </w:rPr>
            </w:pPr>
            <w:r w:rsidRPr="00EB6D64">
              <w:rPr>
                <w:rFonts w:eastAsiaTheme="majorEastAsia"/>
              </w:rPr>
              <w:t>30</w:t>
            </w:r>
          </w:p>
        </w:tc>
        <w:tc>
          <w:tcPr>
            <w:tcW w:w="1134" w:type="dxa"/>
            <w:vAlign w:val="center"/>
          </w:tcPr>
          <w:p w14:paraId="704AAEF4" w14:textId="77777777" w:rsidR="000E4276" w:rsidRPr="00EB6D64" w:rsidRDefault="000E4276" w:rsidP="000E4276">
            <w:pPr>
              <w:adjustRightInd w:val="0"/>
              <w:snapToGrid w:val="0"/>
              <w:jc w:val="center"/>
              <w:rPr>
                <w:rFonts w:eastAsiaTheme="majorEastAsia"/>
              </w:rPr>
            </w:pPr>
          </w:p>
        </w:tc>
        <w:tc>
          <w:tcPr>
            <w:tcW w:w="1134" w:type="dxa"/>
            <w:vAlign w:val="center"/>
          </w:tcPr>
          <w:p w14:paraId="7C26B7DB" w14:textId="77777777" w:rsidR="000E4276" w:rsidRPr="00EB6D64" w:rsidRDefault="000E4276" w:rsidP="000E4276">
            <w:pPr>
              <w:adjustRightInd w:val="0"/>
              <w:snapToGrid w:val="0"/>
              <w:jc w:val="center"/>
              <w:rPr>
                <w:rFonts w:eastAsiaTheme="majorEastAsia"/>
              </w:rPr>
            </w:pPr>
          </w:p>
        </w:tc>
        <w:tc>
          <w:tcPr>
            <w:tcW w:w="1268" w:type="dxa"/>
            <w:vAlign w:val="center"/>
          </w:tcPr>
          <w:p w14:paraId="74683814" w14:textId="77777777" w:rsidR="000E4276" w:rsidRPr="00EB6D64" w:rsidRDefault="000E4276" w:rsidP="000E4276">
            <w:pPr>
              <w:adjustRightInd w:val="0"/>
              <w:snapToGrid w:val="0"/>
              <w:jc w:val="center"/>
              <w:rPr>
                <w:rFonts w:eastAsiaTheme="majorEastAsia"/>
              </w:rPr>
            </w:pPr>
          </w:p>
        </w:tc>
      </w:tr>
      <w:tr w:rsidR="000E4276" w:rsidRPr="00EB6D64" w14:paraId="0B30727C" w14:textId="77777777" w:rsidTr="000E4276">
        <w:trPr>
          <w:trHeight w:val="112"/>
          <w:jc w:val="center"/>
        </w:trPr>
        <w:tc>
          <w:tcPr>
            <w:tcW w:w="363" w:type="dxa"/>
            <w:vAlign w:val="center"/>
          </w:tcPr>
          <w:p w14:paraId="6EE80E8F" w14:textId="6CB1F669" w:rsidR="000E4276" w:rsidRPr="00EB6D64" w:rsidRDefault="000E4276" w:rsidP="000E4276">
            <w:pPr>
              <w:adjustRightInd w:val="0"/>
              <w:snapToGrid w:val="0"/>
              <w:jc w:val="center"/>
              <w:rPr>
                <w:rFonts w:eastAsiaTheme="majorEastAsia"/>
              </w:rPr>
            </w:pPr>
            <w:r w:rsidRPr="00EB6D64">
              <w:rPr>
                <w:rFonts w:eastAsiaTheme="majorEastAsia" w:hint="eastAsia"/>
              </w:rPr>
              <w:t>4</w:t>
            </w:r>
          </w:p>
        </w:tc>
        <w:tc>
          <w:tcPr>
            <w:tcW w:w="2410" w:type="dxa"/>
            <w:vAlign w:val="center"/>
          </w:tcPr>
          <w:p w14:paraId="57838546" w14:textId="0246F8DC" w:rsidR="000E4276" w:rsidRPr="00EB6D64" w:rsidRDefault="000E4276" w:rsidP="000E4276">
            <w:pPr>
              <w:adjustRightInd w:val="0"/>
              <w:snapToGrid w:val="0"/>
              <w:jc w:val="center"/>
              <w:rPr>
                <w:rFonts w:eastAsiaTheme="majorEastAsia"/>
              </w:rPr>
            </w:pPr>
            <w:r w:rsidRPr="00EB6D64">
              <w:rPr>
                <w:rFonts w:eastAsiaTheme="majorEastAsia" w:hint="eastAsia"/>
              </w:rPr>
              <w:t>磁粉检测</w:t>
            </w:r>
          </w:p>
        </w:tc>
        <w:tc>
          <w:tcPr>
            <w:tcW w:w="1276" w:type="dxa"/>
            <w:vAlign w:val="center"/>
          </w:tcPr>
          <w:p w14:paraId="6B9CBC0C" w14:textId="5DB082B6" w:rsidR="000E4276" w:rsidRPr="00EB6D64" w:rsidRDefault="000E4276" w:rsidP="000E4276">
            <w:pPr>
              <w:adjustRightInd w:val="0"/>
              <w:snapToGrid w:val="0"/>
              <w:jc w:val="center"/>
              <w:rPr>
                <w:rFonts w:eastAsiaTheme="majorEastAsia"/>
              </w:rPr>
            </w:pPr>
            <w:r w:rsidRPr="00EB6D64">
              <w:rPr>
                <w:rFonts w:eastAsiaTheme="majorEastAsia"/>
              </w:rPr>
              <w:t>35</w:t>
            </w:r>
          </w:p>
        </w:tc>
        <w:tc>
          <w:tcPr>
            <w:tcW w:w="1701" w:type="dxa"/>
            <w:vAlign w:val="center"/>
          </w:tcPr>
          <w:p w14:paraId="76E70E98" w14:textId="4C127F73" w:rsidR="000E4276" w:rsidRPr="00EB6D64" w:rsidRDefault="000E4276" w:rsidP="000E4276">
            <w:pPr>
              <w:adjustRightInd w:val="0"/>
              <w:snapToGrid w:val="0"/>
              <w:jc w:val="center"/>
              <w:rPr>
                <w:rFonts w:eastAsiaTheme="majorEastAsia"/>
              </w:rPr>
            </w:pPr>
            <w:r w:rsidRPr="00EB6D64">
              <w:rPr>
                <w:rFonts w:eastAsiaTheme="majorEastAsia"/>
              </w:rPr>
              <w:t>35</w:t>
            </w:r>
          </w:p>
        </w:tc>
        <w:tc>
          <w:tcPr>
            <w:tcW w:w="1134" w:type="dxa"/>
            <w:vAlign w:val="center"/>
          </w:tcPr>
          <w:p w14:paraId="1927CF56" w14:textId="77777777" w:rsidR="000E4276" w:rsidRPr="00EB6D64" w:rsidRDefault="000E4276" w:rsidP="000E4276">
            <w:pPr>
              <w:adjustRightInd w:val="0"/>
              <w:snapToGrid w:val="0"/>
              <w:jc w:val="center"/>
              <w:rPr>
                <w:rFonts w:eastAsiaTheme="majorEastAsia"/>
              </w:rPr>
            </w:pPr>
          </w:p>
        </w:tc>
        <w:tc>
          <w:tcPr>
            <w:tcW w:w="1134" w:type="dxa"/>
            <w:vAlign w:val="center"/>
          </w:tcPr>
          <w:p w14:paraId="2749E24C" w14:textId="77777777" w:rsidR="000E4276" w:rsidRPr="00EB6D64" w:rsidRDefault="000E4276" w:rsidP="000E4276">
            <w:pPr>
              <w:adjustRightInd w:val="0"/>
              <w:snapToGrid w:val="0"/>
              <w:jc w:val="center"/>
              <w:rPr>
                <w:rFonts w:eastAsiaTheme="majorEastAsia"/>
              </w:rPr>
            </w:pPr>
          </w:p>
        </w:tc>
        <w:tc>
          <w:tcPr>
            <w:tcW w:w="1268" w:type="dxa"/>
            <w:vAlign w:val="center"/>
          </w:tcPr>
          <w:p w14:paraId="587B3F18" w14:textId="77777777" w:rsidR="000E4276" w:rsidRPr="00EB6D64" w:rsidRDefault="000E4276" w:rsidP="000E4276">
            <w:pPr>
              <w:adjustRightInd w:val="0"/>
              <w:snapToGrid w:val="0"/>
              <w:jc w:val="center"/>
              <w:rPr>
                <w:rFonts w:eastAsiaTheme="majorEastAsia"/>
              </w:rPr>
            </w:pPr>
          </w:p>
        </w:tc>
      </w:tr>
      <w:tr w:rsidR="000E4276" w:rsidRPr="00EB6D64" w14:paraId="360C9A87" w14:textId="77777777" w:rsidTr="000E4276">
        <w:trPr>
          <w:trHeight w:val="202"/>
          <w:jc w:val="center"/>
        </w:trPr>
        <w:tc>
          <w:tcPr>
            <w:tcW w:w="6884" w:type="dxa"/>
            <w:gridSpan w:val="5"/>
            <w:vAlign w:val="center"/>
          </w:tcPr>
          <w:p w14:paraId="4CBFBE23" w14:textId="5BD0AE01" w:rsidR="000E4276" w:rsidRPr="00EB6D64" w:rsidRDefault="000E4276" w:rsidP="000E4276">
            <w:pPr>
              <w:adjustRightInd w:val="0"/>
              <w:snapToGrid w:val="0"/>
              <w:jc w:val="center"/>
              <w:rPr>
                <w:rFonts w:eastAsiaTheme="majorEastAsia"/>
              </w:rPr>
            </w:pPr>
            <w:r w:rsidRPr="00EB6D64">
              <w:rPr>
                <w:rFonts w:eastAsiaTheme="majorEastAsia" w:hint="eastAsia"/>
              </w:rPr>
              <w:t>小计</w:t>
            </w:r>
          </w:p>
        </w:tc>
        <w:tc>
          <w:tcPr>
            <w:tcW w:w="1134" w:type="dxa"/>
            <w:vAlign w:val="center"/>
          </w:tcPr>
          <w:p w14:paraId="72EE254B" w14:textId="77777777" w:rsidR="000E4276" w:rsidRPr="00EB6D64" w:rsidRDefault="000E4276" w:rsidP="000E4276">
            <w:pPr>
              <w:adjustRightInd w:val="0"/>
              <w:snapToGrid w:val="0"/>
              <w:jc w:val="center"/>
              <w:rPr>
                <w:rFonts w:eastAsiaTheme="majorEastAsia"/>
              </w:rPr>
            </w:pPr>
          </w:p>
        </w:tc>
        <w:tc>
          <w:tcPr>
            <w:tcW w:w="1268" w:type="dxa"/>
            <w:vAlign w:val="center"/>
          </w:tcPr>
          <w:p w14:paraId="3519B39F" w14:textId="77777777" w:rsidR="000E4276" w:rsidRPr="00EB6D64" w:rsidRDefault="000E4276" w:rsidP="000E4276">
            <w:pPr>
              <w:adjustRightInd w:val="0"/>
              <w:snapToGrid w:val="0"/>
              <w:jc w:val="center"/>
              <w:rPr>
                <w:rFonts w:eastAsiaTheme="majorEastAsia"/>
              </w:rPr>
            </w:pPr>
          </w:p>
        </w:tc>
      </w:tr>
      <w:tr w:rsidR="000E4276" w:rsidRPr="00EB6D64" w14:paraId="2743E4BA" w14:textId="77777777" w:rsidTr="000E4276">
        <w:trPr>
          <w:trHeight w:val="348"/>
          <w:jc w:val="center"/>
        </w:trPr>
        <w:tc>
          <w:tcPr>
            <w:tcW w:w="6884" w:type="dxa"/>
            <w:gridSpan w:val="5"/>
            <w:vAlign w:val="center"/>
          </w:tcPr>
          <w:p w14:paraId="7B29B7BE" w14:textId="34444D73" w:rsidR="000E4276" w:rsidRPr="00EB6D64" w:rsidRDefault="000E4276" w:rsidP="000E4276">
            <w:pPr>
              <w:adjustRightInd w:val="0"/>
              <w:snapToGrid w:val="0"/>
              <w:jc w:val="center"/>
              <w:rPr>
                <w:rFonts w:eastAsiaTheme="majorEastAsia"/>
              </w:rPr>
            </w:pPr>
            <w:r w:rsidRPr="00EB6D64">
              <w:rPr>
                <w:rFonts w:eastAsiaTheme="majorEastAsia" w:hint="eastAsia"/>
              </w:rPr>
              <w:t>合计</w:t>
            </w:r>
          </w:p>
        </w:tc>
        <w:tc>
          <w:tcPr>
            <w:tcW w:w="1134" w:type="dxa"/>
            <w:vAlign w:val="center"/>
          </w:tcPr>
          <w:p w14:paraId="0A7AEC23" w14:textId="77777777" w:rsidR="000E4276" w:rsidRPr="00EB6D64" w:rsidRDefault="000E4276" w:rsidP="000E4276">
            <w:pPr>
              <w:adjustRightInd w:val="0"/>
              <w:snapToGrid w:val="0"/>
              <w:jc w:val="center"/>
              <w:rPr>
                <w:rFonts w:eastAsiaTheme="majorEastAsia"/>
              </w:rPr>
            </w:pPr>
          </w:p>
        </w:tc>
        <w:tc>
          <w:tcPr>
            <w:tcW w:w="1268" w:type="dxa"/>
            <w:vAlign w:val="center"/>
          </w:tcPr>
          <w:p w14:paraId="2A415418" w14:textId="77777777" w:rsidR="000E4276" w:rsidRPr="00EB6D64" w:rsidRDefault="000E4276" w:rsidP="000E4276">
            <w:pPr>
              <w:adjustRightInd w:val="0"/>
              <w:snapToGrid w:val="0"/>
              <w:jc w:val="center"/>
              <w:rPr>
                <w:rFonts w:eastAsiaTheme="majorEastAsia"/>
              </w:rPr>
            </w:pPr>
          </w:p>
        </w:tc>
      </w:tr>
      <w:tr w:rsidR="00EF5F3F" w:rsidRPr="00EB6D64" w14:paraId="5B7A6D50" w14:textId="77777777" w:rsidTr="000E4276">
        <w:trPr>
          <w:trHeight w:val="317"/>
          <w:jc w:val="center"/>
        </w:trPr>
        <w:tc>
          <w:tcPr>
            <w:tcW w:w="2773" w:type="dxa"/>
            <w:gridSpan w:val="2"/>
            <w:vAlign w:val="center"/>
          </w:tcPr>
          <w:p w14:paraId="56E5D62A" w14:textId="77777777" w:rsidR="00EF5F3F" w:rsidRPr="00EB6D64" w:rsidRDefault="00EF5F3F" w:rsidP="000E4276">
            <w:pPr>
              <w:adjustRightInd w:val="0"/>
              <w:snapToGrid w:val="0"/>
              <w:jc w:val="center"/>
              <w:rPr>
                <w:rFonts w:eastAsiaTheme="majorEastAsia"/>
              </w:rPr>
            </w:pPr>
            <w:r w:rsidRPr="00EB6D64">
              <w:rPr>
                <w:rFonts w:eastAsiaTheme="majorEastAsia"/>
              </w:rPr>
              <w:t>税率</w:t>
            </w:r>
          </w:p>
        </w:tc>
        <w:tc>
          <w:tcPr>
            <w:tcW w:w="6513" w:type="dxa"/>
            <w:gridSpan w:val="5"/>
            <w:vAlign w:val="center"/>
          </w:tcPr>
          <w:p w14:paraId="4A55DFE0" w14:textId="3B5C0C38" w:rsidR="00EF5F3F" w:rsidRPr="00EB6D64" w:rsidRDefault="00EF5F3F" w:rsidP="000E4276">
            <w:pPr>
              <w:adjustRightInd w:val="0"/>
              <w:snapToGrid w:val="0"/>
              <w:jc w:val="center"/>
              <w:rPr>
                <w:rFonts w:eastAsiaTheme="majorEastAsia"/>
              </w:rPr>
            </w:pPr>
            <w:r w:rsidRPr="00EB6D64">
              <w:rPr>
                <w:rFonts w:eastAsiaTheme="majorEastAsia"/>
              </w:rPr>
              <w:t>%</w:t>
            </w:r>
          </w:p>
        </w:tc>
      </w:tr>
      <w:tr w:rsidR="00EF5F3F" w:rsidRPr="00EB6D64" w14:paraId="53487441" w14:textId="77777777" w:rsidTr="000E4276">
        <w:trPr>
          <w:trHeight w:val="839"/>
          <w:jc w:val="center"/>
        </w:trPr>
        <w:tc>
          <w:tcPr>
            <w:tcW w:w="2773" w:type="dxa"/>
            <w:gridSpan w:val="2"/>
            <w:vAlign w:val="center"/>
          </w:tcPr>
          <w:p w14:paraId="7D464416" w14:textId="77777777" w:rsidR="00EF5F3F" w:rsidRPr="00EB6D64" w:rsidRDefault="00EF5F3F" w:rsidP="000E4276">
            <w:pPr>
              <w:adjustRightInd w:val="0"/>
              <w:snapToGrid w:val="0"/>
              <w:jc w:val="center"/>
              <w:rPr>
                <w:rFonts w:eastAsiaTheme="majorEastAsia"/>
              </w:rPr>
            </w:pPr>
            <w:r w:rsidRPr="00EB6D64">
              <w:rPr>
                <w:rFonts w:eastAsiaTheme="majorEastAsia"/>
              </w:rPr>
              <w:t>备注</w:t>
            </w:r>
          </w:p>
        </w:tc>
        <w:tc>
          <w:tcPr>
            <w:tcW w:w="6513" w:type="dxa"/>
            <w:gridSpan w:val="5"/>
            <w:vAlign w:val="center"/>
          </w:tcPr>
          <w:p w14:paraId="0BAEFDBA" w14:textId="77777777" w:rsidR="00EF5F3F" w:rsidRPr="00EB6D64" w:rsidRDefault="00EF5F3F" w:rsidP="000E4276">
            <w:pPr>
              <w:adjustRightInd w:val="0"/>
              <w:snapToGrid w:val="0"/>
              <w:jc w:val="center"/>
              <w:rPr>
                <w:rFonts w:eastAsiaTheme="majorEastAsia"/>
              </w:rPr>
            </w:pPr>
          </w:p>
        </w:tc>
      </w:tr>
      <w:tr w:rsidR="00EF5F3F" w:rsidRPr="00EB6D64" w14:paraId="216172A0" w14:textId="77777777" w:rsidTr="000E4276">
        <w:trPr>
          <w:trHeight w:val="2546"/>
          <w:jc w:val="center"/>
        </w:trPr>
        <w:tc>
          <w:tcPr>
            <w:tcW w:w="9286" w:type="dxa"/>
            <w:gridSpan w:val="7"/>
            <w:vAlign w:val="center"/>
          </w:tcPr>
          <w:p w14:paraId="39ABC9AB" w14:textId="77777777" w:rsidR="00EF5F3F" w:rsidRPr="00EB6D64" w:rsidRDefault="00EF5F3F" w:rsidP="000E4276">
            <w:pPr>
              <w:adjustRightInd w:val="0"/>
              <w:snapToGrid w:val="0"/>
              <w:rPr>
                <w:rFonts w:eastAsiaTheme="majorEastAsia"/>
              </w:rPr>
            </w:pPr>
            <w:r w:rsidRPr="00EB6D64">
              <w:rPr>
                <w:rFonts w:eastAsiaTheme="majorEastAsia"/>
              </w:rPr>
              <w:t>谈判申请人（盖单位公章）：</w:t>
            </w:r>
          </w:p>
          <w:p w14:paraId="0E6472C0" w14:textId="77777777" w:rsidR="00EF5F3F" w:rsidRPr="00EB6D64" w:rsidRDefault="00EF5F3F" w:rsidP="000E4276">
            <w:pPr>
              <w:adjustRightInd w:val="0"/>
              <w:snapToGrid w:val="0"/>
              <w:rPr>
                <w:rFonts w:eastAsiaTheme="majorEastAsia"/>
              </w:rPr>
            </w:pPr>
          </w:p>
          <w:p w14:paraId="3E92EA1F" w14:textId="77777777" w:rsidR="00EF5F3F" w:rsidRPr="00EB6D64" w:rsidRDefault="00EF5F3F" w:rsidP="000E4276">
            <w:pPr>
              <w:adjustRightInd w:val="0"/>
              <w:snapToGrid w:val="0"/>
              <w:rPr>
                <w:rFonts w:eastAsiaTheme="majorEastAsia"/>
              </w:rPr>
            </w:pPr>
          </w:p>
          <w:p w14:paraId="252C6DD9" w14:textId="77777777" w:rsidR="00EF5F3F" w:rsidRPr="00EB6D64" w:rsidRDefault="00EF5F3F" w:rsidP="000E4276">
            <w:pPr>
              <w:adjustRightInd w:val="0"/>
              <w:snapToGrid w:val="0"/>
              <w:rPr>
                <w:rFonts w:eastAsiaTheme="majorEastAsia"/>
              </w:rPr>
            </w:pPr>
            <w:r w:rsidRPr="00EB6D64">
              <w:rPr>
                <w:rFonts w:eastAsiaTheme="majorEastAsia"/>
              </w:rPr>
              <w:t>法定代表人或其委托代理人（签字或盖章）：</w:t>
            </w:r>
          </w:p>
          <w:p w14:paraId="347ED55B" w14:textId="77777777" w:rsidR="00EF5F3F" w:rsidRPr="00EB6D64" w:rsidRDefault="00EF5F3F" w:rsidP="000E4276">
            <w:pPr>
              <w:adjustRightInd w:val="0"/>
              <w:snapToGrid w:val="0"/>
              <w:rPr>
                <w:rFonts w:eastAsiaTheme="majorEastAsia"/>
              </w:rPr>
            </w:pPr>
          </w:p>
          <w:p w14:paraId="00CBCE64" w14:textId="77777777" w:rsidR="00EF5F3F" w:rsidRPr="00EB6D64" w:rsidRDefault="00EF5F3F" w:rsidP="000E4276">
            <w:pPr>
              <w:adjustRightInd w:val="0"/>
              <w:snapToGrid w:val="0"/>
              <w:rPr>
                <w:rFonts w:eastAsiaTheme="majorEastAsia"/>
              </w:rPr>
            </w:pPr>
          </w:p>
          <w:p w14:paraId="25B98D00" w14:textId="77777777" w:rsidR="00EF5F3F" w:rsidRPr="00EB6D64" w:rsidRDefault="00EF5F3F" w:rsidP="000E4276">
            <w:pPr>
              <w:adjustRightInd w:val="0"/>
              <w:snapToGrid w:val="0"/>
              <w:rPr>
                <w:rFonts w:eastAsiaTheme="majorEastAsia"/>
              </w:rPr>
            </w:pPr>
          </w:p>
          <w:p w14:paraId="5A62F518" w14:textId="77777777" w:rsidR="00EF5F3F" w:rsidRPr="00EB6D64" w:rsidRDefault="00EF5F3F" w:rsidP="000E4276">
            <w:pPr>
              <w:adjustRightInd w:val="0"/>
              <w:snapToGrid w:val="0"/>
              <w:rPr>
                <w:rFonts w:eastAsiaTheme="majorEastAsia"/>
              </w:rPr>
            </w:pPr>
            <w:r w:rsidRPr="00EB6D64">
              <w:rPr>
                <w:rFonts w:eastAsiaTheme="majorEastAsia"/>
              </w:rPr>
              <w:t>日期：</w:t>
            </w:r>
            <w:r w:rsidRPr="00EB6D64">
              <w:rPr>
                <w:rFonts w:eastAsiaTheme="majorEastAsia"/>
              </w:rPr>
              <w:t xml:space="preserve"> </w:t>
            </w:r>
            <w:r w:rsidRPr="00EB6D64">
              <w:rPr>
                <w:rFonts w:eastAsiaTheme="majorEastAsia"/>
              </w:rPr>
              <w:t>年</w:t>
            </w:r>
            <w:r w:rsidRPr="00EB6D64">
              <w:rPr>
                <w:rFonts w:eastAsiaTheme="majorEastAsia"/>
              </w:rPr>
              <w:t xml:space="preserve">  </w:t>
            </w:r>
            <w:r w:rsidRPr="00EB6D64">
              <w:rPr>
                <w:rFonts w:eastAsiaTheme="majorEastAsia"/>
              </w:rPr>
              <w:t>月</w:t>
            </w:r>
            <w:r w:rsidRPr="00EB6D64">
              <w:rPr>
                <w:rFonts w:eastAsiaTheme="majorEastAsia"/>
              </w:rPr>
              <w:t xml:space="preserve">  </w:t>
            </w:r>
            <w:r w:rsidRPr="00EB6D64">
              <w:rPr>
                <w:rFonts w:eastAsiaTheme="majorEastAsia"/>
              </w:rPr>
              <w:t>日</w:t>
            </w:r>
          </w:p>
        </w:tc>
      </w:tr>
    </w:tbl>
    <w:p w14:paraId="32771847" w14:textId="77777777" w:rsidR="00EF5F3F" w:rsidRPr="00EB6D64" w:rsidRDefault="00EF5F3F" w:rsidP="00EF5F3F">
      <w:pPr>
        <w:widowControl/>
        <w:jc w:val="left"/>
        <w:rPr>
          <w:rFonts w:eastAsiaTheme="majorEastAsia"/>
          <w:b/>
          <w:bCs/>
          <w:sz w:val="24"/>
        </w:rPr>
      </w:pPr>
      <w:r w:rsidRPr="00EB6D64">
        <w:rPr>
          <w:rFonts w:eastAsiaTheme="majorEastAsia"/>
          <w:b/>
          <w:bCs/>
          <w:sz w:val="24"/>
        </w:rPr>
        <w:br w:type="page"/>
      </w:r>
    </w:p>
    <w:p w14:paraId="1DEB1F75" w14:textId="77777777" w:rsidR="00EF5F3F" w:rsidRPr="00EB6D64" w:rsidRDefault="00EF5F3F" w:rsidP="00EF5F3F">
      <w:pPr>
        <w:adjustRightInd w:val="0"/>
        <w:snapToGrid w:val="0"/>
        <w:spacing w:line="360" w:lineRule="auto"/>
        <w:jc w:val="center"/>
        <w:outlineLvl w:val="1"/>
        <w:rPr>
          <w:rFonts w:eastAsiaTheme="majorEastAsia"/>
          <w:b/>
          <w:bCs/>
          <w:sz w:val="24"/>
        </w:rPr>
      </w:pPr>
      <w:r w:rsidRPr="00EB6D64">
        <w:rPr>
          <w:rFonts w:eastAsiaTheme="majorEastAsia"/>
          <w:b/>
          <w:bCs/>
          <w:sz w:val="24"/>
        </w:rPr>
        <w:lastRenderedPageBreak/>
        <w:t>二、谈判申请书</w:t>
      </w:r>
      <w:bookmarkEnd w:id="173"/>
      <w:bookmarkEnd w:id="174"/>
    </w:p>
    <w:p w14:paraId="60227FCD" w14:textId="77777777" w:rsidR="00EF5F3F" w:rsidRPr="00EB6D64" w:rsidRDefault="00EF5F3F" w:rsidP="00EF5F3F">
      <w:pPr>
        <w:adjustRightInd w:val="0"/>
        <w:snapToGrid w:val="0"/>
        <w:spacing w:line="360" w:lineRule="auto"/>
        <w:rPr>
          <w:rFonts w:eastAsiaTheme="majorEastAsia"/>
          <w:b/>
          <w:sz w:val="24"/>
        </w:rPr>
      </w:pPr>
      <w:r w:rsidRPr="00EB6D64">
        <w:rPr>
          <w:rFonts w:eastAsiaTheme="majorEastAsia"/>
          <w:b/>
          <w:sz w:val="24"/>
        </w:rPr>
        <w:t>致：云南省页岩气勘探开发有限公司</w:t>
      </w:r>
    </w:p>
    <w:p w14:paraId="268DD36F" w14:textId="1BBB9F3F"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根据贵方</w:t>
      </w:r>
      <w:r w:rsidR="00A30119" w:rsidRPr="00EB6D64">
        <w:rPr>
          <w:rFonts w:eastAsiaTheme="majorEastAsia" w:hint="eastAsia"/>
          <w:sz w:val="24"/>
          <w:u w:val="single"/>
        </w:rPr>
        <w:t>云南省页岩气勘探开发有限公司</w:t>
      </w:r>
      <w:r w:rsidR="00A30119" w:rsidRPr="00EB6D64">
        <w:rPr>
          <w:rFonts w:eastAsiaTheme="majorEastAsia" w:hint="eastAsia"/>
          <w:sz w:val="24"/>
          <w:u w:val="single"/>
        </w:rPr>
        <w:t>YNH1</w:t>
      </w:r>
      <w:r w:rsidR="00A30119" w:rsidRPr="00EB6D64">
        <w:rPr>
          <w:rFonts w:eastAsiaTheme="majorEastAsia" w:hint="eastAsia"/>
          <w:sz w:val="24"/>
          <w:u w:val="single"/>
        </w:rPr>
        <w:t>、</w:t>
      </w:r>
      <w:r w:rsidR="00A30119" w:rsidRPr="00EB6D64">
        <w:rPr>
          <w:rFonts w:eastAsiaTheme="majorEastAsia" w:hint="eastAsia"/>
          <w:sz w:val="24"/>
          <w:u w:val="single"/>
        </w:rPr>
        <w:t>YNH2</w:t>
      </w:r>
      <w:r w:rsidR="00A30119" w:rsidRPr="00EB6D64">
        <w:rPr>
          <w:rFonts w:eastAsiaTheme="majorEastAsia" w:hint="eastAsia"/>
          <w:sz w:val="24"/>
          <w:u w:val="single"/>
        </w:rPr>
        <w:t>钻井平台两口评价井井口气回收利用项目无损检测技术服务</w:t>
      </w:r>
      <w:r w:rsidRPr="00EB6D64">
        <w:rPr>
          <w:rFonts w:eastAsiaTheme="majorEastAsia"/>
          <w:sz w:val="24"/>
        </w:rPr>
        <w:t>（项目编号：</w:t>
      </w:r>
      <w:r w:rsidRPr="00EB6D64">
        <w:rPr>
          <w:rFonts w:eastAsiaTheme="majorEastAsia"/>
          <w:bCs/>
          <w:sz w:val="24"/>
          <w:u w:val="single"/>
        </w:rPr>
        <w:t>YNYYQ-2024-JZXTP-02</w:t>
      </w:r>
      <w:r w:rsidR="00A30119" w:rsidRPr="00EB6D64">
        <w:rPr>
          <w:rFonts w:eastAsiaTheme="majorEastAsia" w:hint="eastAsia"/>
          <w:bCs/>
          <w:sz w:val="24"/>
          <w:u w:val="single"/>
        </w:rPr>
        <w:t>7</w:t>
      </w:r>
      <w:r w:rsidRPr="00EB6D64">
        <w:rPr>
          <w:rFonts w:eastAsiaTheme="majorEastAsia"/>
          <w:sz w:val="24"/>
        </w:rPr>
        <w:t>），现正式授权下述签字人</w:t>
      </w:r>
      <w:r w:rsidRPr="00EB6D64">
        <w:rPr>
          <w:rFonts w:eastAsiaTheme="majorEastAsia"/>
          <w:sz w:val="24"/>
          <w:u w:val="single"/>
        </w:rPr>
        <w:t xml:space="preserve">  </w:t>
      </w:r>
      <w:r w:rsidRPr="00EB6D64">
        <w:rPr>
          <w:rFonts w:eastAsiaTheme="majorEastAsia"/>
          <w:sz w:val="24"/>
          <w:u w:val="single"/>
        </w:rPr>
        <w:t>（姓名和职务）</w:t>
      </w:r>
      <w:r w:rsidRPr="00EB6D64">
        <w:rPr>
          <w:rFonts w:eastAsiaTheme="majorEastAsia"/>
          <w:sz w:val="24"/>
          <w:u w:val="single"/>
        </w:rPr>
        <w:t xml:space="preserve">   </w:t>
      </w:r>
      <w:r w:rsidRPr="00EB6D64">
        <w:rPr>
          <w:rFonts w:eastAsiaTheme="majorEastAsia"/>
          <w:sz w:val="24"/>
        </w:rPr>
        <w:t>全权代表谈判申请人</w:t>
      </w:r>
      <w:r w:rsidRPr="00EB6D64">
        <w:rPr>
          <w:rFonts w:eastAsiaTheme="majorEastAsia"/>
          <w:sz w:val="24"/>
          <w:u w:val="single"/>
        </w:rPr>
        <w:t>（谈判申请人全称）</w:t>
      </w:r>
      <w:r w:rsidRPr="00EB6D64">
        <w:rPr>
          <w:rFonts w:eastAsiaTheme="majorEastAsia"/>
          <w:sz w:val="24"/>
        </w:rPr>
        <w:t>参加贵方组织的有关竞争性谈判活动，并提交响应文件正本一份，副本二份。</w:t>
      </w:r>
    </w:p>
    <w:p w14:paraId="29F51BBF"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据此函，签字</w:t>
      </w:r>
      <w:proofErr w:type="gramStart"/>
      <w:r w:rsidRPr="00EB6D64">
        <w:rPr>
          <w:rFonts w:eastAsiaTheme="majorEastAsia"/>
          <w:sz w:val="24"/>
        </w:rPr>
        <w:t>人兹宣布</w:t>
      </w:r>
      <w:proofErr w:type="gramEnd"/>
      <w:r w:rsidRPr="00EB6D64">
        <w:rPr>
          <w:rFonts w:eastAsiaTheme="majorEastAsia"/>
          <w:sz w:val="24"/>
        </w:rPr>
        <w:t>同意如下：</w:t>
      </w:r>
    </w:p>
    <w:p w14:paraId="3B3640BC" w14:textId="77777777" w:rsidR="00EF5F3F" w:rsidRPr="00EB6D64" w:rsidRDefault="00EF5F3F" w:rsidP="00EF5F3F">
      <w:pPr>
        <w:widowControl/>
        <w:adjustRightInd w:val="0"/>
        <w:snapToGrid w:val="0"/>
        <w:spacing w:line="360" w:lineRule="auto"/>
        <w:ind w:firstLineChars="200" w:firstLine="480"/>
        <w:rPr>
          <w:rFonts w:eastAsiaTheme="majorEastAsia"/>
          <w:sz w:val="24"/>
        </w:rPr>
      </w:pPr>
      <w:r w:rsidRPr="00EB6D64">
        <w:rPr>
          <w:rFonts w:eastAsiaTheme="majorEastAsia"/>
          <w:sz w:val="24"/>
        </w:rPr>
        <w:t>1</w:t>
      </w:r>
      <w:r w:rsidRPr="00EB6D64">
        <w:rPr>
          <w:rFonts w:eastAsiaTheme="majorEastAsia"/>
          <w:sz w:val="24"/>
        </w:rPr>
        <w:t>、我方愿意参加本项目的竞争性谈判。</w:t>
      </w:r>
    </w:p>
    <w:p w14:paraId="2B5E37AD" w14:textId="77777777" w:rsidR="00EF5F3F" w:rsidRPr="00EB6D64" w:rsidRDefault="00EF5F3F" w:rsidP="00EF5F3F">
      <w:pPr>
        <w:widowControl/>
        <w:adjustRightInd w:val="0"/>
        <w:snapToGrid w:val="0"/>
        <w:spacing w:line="360" w:lineRule="auto"/>
        <w:ind w:firstLineChars="200" w:firstLine="480"/>
        <w:rPr>
          <w:rFonts w:eastAsiaTheme="majorEastAsia"/>
          <w:sz w:val="24"/>
        </w:rPr>
      </w:pPr>
      <w:r w:rsidRPr="00EB6D64">
        <w:rPr>
          <w:rFonts w:eastAsiaTheme="majorEastAsia"/>
          <w:sz w:val="24"/>
        </w:rPr>
        <w:t>2</w:t>
      </w:r>
      <w:r w:rsidRPr="00EB6D64">
        <w:rPr>
          <w:rFonts w:eastAsiaTheme="majorEastAsia"/>
          <w:sz w:val="24"/>
        </w:rPr>
        <w:t>、我方愿以最终竞谈报价并按合同条款、项目规范、标准的条件要求完成竞争性谈判文件要求的工作。</w:t>
      </w:r>
    </w:p>
    <w:p w14:paraId="588AB758"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3</w:t>
      </w:r>
      <w:r w:rsidRPr="00EB6D64">
        <w:rPr>
          <w:rFonts w:eastAsiaTheme="majorEastAsia"/>
          <w:sz w:val="24"/>
        </w:rPr>
        <w:t>、我方同意在谈判申请人须知规定的评审日期起遵循本响应文件，并在谈判申请人须知规定的响应文件有效期满之前均具有约束力。如果我方谈判申请被接受，则至合同履行完、质保期满为止，</w:t>
      </w:r>
      <w:proofErr w:type="gramStart"/>
      <w:r w:rsidRPr="00EB6D64">
        <w:rPr>
          <w:rFonts w:eastAsiaTheme="majorEastAsia"/>
          <w:sz w:val="24"/>
        </w:rPr>
        <w:t>本谈判</w:t>
      </w:r>
      <w:proofErr w:type="gramEnd"/>
      <w:r w:rsidRPr="00EB6D64">
        <w:rPr>
          <w:rFonts w:eastAsiaTheme="majorEastAsia"/>
          <w:sz w:val="24"/>
        </w:rPr>
        <w:t>申请书保持有效。</w:t>
      </w:r>
    </w:p>
    <w:p w14:paraId="5CA8A074"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4</w:t>
      </w:r>
      <w:r w:rsidRPr="00EB6D64">
        <w:rPr>
          <w:rFonts w:eastAsiaTheme="majorEastAsia"/>
          <w:sz w:val="24"/>
        </w:rPr>
        <w:t>、我方承诺已经具备《中华人民共和国招标投标法》中规定的参加竞争性谈判活动的谈判申请人应当具备的条件。</w:t>
      </w:r>
    </w:p>
    <w:p w14:paraId="4C207B26"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5</w:t>
      </w:r>
      <w:r w:rsidRPr="00EB6D64">
        <w:rPr>
          <w:rFonts w:eastAsiaTheme="majorEastAsia"/>
          <w:sz w:val="24"/>
        </w:rPr>
        <w:t>、如我方谈判申请被接受，将保证忠实地执行买卖双方所签经济合同，在合同生效后日内完成相关服务，并承担合同规定的责任义务。</w:t>
      </w:r>
    </w:p>
    <w:p w14:paraId="1521480F"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6</w:t>
      </w:r>
      <w:r w:rsidRPr="00EB6D64">
        <w:rPr>
          <w:rFonts w:eastAsiaTheme="majorEastAsia"/>
          <w:sz w:val="24"/>
        </w:rPr>
        <w:t>、我方已详细审核竞争性谈判文件，我方知道必须放弃提出含糊不清或误解问题的权利。</w:t>
      </w:r>
    </w:p>
    <w:p w14:paraId="38D62677"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7</w:t>
      </w:r>
      <w:r w:rsidRPr="00EB6D64">
        <w:rPr>
          <w:rFonts w:eastAsiaTheme="majorEastAsia"/>
          <w:sz w:val="24"/>
        </w:rPr>
        <w:t>、如果在响应文件有效期内撤回谈判申请或者有其他违约行为，我方同意赔偿损失并承担相关责任。</w:t>
      </w:r>
    </w:p>
    <w:p w14:paraId="0A8E73DB"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8</w:t>
      </w:r>
      <w:r w:rsidRPr="00EB6D64">
        <w:rPr>
          <w:rFonts w:eastAsiaTheme="majorEastAsia"/>
          <w:sz w:val="24"/>
        </w:rPr>
        <w:t>、同意应贵方要求提供与本竞争性谈判有关的任何数据或资料。</w:t>
      </w:r>
    </w:p>
    <w:p w14:paraId="15FF5D1F"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9</w:t>
      </w:r>
      <w:r w:rsidRPr="00EB6D64">
        <w:rPr>
          <w:rFonts w:eastAsiaTheme="majorEastAsia"/>
          <w:sz w:val="24"/>
        </w:rPr>
        <w:t>、我方完全理解贵方不一定要接受最低报价的谈判申请人为成交人的行为。</w:t>
      </w:r>
    </w:p>
    <w:p w14:paraId="00A42976"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10</w:t>
      </w:r>
      <w:r w:rsidRPr="00EB6D64">
        <w:rPr>
          <w:rFonts w:eastAsiaTheme="majorEastAsia"/>
          <w:sz w:val="24"/>
        </w:rPr>
        <w:t>、我方与采购人不存在利害关系。</w:t>
      </w:r>
    </w:p>
    <w:p w14:paraId="34D73403"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11</w:t>
      </w:r>
      <w:r w:rsidRPr="00EB6D64">
        <w:rPr>
          <w:rFonts w:eastAsiaTheme="majorEastAsia"/>
          <w:sz w:val="24"/>
        </w:rPr>
        <w:t>、我方承诺：</w:t>
      </w:r>
      <w:r w:rsidRPr="00EB6D64">
        <w:rPr>
          <w:rFonts w:eastAsiaTheme="majorEastAsia"/>
          <w:kern w:val="0"/>
          <w:sz w:val="24"/>
        </w:rPr>
        <w:t>单位负责人为同一人或存在控股、管理关系的不同单位，不得参加同一标段竞争性谈判或者未划分标段的同一竞争性谈判项目谈判申请。</w:t>
      </w:r>
    </w:p>
    <w:p w14:paraId="3EF32E02"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12</w:t>
      </w:r>
      <w:r w:rsidRPr="00EB6D64">
        <w:rPr>
          <w:rFonts w:eastAsiaTheme="majorEastAsia"/>
          <w:sz w:val="24"/>
        </w:rPr>
        <w:t>、若贵方需要，我方愿意提供我方</w:t>
      </w:r>
      <w:proofErr w:type="gramStart"/>
      <w:r w:rsidRPr="00EB6D64">
        <w:rPr>
          <w:rFonts w:eastAsiaTheme="majorEastAsia"/>
          <w:sz w:val="24"/>
        </w:rPr>
        <w:t>作出</w:t>
      </w:r>
      <w:proofErr w:type="gramEnd"/>
      <w:r w:rsidRPr="00EB6D64">
        <w:rPr>
          <w:rFonts w:eastAsiaTheme="majorEastAsia"/>
          <w:sz w:val="24"/>
        </w:rPr>
        <w:t>的一切承诺的证明材料。</w:t>
      </w:r>
    </w:p>
    <w:p w14:paraId="1238DCAE"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lastRenderedPageBreak/>
        <w:t>与本竞争性谈判有关的正式通讯地址为：</w:t>
      </w:r>
    </w:p>
    <w:p w14:paraId="2A76C831"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地址：</w:t>
      </w:r>
    </w:p>
    <w:p w14:paraId="29EAD67F"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邮政编码：</w:t>
      </w:r>
    </w:p>
    <w:p w14:paraId="31337FAF"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电话：</w:t>
      </w:r>
    </w:p>
    <w:p w14:paraId="1FB6233C"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传真：</w:t>
      </w:r>
    </w:p>
    <w:p w14:paraId="2972734A" w14:textId="77777777" w:rsidR="00EF5F3F" w:rsidRPr="00EB6D64" w:rsidRDefault="00EF5F3F" w:rsidP="00EF5F3F">
      <w:pPr>
        <w:adjustRightInd w:val="0"/>
        <w:snapToGrid w:val="0"/>
        <w:spacing w:line="360" w:lineRule="auto"/>
        <w:ind w:firstLineChars="200" w:firstLine="480"/>
        <w:rPr>
          <w:rFonts w:eastAsiaTheme="majorEastAsia"/>
          <w:sz w:val="24"/>
          <w:u w:val="single"/>
        </w:rPr>
      </w:pPr>
      <w:r w:rsidRPr="00EB6D64">
        <w:rPr>
          <w:rFonts w:eastAsiaTheme="majorEastAsia"/>
          <w:sz w:val="24"/>
        </w:rPr>
        <w:t>开户名称：</w:t>
      </w:r>
    </w:p>
    <w:p w14:paraId="26BDA418" w14:textId="77777777" w:rsidR="00EF5F3F" w:rsidRPr="00EB6D64" w:rsidRDefault="00EF5F3F" w:rsidP="00EF5F3F">
      <w:pPr>
        <w:adjustRightInd w:val="0"/>
        <w:snapToGrid w:val="0"/>
        <w:spacing w:line="360" w:lineRule="auto"/>
        <w:ind w:firstLineChars="200" w:firstLine="480"/>
        <w:rPr>
          <w:rFonts w:eastAsiaTheme="majorEastAsia"/>
          <w:sz w:val="24"/>
          <w:u w:val="single"/>
        </w:rPr>
      </w:pPr>
      <w:r w:rsidRPr="00EB6D64">
        <w:rPr>
          <w:rFonts w:eastAsiaTheme="majorEastAsia"/>
          <w:sz w:val="24"/>
        </w:rPr>
        <w:t>开户银行：</w:t>
      </w:r>
    </w:p>
    <w:p w14:paraId="544CE7C3" w14:textId="77777777" w:rsidR="00EF5F3F" w:rsidRPr="00EB6D64" w:rsidRDefault="00EF5F3F" w:rsidP="00EF5F3F">
      <w:pPr>
        <w:adjustRightInd w:val="0"/>
        <w:snapToGrid w:val="0"/>
        <w:spacing w:line="360" w:lineRule="auto"/>
        <w:ind w:firstLineChars="200" w:firstLine="480"/>
        <w:rPr>
          <w:rFonts w:eastAsiaTheme="majorEastAsia"/>
          <w:sz w:val="24"/>
          <w:u w:val="single"/>
        </w:rPr>
      </w:pPr>
      <w:r w:rsidRPr="00EB6D64">
        <w:rPr>
          <w:rFonts w:eastAsiaTheme="majorEastAsia"/>
          <w:sz w:val="24"/>
        </w:rPr>
        <w:t>帐</w:t>
      </w:r>
      <w:r w:rsidRPr="00EB6D64">
        <w:rPr>
          <w:rFonts w:eastAsiaTheme="majorEastAsia"/>
          <w:sz w:val="24"/>
        </w:rPr>
        <w:t xml:space="preserve">  </w:t>
      </w:r>
      <w:r w:rsidRPr="00EB6D64">
        <w:rPr>
          <w:rFonts w:eastAsiaTheme="majorEastAsia"/>
          <w:sz w:val="24"/>
        </w:rPr>
        <w:t>号：</w:t>
      </w:r>
    </w:p>
    <w:p w14:paraId="256402C7"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法定代表人或其委托代理人（签字或盖章）：</w:t>
      </w:r>
    </w:p>
    <w:p w14:paraId="08CB4518"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谈判申请人（盖单位公章）：</w:t>
      </w:r>
    </w:p>
    <w:p w14:paraId="7926510E"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日期：</w:t>
      </w:r>
      <w:r w:rsidRPr="00EB6D64">
        <w:rPr>
          <w:rFonts w:eastAsiaTheme="majorEastAsia"/>
          <w:sz w:val="24"/>
        </w:rPr>
        <w:br w:type="page"/>
      </w:r>
    </w:p>
    <w:p w14:paraId="4E006DC9" w14:textId="77777777" w:rsidR="00EF5F3F" w:rsidRPr="00EB6D64" w:rsidRDefault="00EF5F3F" w:rsidP="00EF5F3F">
      <w:pPr>
        <w:adjustRightInd w:val="0"/>
        <w:snapToGrid w:val="0"/>
        <w:spacing w:line="360" w:lineRule="auto"/>
        <w:jc w:val="center"/>
        <w:outlineLvl w:val="1"/>
        <w:rPr>
          <w:rFonts w:eastAsiaTheme="majorEastAsia"/>
          <w:b/>
          <w:bCs/>
          <w:sz w:val="24"/>
        </w:rPr>
      </w:pPr>
      <w:bookmarkStart w:id="175" w:name="_Toc425405509"/>
      <w:bookmarkStart w:id="176" w:name="_Toc299972690"/>
      <w:bookmarkStart w:id="177" w:name="_Toc51288987"/>
      <w:bookmarkStart w:id="178" w:name="_Toc213141106"/>
      <w:bookmarkStart w:id="179" w:name="_Toc436512332"/>
      <w:bookmarkStart w:id="180" w:name="_Toc398574697"/>
      <w:bookmarkStart w:id="181" w:name="_Toc490599277"/>
      <w:bookmarkStart w:id="182" w:name="_Toc535415624"/>
      <w:r w:rsidRPr="00EB6D64">
        <w:rPr>
          <w:rFonts w:eastAsiaTheme="majorEastAsia"/>
          <w:b/>
          <w:bCs/>
          <w:sz w:val="24"/>
        </w:rPr>
        <w:lastRenderedPageBreak/>
        <w:t>三、</w:t>
      </w:r>
      <w:bookmarkEnd w:id="175"/>
      <w:bookmarkEnd w:id="176"/>
      <w:bookmarkEnd w:id="177"/>
      <w:bookmarkEnd w:id="178"/>
      <w:bookmarkEnd w:id="179"/>
      <w:bookmarkEnd w:id="180"/>
      <w:bookmarkEnd w:id="181"/>
      <w:bookmarkEnd w:id="182"/>
      <w:r w:rsidRPr="00EB6D64">
        <w:rPr>
          <w:rFonts w:eastAsiaTheme="majorEastAsia"/>
          <w:b/>
          <w:bCs/>
          <w:sz w:val="24"/>
        </w:rPr>
        <w:t>法定代表人身份证明书</w:t>
      </w:r>
    </w:p>
    <w:p w14:paraId="0180A0D9"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3EA75CBB" w14:textId="77777777" w:rsidR="00EF5F3F" w:rsidRPr="00EB6D64" w:rsidRDefault="00EF5F3F" w:rsidP="00EF5F3F">
      <w:pPr>
        <w:adjustRightInd w:val="0"/>
        <w:snapToGrid w:val="0"/>
        <w:spacing w:line="360" w:lineRule="auto"/>
        <w:ind w:firstLineChars="200" w:firstLine="480"/>
        <w:rPr>
          <w:rFonts w:eastAsiaTheme="majorEastAsia"/>
          <w:sz w:val="24"/>
          <w:u w:val="single"/>
        </w:rPr>
      </w:pPr>
      <w:r w:rsidRPr="00EB6D64">
        <w:rPr>
          <w:rFonts w:eastAsiaTheme="majorEastAsia"/>
          <w:sz w:val="24"/>
        </w:rPr>
        <w:t>谈判申请人名称：</w:t>
      </w:r>
    </w:p>
    <w:p w14:paraId="359D38BE"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单位性质：</w:t>
      </w:r>
    </w:p>
    <w:p w14:paraId="6B96A8E9" w14:textId="77777777" w:rsidR="00EF5F3F" w:rsidRPr="00EB6D64" w:rsidRDefault="00EF5F3F" w:rsidP="00EF5F3F">
      <w:pPr>
        <w:adjustRightInd w:val="0"/>
        <w:snapToGrid w:val="0"/>
        <w:spacing w:line="360" w:lineRule="auto"/>
        <w:ind w:firstLineChars="200" w:firstLine="480"/>
        <w:rPr>
          <w:rFonts w:eastAsiaTheme="majorEastAsia"/>
          <w:sz w:val="24"/>
          <w:u w:val="single"/>
        </w:rPr>
      </w:pPr>
      <w:r w:rsidRPr="00EB6D64">
        <w:rPr>
          <w:rFonts w:eastAsiaTheme="majorEastAsia"/>
          <w:sz w:val="24"/>
        </w:rPr>
        <w:t>地</w:t>
      </w:r>
      <w:r w:rsidRPr="00EB6D64">
        <w:rPr>
          <w:rFonts w:eastAsiaTheme="majorEastAsia"/>
          <w:sz w:val="24"/>
        </w:rPr>
        <w:t xml:space="preserve">  </w:t>
      </w:r>
      <w:r w:rsidRPr="00EB6D64">
        <w:rPr>
          <w:rFonts w:eastAsiaTheme="majorEastAsia"/>
          <w:sz w:val="24"/>
        </w:rPr>
        <w:t>址：</w:t>
      </w:r>
    </w:p>
    <w:p w14:paraId="0DDAF553"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成立时间：</w:t>
      </w:r>
      <w:r w:rsidRPr="00EB6D64">
        <w:rPr>
          <w:rFonts w:eastAsiaTheme="majorEastAsia"/>
          <w:sz w:val="24"/>
        </w:rPr>
        <w:t xml:space="preserve">   </w:t>
      </w:r>
      <w:r w:rsidRPr="00EB6D64">
        <w:rPr>
          <w:rFonts w:eastAsiaTheme="majorEastAsia"/>
          <w:sz w:val="24"/>
        </w:rPr>
        <w:t>年</w:t>
      </w:r>
      <w:r w:rsidRPr="00EB6D64">
        <w:rPr>
          <w:rFonts w:eastAsiaTheme="majorEastAsia"/>
          <w:sz w:val="24"/>
        </w:rPr>
        <w:t xml:space="preserve">   </w:t>
      </w:r>
      <w:r w:rsidRPr="00EB6D64">
        <w:rPr>
          <w:rFonts w:eastAsiaTheme="majorEastAsia"/>
          <w:sz w:val="24"/>
        </w:rPr>
        <w:t>月</w:t>
      </w:r>
      <w:r w:rsidRPr="00EB6D64">
        <w:rPr>
          <w:rFonts w:eastAsiaTheme="majorEastAsia"/>
          <w:sz w:val="24"/>
        </w:rPr>
        <w:t xml:space="preserve">   </w:t>
      </w:r>
      <w:r w:rsidRPr="00EB6D64">
        <w:rPr>
          <w:rFonts w:eastAsiaTheme="majorEastAsia"/>
          <w:sz w:val="24"/>
        </w:rPr>
        <w:t>日</w:t>
      </w:r>
    </w:p>
    <w:p w14:paraId="24021C3D" w14:textId="77777777" w:rsidR="00EF5F3F" w:rsidRPr="00EB6D64" w:rsidRDefault="00EF5F3F" w:rsidP="00EF5F3F">
      <w:pPr>
        <w:adjustRightInd w:val="0"/>
        <w:snapToGrid w:val="0"/>
        <w:spacing w:line="360" w:lineRule="auto"/>
        <w:ind w:firstLineChars="200" w:firstLine="480"/>
        <w:rPr>
          <w:rFonts w:eastAsiaTheme="majorEastAsia"/>
          <w:sz w:val="24"/>
          <w:u w:val="single"/>
        </w:rPr>
      </w:pPr>
      <w:r w:rsidRPr="00EB6D64">
        <w:rPr>
          <w:rFonts w:eastAsiaTheme="majorEastAsia"/>
          <w:sz w:val="24"/>
        </w:rPr>
        <w:t>经营期限：</w:t>
      </w:r>
    </w:p>
    <w:p w14:paraId="000214A6" w14:textId="77777777" w:rsidR="00EF5F3F" w:rsidRPr="00EB6D64" w:rsidRDefault="00EF5F3F" w:rsidP="00EF5F3F">
      <w:pPr>
        <w:adjustRightInd w:val="0"/>
        <w:snapToGrid w:val="0"/>
        <w:spacing w:line="360" w:lineRule="auto"/>
        <w:ind w:firstLineChars="200" w:firstLine="480"/>
        <w:rPr>
          <w:rFonts w:eastAsiaTheme="majorEastAsia"/>
          <w:sz w:val="24"/>
          <w:u w:val="single"/>
        </w:rPr>
      </w:pPr>
      <w:r w:rsidRPr="00EB6D64">
        <w:rPr>
          <w:rFonts w:eastAsiaTheme="majorEastAsia"/>
          <w:sz w:val="24"/>
        </w:rPr>
        <w:t>姓</w:t>
      </w:r>
      <w:r w:rsidRPr="00EB6D64">
        <w:rPr>
          <w:rFonts w:eastAsiaTheme="majorEastAsia"/>
          <w:sz w:val="24"/>
        </w:rPr>
        <w:t xml:space="preserve">  </w:t>
      </w:r>
      <w:r w:rsidRPr="00EB6D64">
        <w:rPr>
          <w:rFonts w:eastAsiaTheme="majorEastAsia"/>
          <w:sz w:val="24"/>
        </w:rPr>
        <w:t>名：</w:t>
      </w:r>
      <w:r w:rsidRPr="00EB6D64">
        <w:rPr>
          <w:rFonts w:eastAsiaTheme="majorEastAsia"/>
          <w:sz w:val="24"/>
        </w:rPr>
        <w:t xml:space="preserve">      </w:t>
      </w:r>
      <w:r w:rsidRPr="00EB6D64">
        <w:rPr>
          <w:rFonts w:eastAsiaTheme="majorEastAsia"/>
          <w:sz w:val="24"/>
        </w:rPr>
        <w:t>性别：</w:t>
      </w:r>
      <w:r w:rsidRPr="00EB6D64">
        <w:rPr>
          <w:rFonts w:eastAsiaTheme="majorEastAsia"/>
          <w:sz w:val="24"/>
        </w:rPr>
        <w:t xml:space="preserve">     </w:t>
      </w:r>
      <w:r w:rsidRPr="00EB6D64">
        <w:rPr>
          <w:rFonts w:eastAsiaTheme="majorEastAsia"/>
          <w:sz w:val="24"/>
        </w:rPr>
        <w:t>年龄：</w:t>
      </w:r>
      <w:r w:rsidRPr="00EB6D64">
        <w:rPr>
          <w:rFonts w:eastAsiaTheme="majorEastAsia"/>
          <w:sz w:val="24"/>
        </w:rPr>
        <w:t xml:space="preserve">      </w:t>
      </w:r>
      <w:r w:rsidRPr="00EB6D64">
        <w:rPr>
          <w:rFonts w:eastAsiaTheme="majorEastAsia"/>
          <w:sz w:val="24"/>
        </w:rPr>
        <w:t>职务：</w:t>
      </w:r>
    </w:p>
    <w:p w14:paraId="6ADED887"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系（谈判申请人名称）的法定代表人。</w:t>
      </w:r>
    </w:p>
    <w:p w14:paraId="0225A40A"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7912D1BF"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特此证明。</w:t>
      </w:r>
    </w:p>
    <w:p w14:paraId="62057C7B"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0785616A"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附：法定代表人身份证（复印件）</w:t>
      </w:r>
    </w:p>
    <w:p w14:paraId="22F6D41C" w14:textId="77777777" w:rsidR="00EF5F3F" w:rsidRPr="00EB6D64" w:rsidRDefault="00EF5F3F" w:rsidP="00EF5F3F">
      <w:pPr>
        <w:adjustRightInd w:val="0"/>
        <w:snapToGrid w:val="0"/>
        <w:spacing w:line="360" w:lineRule="auto"/>
        <w:ind w:firstLineChars="200" w:firstLine="480"/>
        <w:jc w:val="center"/>
        <w:rPr>
          <w:rFonts w:eastAsiaTheme="majorEastAsia"/>
          <w:sz w:val="24"/>
        </w:rPr>
      </w:pPr>
      <w:r w:rsidRPr="00EB6D64">
        <w:rPr>
          <w:rFonts w:eastAsiaTheme="majorEastAsia"/>
          <w:noProof/>
          <w:sz w:val="24"/>
        </w:rPr>
        <mc:AlternateContent>
          <mc:Choice Requires="wps">
            <w:drawing>
              <wp:anchor distT="0" distB="0" distL="114300" distR="114300" simplePos="0" relativeHeight="251655680" behindDoc="0" locked="0" layoutInCell="1" allowOverlap="1" wp14:anchorId="74438778" wp14:editId="5DB0EE38">
                <wp:simplePos x="0" y="0"/>
                <wp:positionH relativeFrom="character">
                  <wp:posOffset>0</wp:posOffset>
                </wp:positionH>
                <wp:positionV relativeFrom="line">
                  <wp:posOffset>0</wp:posOffset>
                </wp:positionV>
                <wp:extent cx="4243705" cy="2111375"/>
                <wp:effectExtent l="0" t="0" r="4445" b="3175"/>
                <wp:wrapNone/>
                <wp:docPr id="14" name="圆角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3705" cy="2111375"/>
                        </a:xfrm>
                        <a:prstGeom prst="roundRect">
                          <a:avLst>
                            <a:gd name="adj" fmla="val 16667"/>
                          </a:avLst>
                        </a:prstGeom>
                        <a:solidFill>
                          <a:srgbClr val="FFFFFF"/>
                        </a:solidFill>
                        <a:ln w="9525">
                          <a:solidFill>
                            <a:srgbClr val="000000"/>
                          </a:solidFill>
                          <a:prstDash val="sysDot"/>
                          <a:round/>
                        </a:ln>
                      </wps:spPr>
                      <wps:txbx>
                        <w:txbxContent>
                          <w:p w14:paraId="09782ED8" w14:textId="77777777" w:rsidR="00EF5F3F" w:rsidRDefault="00EF5F3F" w:rsidP="00EF5F3F">
                            <w:pPr>
                              <w:jc w:val="center"/>
                              <w:rPr>
                                <w:color w:val="0000FF"/>
                              </w:rPr>
                            </w:pPr>
                            <w:r>
                              <w:rPr>
                                <w:rFonts w:hint="eastAsia"/>
                                <w:color w:val="0000FF"/>
                              </w:rPr>
                              <w:t>（</w:t>
                            </w:r>
                            <w:r>
                              <w:rPr>
                                <w:color w:val="0000FF"/>
                              </w:rPr>
                              <w:t>身份证</w:t>
                            </w:r>
                            <w:r>
                              <w:rPr>
                                <w:rFonts w:hint="eastAsia"/>
                                <w:color w:val="0000FF"/>
                              </w:rPr>
                              <w:t>复印件）</w:t>
                            </w:r>
                          </w:p>
                        </w:txbxContent>
                      </wps:txbx>
                      <wps:bodyPr rot="0" vert="horz" wrap="square" lIns="91440" tIns="45720" rIns="91440" bIns="45720" anchor="t" anchorCtr="0" upright="1">
                        <a:noAutofit/>
                      </wps:bodyPr>
                    </wps:wsp>
                  </a:graphicData>
                </a:graphic>
              </wp:anchor>
            </w:drawing>
          </mc:Choice>
          <mc:Fallback>
            <w:pict>
              <v:roundrect w14:anchorId="74438778" id="圆角矩形 14" o:spid="_x0000_s1026" style="position:absolute;margin-left:0;margin-top:0;width:334.15pt;height:166.25pt;z-index:251655680;visibility:visible;mso-wrap-style:square;mso-wrap-distance-left:9pt;mso-wrap-distance-top:0;mso-wrap-distance-right:9pt;mso-wrap-distance-bottom:0;mso-position-horizontal:absolute;mso-position-horizontal-relative:char;mso-position-vertical:absolute;mso-position-vertical-relative:lin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">
                <v:stroke dashstyle="1 1"/>
                <v:textbox>
                  <w:txbxContent>
                    <w:p w14:paraId="09782ED8" w14:textId="77777777" w:rsidR="00EF5F3F" w:rsidRDefault="00EF5F3F" w:rsidP="00EF5F3F">
                      <w:pPr>
                        <w:jc w:val="center"/>
                        <w:rPr>
                          <w:color w:val="0000FF"/>
                        </w:rPr>
                      </w:pPr>
                      <w:r>
                        <w:rPr>
                          <w:rFonts w:hint="eastAsia"/>
                          <w:color w:val="0000FF"/>
                        </w:rPr>
                        <w:t>（</w:t>
                      </w:r>
                      <w:r>
                        <w:rPr>
                          <w:color w:val="0000FF"/>
                        </w:rPr>
                        <w:t>身份证</w:t>
                      </w:r>
                      <w:r>
                        <w:rPr>
                          <w:rFonts w:hint="eastAsia"/>
                          <w:color w:val="0000FF"/>
                        </w:rPr>
                        <w:t>复印件）</w:t>
                      </w:r>
                    </w:p>
                  </w:txbxContent>
                </v:textbox>
                <w10:wrap anchory="line"/>
              </v:roundrect>
            </w:pict>
          </mc:Fallback>
        </mc:AlternateContent>
      </w:r>
      <w:r w:rsidRPr="00EB6D64">
        <w:rPr>
          <w:rFonts w:eastAsiaTheme="majorEastAsia"/>
          <w:noProof/>
          <w:sz w:val="24"/>
        </w:rPr>
        <mc:AlternateContent>
          <mc:Choice Requires="wps">
            <w:drawing>
              <wp:inline distT="0" distB="0" distL="0" distR="0" wp14:anchorId="67AFBC46" wp14:editId="5BD6B2C7">
                <wp:extent cx="4244340" cy="2108835"/>
                <wp:effectExtent l="0" t="1905" r="0" b="3810"/>
                <wp:docPr id="3"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10883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C383D15" id="矩形 12" o:spid="_x0000_s1026" style="width:334.2pt;height:16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" filled="f" stroked="f">
                <o:lock v:ext="edit" aspectratio="t"/>
                <w10:anchorlock/>
              </v:rect>
            </w:pict>
          </mc:Fallback>
        </mc:AlternateContent>
      </w:r>
    </w:p>
    <w:p w14:paraId="7233FD47"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谈判申请人：（盖单位章）</w:t>
      </w:r>
    </w:p>
    <w:p w14:paraId="4F887518"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4100ED90"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日</w:t>
      </w:r>
      <w:r w:rsidRPr="00EB6D64">
        <w:rPr>
          <w:rFonts w:eastAsiaTheme="majorEastAsia"/>
          <w:sz w:val="24"/>
        </w:rPr>
        <w:t xml:space="preserve"> </w:t>
      </w:r>
      <w:r w:rsidRPr="00EB6D64">
        <w:rPr>
          <w:rFonts w:eastAsiaTheme="majorEastAsia"/>
          <w:sz w:val="24"/>
        </w:rPr>
        <w:t>期：</w:t>
      </w:r>
      <w:r w:rsidRPr="00EB6D64">
        <w:rPr>
          <w:rFonts w:eastAsiaTheme="majorEastAsia"/>
          <w:sz w:val="24"/>
        </w:rPr>
        <w:t xml:space="preserve">   </w:t>
      </w:r>
      <w:r w:rsidRPr="00EB6D64">
        <w:rPr>
          <w:rFonts w:eastAsiaTheme="majorEastAsia"/>
          <w:sz w:val="24"/>
        </w:rPr>
        <w:t>年</w:t>
      </w:r>
      <w:r w:rsidRPr="00EB6D64">
        <w:rPr>
          <w:rFonts w:eastAsiaTheme="majorEastAsia"/>
          <w:sz w:val="24"/>
        </w:rPr>
        <w:t xml:space="preserve">    </w:t>
      </w:r>
      <w:r w:rsidRPr="00EB6D64">
        <w:rPr>
          <w:rFonts w:eastAsiaTheme="majorEastAsia"/>
          <w:sz w:val="24"/>
        </w:rPr>
        <w:t>月</w:t>
      </w:r>
      <w:r w:rsidRPr="00EB6D64">
        <w:rPr>
          <w:rFonts w:eastAsiaTheme="majorEastAsia"/>
          <w:sz w:val="24"/>
        </w:rPr>
        <w:t xml:space="preserve">    </w:t>
      </w:r>
      <w:r w:rsidRPr="00EB6D64">
        <w:rPr>
          <w:rFonts w:eastAsiaTheme="majorEastAsia"/>
          <w:sz w:val="24"/>
        </w:rPr>
        <w:t>日</w:t>
      </w:r>
    </w:p>
    <w:p w14:paraId="5BA690F7"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201443E7" w14:textId="77777777" w:rsidR="00EF5F3F" w:rsidRPr="00EB6D64" w:rsidRDefault="00EF5F3F" w:rsidP="00EF5F3F">
      <w:pPr>
        <w:adjustRightInd w:val="0"/>
        <w:snapToGrid w:val="0"/>
        <w:spacing w:line="360" w:lineRule="auto"/>
        <w:ind w:firstLineChars="200" w:firstLine="482"/>
        <w:rPr>
          <w:rFonts w:eastAsiaTheme="majorEastAsia"/>
          <w:b/>
          <w:sz w:val="24"/>
        </w:rPr>
      </w:pPr>
      <w:bookmarkStart w:id="183" w:name="_Toc299972691"/>
      <w:r w:rsidRPr="00EB6D64">
        <w:rPr>
          <w:rFonts w:eastAsiaTheme="majorEastAsia"/>
          <w:b/>
          <w:sz w:val="24"/>
        </w:rPr>
        <w:br w:type="page"/>
      </w:r>
      <w:bookmarkStart w:id="184" w:name="_Toc398574698"/>
      <w:bookmarkStart w:id="185" w:name="_Toc490599278"/>
      <w:bookmarkStart w:id="186" w:name="_Toc425405510"/>
      <w:bookmarkStart w:id="187" w:name="_Toc436512333"/>
    </w:p>
    <w:p w14:paraId="447DA52C" w14:textId="77777777" w:rsidR="00EF5F3F" w:rsidRPr="00EB6D64" w:rsidRDefault="00EF5F3F" w:rsidP="00EF5F3F">
      <w:pPr>
        <w:adjustRightInd w:val="0"/>
        <w:snapToGrid w:val="0"/>
        <w:spacing w:line="360" w:lineRule="auto"/>
        <w:jc w:val="center"/>
        <w:outlineLvl w:val="1"/>
        <w:rPr>
          <w:rFonts w:eastAsiaTheme="majorEastAsia"/>
          <w:b/>
          <w:bCs/>
          <w:sz w:val="24"/>
        </w:rPr>
      </w:pPr>
      <w:bookmarkStart w:id="188" w:name="_Toc535415625"/>
      <w:r w:rsidRPr="00EB6D64">
        <w:rPr>
          <w:rFonts w:eastAsiaTheme="majorEastAsia"/>
          <w:b/>
          <w:bCs/>
          <w:sz w:val="24"/>
        </w:rPr>
        <w:lastRenderedPageBreak/>
        <w:t>四、法定代表人授权委托书</w:t>
      </w:r>
      <w:bookmarkEnd w:id="183"/>
      <w:bookmarkEnd w:id="184"/>
      <w:bookmarkEnd w:id="185"/>
      <w:bookmarkEnd w:id="186"/>
      <w:bookmarkEnd w:id="187"/>
      <w:bookmarkEnd w:id="188"/>
    </w:p>
    <w:p w14:paraId="233661ED" w14:textId="77777777" w:rsidR="00EF5F3F" w:rsidRPr="00EB6D64" w:rsidRDefault="00EF5F3F" w:rsidP="00EF5F3F">
      <w:pPr>
        <w:adjustRightInd w:val="0"/>
        <w:snapToGrid w:val="0"/>
        <w:spacing w:line="360" w:lineRule="auto"/>
        <w:ind w:firstLineChars="200" w:firstLine="482"/>
        <w:jc w:val="center"/>
        <w:rPr>
          <w:rFonts w:eastAsiaTheme="majorEastAsia"/>
          <w:b/>
          <w:sz w:val="24"/>
        </w:rPr>
      </w:pPr>
    </w:p>
    <w:p w14:paraId="78578BDF" w14:textId="77777777" w:rsidR="00EF5F3F" w:rsidRPr="00EB6D64" w:rsidRDefault="00EF5F3F" w:rsidP="00EF5F3F">
      <w:pPr>
        <w:topLinePunct/>
        <w:adjustRightInd w:val="0"/>
        <w:snapToGrid w:val="0"/>
        <w:spacing w:line="360" w:lineRule="auto"/>
        <w:ind w:firstLineChars="200" w:firstLine="480"/>
        <w:rPr>
          <w:rFonts w:eastAsiaTheme="majorEastAsia"/>
          <w:sz w:val="24"/>
        </w:rPr>
      </w:pPr>
      <w:r w:rsidRPr="00EB6D64">
        <w:rPr>
          <w:rFonts w:eastAsiaTheme="majorEastAsia"/>
          <w:sz w:val="24"/>
        </w:rPr>
        <w:t>本人（姓名）系</w:t>
      </w:r>
      <w:r w:rsidRPr="00EB6D64">
        <w:rPr>
          <w:rFonts w:eastAsiaTheme="majorEastAsia"/>
          <w:sz w:val="24"/>
          <w:u w:val="single"/>
        </w:rPr>
        <w:t xml:space="preserve">    </w:t>
      </w:r>
      <w:r w:rsidRPr="00EB6D64">
        <w:rPr>
          <w:rFonts w:eastAsiaTheme="majorEastAsia"/>
          <w:sz w:val="24"/>
          <w:u w:val="single"/>
        </w:rPr>
        <w:t>（谈判申请人名称）</w:t>
      </w:r>
      <w:r w:rsidRPr="00EB6D64">
        <w:rPr>
          <w:rFonts w:eastAsiaTheme="majorEastAsia"/>
          <w:sz w:val="24"/>
        </w:rPr>
        <w:t>的法定代表人，现委托</w:t>
      </w:r>
      <w:r w:rsidRPr="00EB6D64">
        <w:rPr>
          <w:rFonts w:eastAsiaTheme="majorEastAsia"/>
          <w:sz w:val="24"/>
          <w:u w:val="single"/>
        </w:rPr>
        <w:t xml:space="preserve">    </w:t>
      </w:r>
      <w:r w:rsidRPr="00EB6D64">
        <w:rPr>
          <w:rFonts w:eastAsiaTheme="majorEastAsia"/>
          <w:sz w:val="24"/>
          <w:u w:val="single"/>
        </w:rPr>
        <w:t>（姓名）</w:t>
      </w:r>
      <w:r w:rsidRPr="00EB6D64">
        <w:rPr>
          <w:rFonts w:eastAsiaTheme="majorEastAsia"/>
          <w:sz w:val="24"/>
          <w:u w:val="single"/>
        </w:rPr>
        <w:t xml:space="preserve">  </w:t>
      </w:r>
      <w:r w:rsidRPr="00EB6D64">
        <w:rPr>
          <w:rFonts w:eastAsiaTheme="majorEastAsia"/>
          <w:sz w:val="24"/>
        </w:rPr>
        <w:t>为我方代理人。代理人根据授权，以我方名义签署、澄清、说明、补正、递交、撤回、修改</w:t>
      </w:r>
      <w:r w:rsidRPr="00EB6D64">
        <w:rPr>
          <w:rFonts w:eastAsiaTheme="majorEastAsia"/>
          <w:bCs/>
          <w:sz w:val="24"/>
          <w:u w:val="single"/>
        </w:rPr>
        <w:t xml:space="preserve">                               </w:t>
      </w:r>
      <w:r w:rsidRPr="00EB6D64">
        <w:rPr>
          <w:rFonts w:eastAsiaTheme="majorEastAsia"/>
          <w:sz w:val="24"/>
        </w:rPr>
        <w:t>响应文件、签订合同和处理有关事宜，其法律后果由我方承担。</w:t>
      </w:r>
    </w:p>
    <w:p w14:paraId="519DF4DA"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委托期限：</w:t>
      </w:r>
      <w:r w:rsidRPr="00EB6D64">
        <w:rPr>
          <w:rFonts w:eastAsiaTheme="majorEastAsia"/>
          <w:sz w:val="24"/>
        </w:rPr>
        <w:t xml:space="preserve">           </w:t>
      </w:r>
      <w:r w:rsidRPr="00EB6D64">
        <w:rPr>
          <w:rFonts w:eastAsiaTheme="majorEastAsia"/>
          <w:sz w:val="24"/>
        </w:rPr>
        <w:t>。</w:t>
      </w:r>
    </w:p>
    <w:p w14:paraId="33C73F5D"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代理人无转委托权。</w:t>
      </w:r>
    </w:p>
    <w:p w14:paraId="7DD6A966"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附：授权委托代理人身份证（复印件）</w:t>
      </w:r>
    </w:p>
    <w:p w14:paraId="2F2DAD5C"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noProof/>
          <w:sz w:val="24"/>
        </w:rPr>
        <mc:AlternateContent>
          <mc:Choice Requires="wps">
            <w:drawing>
              <wp:anchor distT="0" distB="0" distL="114300" distR="114300" simplePos="0" relativeHeight="251659776" behindDoc="0" locked="0" layoutInCell="1" allowOverlap="1" wp14:anchorId="569564F7" wp14:editId="3C4F4E6B">
                <wp:simplePos x="0" y="0"/>
                <wp:positionH relativeFrom="character">
                  <wp:posOffset>0</wp:posOffset>
                </wp:positionH>
                <wp:positionV relativeFrom="line">
                  <wp:posOffset>0</wp:posOffset>
                </wp:positionV>
                <wp:extent cx="4261485" cy="1710055"/>
                <wp:effectExtent l="0" t="0" r="5715" b="4445"/>
                <wp:wrapNone/>
                <wp:docPr id="13" name="圆角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485" cy="1710055"/>
                        </a:xfrm>
                        <a:prstGeom prst="roundRect">
                          <a:avLst>
                            <a:gd name="adj" fmla="val 16667"/>
                          </a:avLst>
                        </a:prstGeom>
                        <a:solidFill>
                          <a:srgbClr val="FFFFFF"/>
                        </a:solidFill>
                        <a:ln w="9525">
                          <a:solidFill>
                            <a:srgbClr val="000000"/>
                          </a:solidFill>
                          <a:prstDash val="sysDot"/>
                          <a:round/>
                        </a:ln>
                      </wps:spPr>
                      <wps:txbx>
                        <w:txbxContent>
                          <w:p w14:paraId="24CA7336" w14:textId="77777777" w:rsidR="00EF5F3F" w:rsidRDefault="00EF5F3F" w:rsidP="00EF5F3F">
                            <w:pPr>
                              <w:jc w:val="center"/>
                              <w:rPr>
                                <w:color w:val="0000FF"/>
                              </w:rPr>
                            </w:pPr>
                            <w:r>
                              <w:rPr>
                                <w:rFonts w:hint="eastAsia"/>
                                <w:color w:val="0000FF"/>
                              </w:rPr>
                              <w:t>（</w:t>
                            </w:r>
                            <w:r>
                              <w:rPr>
                                <w:color w:val="0000FF"/>
                              </w:rPr>
                              <w:t>身份证</w:t>
                            </w:r>
                            <w:r>
                              <w:rPr>
                                <w:rFonts w:hint="eastAsia"/>
                                <w:color w:val="0000FF"/>
                              </w:rPr>
                              <w:t>复印件）</w:t>
                            </w:r>
                          </w:p>
                        </w:txbxContent>
                      </wps:txbx>
                      <wps:bodyPr rot="0" vert="horz" wrap="square" lIns="91440" tIns="45720" rIns="91440" bIns="45720" anchor="t" anchorCtr="0" upright="1">
                        <a:noAutofit/>
                      </wps:bodyPr>
                    </wps:wsp>
                  </a:graphicData>
                </a:graphic>
              </wp:anchor>
            </w:drawing>
          </mc:Choice>
          <mc:Fallback>
            <w:pict>
              <v:roundrect w14:anchorId="569564F7" id="圆角矩形 13" o:spid="_x0000_s1027" style="position:absolute;margin-left:0;margin-top:0;width:335.55pt;height:134.65pt;z-index:251659776;visibility:visible;mso-wrap-style:square;mso-wrap-distance-left:9pt;mso-wrap-distance-top:0;mso-wrap-distance-right:9pt;mso-wrap-distance-bottom:0;mso-position-horizontal:absolute;mso-position-horizontal-relative:char;mso-position-vertical:absolute;mso-position-vertical-relative:lin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">
                <v:stroke dashstyle="1 1"/>
                <v:textbox>
                  <w:txbxContent>
                    <w:p w14:paraId="24CA7336" w14:textId="77777777" w:rsidR="00EF5F3F" w:rsidRDefault="00EF5F3F" w:rsidP="00EF5F3F">
                      <w:pPr>
                        <w:jc w:val="center"/>
                        <w:rPr>
                          <w:color w:val="0000FF"/>
                        </w:rPr>
                      </w:pPr>
                      <w:r>
                        <w:rPr>
                          <w:rFonts w:hint="eastAsia"/>
                          <w:color w:val="0000FF"/>
                        </w:rPr>
                        <w:t>（</w:t>
                      </w:r>
                      <w:r>
                        <w:rPr>
                          <w:color w:val="0000FF"/>
                        </w:rPr>
                        <w:t>身份证</w:t>
                      </w:r>
                      <w:r>
                        <w:rPr>
                          <w:rFonts w:hint="eastAsia"/>
                          <w:color w:val="0000FF"/>
                        </w:rPr>
                        <w:t>复印件）</w:t>
                      </w:r>
                    </w:p>
                  </w:txbxContent>
                </v:textbox>
                <w10:wrap anchory="line"/>
              </v:roundrect>
            </w:pict>
          </mc:Fallback>
        </mc:AlternateContent>
      </w:r>
      <w:r w:rsidRPr="00EB6D64">
        <w:rPr>
          <w:rFonts w:eastAsiaTheme="majorEastAsia"/>
          <w:noProof/>
          <w:sz w:val="24"/>
        </w:rPr>
        <mc:AlternateContent>
          <mc:Choice Requires="wps">
            <w:drawing>
              <wp:inline distT="0" distB="0" distL="0" distR="0" wp14:anchorId="49802DEC" wp14:editId="556E8269">
                <wp:extent cx="4258310" cy="1712595"/>
                <wp:effectExtent l="0" t="0" r="3810" b="4445"/>
                <wp:docPr id="2"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58310" cy="171259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A7A7681" id="矩形 11" o:spid="_x0000_s1026" style="width:335.3pt;height:1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" filled="f" stroked="f">
                <o:lock v:ext="edit" aspectratio="t"/>
                <w10:anchorlock/>
              </v:rect>
            </w:pict>
          </mc:Fallback>
        </mc:AlternateContent>
      </w:r>
    </w:p>
    <w:p w14:paraId="06606D47"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3C4D01E1"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谈判申请人：（盖单位章）</w:t>
      </w:r>
    </w:p>
    <w:p w14:paraId="714DDA58"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52BE585B"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法定代表人：（签字或盖章）</w:t>
      </w:r>
    </w:p>
    <w:p w14:paraId="6B507498"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0895EDBF"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身份证号码：</w:t>
      </w:r>
    </w:p>
    <w:p w14:paraId="7ACE7C0B"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5E79B305"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委托代理人：（签字或盖章）</w:t>
      </w:r>
      <w:r w:rsidRPr="00EB6D64">
        <w:rPr>
          <w:rFonts w:eastAsiaTheme="majorEastAsia"/>
          <w:sz w:val="24"/>
        </w:rPr>
        <w:t xml:space="preserve"> </w:t>
      </w:r>
    </w:p>
    <w:p w14:paraId="7DD5BEEC"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0C0A6A75"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身份证号码：</w:t>
      </w:r>
    </w:p>
    <w:p w14:paraId="06A2D4C3"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2FC8F08B"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日</w:t>
      </w:r>
      <w:r w:rsidRPr="00EB6D64">
        <w:rPr>
          <w:rFonts w:eastAsiaTheme="majorEastAsia"/>
          <w:sz w:val="24"/>
        </w:rPr>
        <w:t xml:space="preserve">   </w:t>
      </w:r>
      <w:r w:rsidRPr="00EB6D64">
        <w:rPr>
          <w:rFonts w:eastAsiaTheme="majorEastAsia"/>
          <w:sz w:val="24"/>
        </w:rPr>
        <w:t>期：</w:t>
      </w:r>
      <w:r w:rsidRPr="00EB6D64">
        <w:rPr>
          <w:rFonts w:eastAsiaTheme="majorEastAsia"/>
          <w:sz w:val="24"/>
        </w:rPr>
        <w:t xml:space="preserve">    </w:t>
      </w:r>
      <w:r w:rsidRPr="00EB6D64">
        <w:rPr>
          <w:rFonts w:eastAsiaTheme="majorEastAsia"/>
          <w:sz w:val="24"/>
        </w:rPr>
        <w:t>年</w:t>
      </w:r>
      <w:r w:rsidRPr="00EB6D64">
        <w:rPr>
          <w:rFonts w:eastAsiaTheme="majorEastAsia"/>
          <w:sz w:val="24"/>
        </w:rPr>
        <w:t xml:space="preserve">     </w:t>
      </w:r>
      <w:r w:rsidRPr="00EB6D64">
        <w:rPr>
          <w:rFonts w:eastAsiaTheme="majorEastAsia"/>
          <w:sz w:val="24"/>
        </w:rPr>
        <w:t>月</w:t>
      </w:r>
      <w:r w:rsidRPr="00EB6D64">
        <w:rPr>
          <w:rFonts w:eastAsiaTheme="majorEastAsia"/>
          <w:sz w:val="24"/>
        </w:rPr>
        <w:t xml:space="preserve">    </w:t>
      </w:r>
      <w:r w:rsidRPr="00EB6D64">
        <w:rPr>
          <w:rFonts w:eastAsiaTheme="majorEastAsia"/>
          <w:sz w:val="24"/>
        </w:rPr>
        <w:t>日</w:t>
      </w:r>
    </w:p>
    <w:p w14:paraId="4AC0C4B6" w14:textId="77777777" w:rsidR="00EF5F3F" w:rsidRPr="00EB6D64" w:rsidRDefault="00EF5F3F" w:rsidP="00EF5F3F">
      <w:pPr>
        <w:adjustRightInd w:val="0"/>
        <w:snapToGrid w:val="0"/>
        <w:spacing w:line="360" w:lineRule="auto"/>
        <w:ind w:firstLineChars="200" w:firstLine="480"/>
        <w:rPr>
          <w:rFonts w:eastAsiaTheme="majorEastAsia"/>
          <w:b/>
          <w:bCs/>
          <w:sz w:val="24"/>
        </w:rPr>
      </w:pPr>
      <w:r w:rsidRPr="00EB6D64">
        <w:rPr>
          <w:rFonts w:eastAsiaTheme="majorEastAsia"/>
          <w:sz w:val="24"/>
        </w:rPr>
        <w:br w:type="page"/>
      </w:r>
    </w:p>
    <w:p w14:paraId="60474724" w14:textId="77777777" w:rsidR="00EF5F3F" w:rsidRPr="00EB6D64" w:rsidRDefault="00EF5F3F" w:rsidP="00EF5F3F">
      <w:pPr>
        <w:adjustRightInd w:val="0"/>
        <w:snapToGrid w:val="0"/>
        <w:spacing w:line="360" w:lineRule="auto"/>
        <w:jc w:val="center"/>
        <w:outlineLvl w:val="1"/>
        <w:rPr>
          <w:rFonts w:eastAsiaTheme="majorEastAsia"/>
          <w:b/>
          <w:bCs/>
          <w:sz w:val="24"/>
        </w:rPr>
      </w:pPr>
      <w:bookmarkStart w:id="189" w:name="_Toc535415626"/>
      <w:bookmarkStart w:id="190" w:name="_Toc490599276"/>
      <w:bookmarkStart w:id="191" w:name="_Toc436512331"/>
      <w:bookmarkStart w:id="192" w:name="_Toc425405508"/>
      <w:r w:rsidRPr="00EB6D64">
        <w:rPr>
          <w:rFonts w:eastAsiaTheme="majorEastAsia"/>
          <w:b/>
          <w:bCs/>
          <w:sz w:val="24"/>
        </w:rPr>
        <w:lastRenderedPageBreak/>
        <w:t>五、谈判申请人基本信息表</w:t>
      </w:r>
      <w:bookmarkEnd w:id="189"/>
      <w:bookmarkEnd w:id="190"/>
      <w:bookmarkEnd w:id="191"/>
      <w:bookmarkEnd w:id="192"/>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1204"/>
        <w:gridCol w:w="982"/>
        <w:gridCol w:w="965"/>
        <w:gridCol w:w="251"/>
        <w:gridCol w:w="18"/>
        <w:gridCol w:w="1765"/>
        <w:gridCol w:w="45"/>
        <w:gridCol w:w="844"/>
        <w:gridCol w:w="1521"/>
      </w:tblGrid>
      <w:tr w:rsidR="00EF5F3F" w:rsidRPr="00EB6D64" w14:paraId="6C1EB4B6" w14:textId="77777777" w:rsidTr="00D13332">
        <w:trPr>
          <w:trHeight w:val="567"/>
          <w:jc w:val="center"/>
        </w:trPr>
        <w:tc>
          <w:tcPr>
            <w:tcW w:w="1691" w:type="dxa"/>
            <w:vAlign w:val="center"/>
          </w:tcPr>
          <w:p w14:paraId="298125CB"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谈判申请人名称</w:t>
            </w:r>
          </w:p>
        </w:tc>
        <w:tc>
          <w:tcPr>
            <w:tcW w:w="7595" w:type="dxa"/>
            <w:gridSpan w:val="9"/>
            <w:vAlign w:val="center"/>
          </w:tcPr>
          <w:p w14:paraId="5A939DEF" w14:textId="77777777" w:rsidR="00EF5F3F" w:rsidRPr="00EB6D64" w:rsidRDefault="00EF5F3F" w:rsidP="00D13332">
            <w:pPr>
              <w:adjustRightInd w:val="0"/>
              <w:snapToGrid w:val="0"/>
              <w:jc w:val="center"/>
              <w:rPr>
                <w:rFonts w:eastAsiaTheme="majorEastAsia"/>
                <w:sz w:val="24"/>
              </w:rPr>
            </w:pPr>
          </w:p>
        </w:tc>
      </w:tr>
      <w:tr w:rsidR="00EF5F3F" w:rsidRPr="00EB6D64" w14:paraId="2D2333F8" w14:textId="77777777" w:rsidTr="00D13332">
        <w:trPr>
          <w:trHeight w:val="567"/>
          <w:jc w:val="center"/>
        </w:trPr>
        <w:tc>
          <w:tcPr>
            <w:tcW w:w="1691" w:type="dxa"/>
            <w:vAlign w:val="center"/>
          </w:tcPr>
          <w:p w14:paraId="7107909E"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注册地址</w:t>
            </w:r>
          </w:p>
        </w:tc>
        <w:tc>
          <w:tcPr>
            <w:tcW w:w="3402" w:type="dxa"/>
            <w:gridSpan w:val="4"/>
            <w:vAlign w:val="center"/>
          </w:tcPr>
          <w:p w14:paraId="4A43E9D2" w14:textId="77777777" w:rsidR="00EF5F3F" w:rsidRPr="00EB6D64" w:rsidRDefault="00EF5F3F" w:rsidP="00D13332">
            <w:pPr>
              <w:adjustRightInd w:val="0"/>
              <w:snapToGrid w:val="0"/>
              <w:jc w:val="center"/>
              <w:rPr>
                <w:rFonts w:eastAsiaTheme="majorEastAsia"/>
                <w:sz w:val="24"/>
              </w:rPr>
            </w:pPr>
          </w:p>
        </w:tc>
        <w:tc>
          <w:tcPr>
            <w:tcW w:w="1828" w:type="dxa"/>
            <w:gridSpan w:val="3"/>
            <w:vAlign w:val="center"/>
          </w:tcPr>
          <w:p w14:paraId="2A6DF0D6"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邮政编码</w:t>
            </w:r>
          </w:p>
        </w:tc>
        <w:tc>
          <w:tcPr>
            <w:tcW w:w="2365" w:type="dxa"/>
            <w:gridSpan w:val="2"/>
            <w:vAlign w:val="center"/>
          </w:tcPr>
          <w:p w14:paraId="56BD0986" w14:textId="77777777" w:rsidR="00EF5F3F" w:rsidRPr="00EB6D64" w:rsidRDefault="00EF5F3F" w:rsidP="00D13332">
            <w:pPr>
              <w:adjustRightInd w:val="0"/>
              <w:snapToGrid w:val="0"/>
              <w:jc w:val="center"/>
              <w:rPr>
                <w:rFonts w:eastAsiaTheme="majorEastAsia"/>
                <w:sz w:val="24"/>
              </w:rPr>
            </w:pPr>
          </w:p>
        </w:tc>
      </w:tr>
      <w:tr w:rsidR="00EF5F3F" w:rsidRPr="00EB6D64" w14:paraId="50B7811B" w14:textId="77777777" w:rsidTr="00D13332">
        <w:trPr>
          <w:trHeight w:val="567"/>
          <w:jc w:val="center"/>
        </w:trPr>
        <w:tc>
          <w:tcPr>
            <w:tcW w:w="1691" w:type="dxa"/>
            <w:vMerge w:val="restart"/>
            <w:vAlign w:val="center"/>
          </w:tcPr>
          <w:p w14:paraId="3A8D8637"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联系方式</w:t>
            </w:r>
          </w:p>
        </w:tc>
        <w:tc>
          <w:tcPr>
            <w:tcW w:w="1204" w:type="dxa"/>
            <w:vAlign w:val="center"/>
          </w:tcPr>
          <w:p w14:paraId="6262ACA4"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联系人</w:t>
            </w:r>
          </w:p>
        </w:tc>
        <w:tc>
          <w:tcPr>
            <w:tcW w:w="2198" w:type="dxa"/>
            <w:gridSpan w:val="3"/>
            <w:vAlign w:val="center"/>
          </w:tcPr>
          <w:p w14:paraId="7E860669" w14:textId="77777777" w:rsidR="00EF5F3F" w:rsidRPr="00EB6D64" w:rsidRDefault="00EF5F3F" w:rsidP="00D13332">
            <w:pPr>
              <w:adjustRightInd w:val="0"/>
              <w:snapToGrid w:val="0"/>
              <w:jc w:val="center"/>
              <w:rPr>
                <w:rFonts w:eastAsiaTheme="majorEastAsia"/>
                <w:sz w:val="24"/>
              </w:rPr>
            </w:pPr>
          </w:p>
        </w:tc>
        <w:tc>
          <w:tcPr>
            <w:tcW w:w="1828" w:type="dxa"/>
            <w:gridSpan w:val="3"/>
            <w:vAlign w:val="center"/>
          </w:tcPr>
          <w:p w14:paraId="76B0ED7E"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电</w:t>
            </w:r>
            <w:r w:rsidRPr="00EB6D64">
              <w:rPr>
                <w:rFonts w:eastAsiaTheme="majorEastAsia"/>
                <w:sz w:val="24"/>
              </w:rPr>
              <w:t xml:space="preserve">  </w:t>
            </w:r>
            <w:r w:rsidRPr="00EB6D64">
              <w:rPr>
                <w:rFonts w:eastAsiaTheme="majorEastAsia"/>
                <w:sz w:val="24"/>
              </w:rPr>
              <w:t>话</w:t>
            </w:r>
          </w:p>
        </w:tc>
        <w:tc>
          <w:tcPr>
            <w:tcW w:w="2365" w:type="dxa"/>
            <w:gridSpan w:val="2"/>
            <w:vAlign w:val="center"/>
          </w:tcPr>
          <w:p w14:paraId="7C93E4A5" w14:textId="77777777" w:rsidR="00EF5F3F" w:rsidRPr="00EB6D64" w:rsidRDefault="00EF5F3F" w:rsidP="00D13332">
            <w:pPr>
              <w:adjustRightInd w:val="0"/>
              <w:snapToGrid w:val="0"/>
              <w:jc w:val="center"/>
              <w:rPr>
                <w:rFonts w:eastAsiaTheme="majorEastAsia"/>
                <w:sz w:val="24"/>
              </w:rPr>
            </w:pPr>
          </w:p>
        </w:tc>
      </w:tr>
      <w:tr w:rsidR="00EF5F3F" w:rsidRPr="00EB6D64" w14:paraId="26C2A1E4" w14:textId="77777777" w:rsidTr="00D13332">
        <w:trPr>
          <w:trHeight w:val="567"/>
          <w:jc w:val="center"/>
        </w:trPr>
        <w:tc>
          <w:tcPr>
            <w:tcW w:w="1691" w:type="dxa"/>
            <w:vMerge/>
            <w:vAlign w:val="center"/>
          </w:tcPr>
          <w:p w14:paraId="2AE0C9B1" w14:textId="77777777" w:rsidR="00EF5F3F" w:rsidRPr="00EB6D64" w:rsidRDefault="00EF5F3F" w:rsidP="00D13332">
            <w:pPr>
              <w:adjustRightInd w:val="0"/>
              <w:snapToGrid w:val="0"/>
              <w:jc w:val="center"/>
              <w:rPr>
                <w:rFonts w:eastAsiaTheme="majorEastAsia"/>
                <w:sz w:val="24"/>
              </w:rPr>
            </w:pPr>
          </w:p>
        </w:tc>
        <w:tc>
          <w:tcPr>
            <w:tcW w:w="1204" w:type="dxa"/>
            <w:vAlign w:val="center"/>
          </w:tcPr>
          <w:p w14:paraId="0CA65FD3"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传</w:t>
            </w:r>
            <w:r w:rsidRPr="00EB6D64">
              <w:rPr>
                <w:rFonts w:eastAsiaTheme="majorEastAsia"/>
                <w:sz w:val="24"/>
              </w:rPr>
              <w:t xml:space="preserve">  </w:t>
            </w:r>
            <w:r w:rsidRPr="00EB6D64">
              <w:rPr>
                <w:rFonts w:eastAsiaTheme="majorEastAsia"/>
                <w:sz w:val="24"/>
              </w:rPr>
              <w:t>真</w:t>
            </w:r>
          </w:p>
        </w:tc>
        <w:tc>
          <w:tcPr>
            <w:tcW w:w="2198" w:type="dxa"/>
            <w:gridSpan w:val="3"/>
            <w:vAlign w:val="center"/>
          </w:tcPr>
          <w:p w14:paraId="65B6D0EE" w14:textId="77777777" w:rsidR="00EF5F3F" w:rsidRPr="00EB6D64" w:rsidRDefault="00EF5F3F" w:rsidP="00D13332">
            <w:pPr>
              <w:adjustRightInd w:val="0"/>
              <w:snapToGrid w:val="0"/>
              <w:jc w:val="center"/>
              <w:rPr>
                <w:rFonts w:eastAsiaTheme="majorEastAsia"/>
                <w:sz w:val="24"/>
              </w:rPr>
            </w:pPr>
          </w:p>
        </w:tc>
        <w:tc>
          <w:tcPr>
            <w:tcW w:w="1828" w:type="dxa"/>
            <w:gridSpan w:val="3"/>
            <w:vAlign w:val="center"/>
          </w:tcPr>
          <w:p w14:paraId="317A2BE7"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网</w:t>
            </w:r>
            <w:r w:rsidRPr="00EB6D64">
              <w:rPr>
                <w:rFonts w:eastAsiaTheme="majorEastAsia"/>
                <w:sz w:val="24"/>
              </w:rPr>
              <w:t xml:space="preserve">  </w:t>
            </w:r>
            <w:r w:rsidRPr="00EB6D64">
              <w:rPr>
                <w:rFonts w:eastAsiaTheme="majorEastAsia"/>
                <w:sz w:val="24"/>
              </w:rPr>
              <w:t>址</w:t>
            </w:r>
          </w:p>
        </w:tc>
        <w:tc>
          <w:tcPr>
            <w:tcW w:w="2365" w:type="dxa"/>
            <w:gridSpan w:val="2"/>
            <w:vAlign w:val="center"/>
          </w:tcPr>
          <w:p w14:paraId="36F316E8" w14:textId="77777777" w:rsidR="00EF5F3F" w:rsidRPr="00EB6D64" w:rsidRDefault="00EF5F3F" w:rsidP="00D13332">
            <w:pPr>
              <w:adjustRightInd w:val="0"/>
              <w:snapToGrid w:val="0"/>
              <w:jc w:val="center"/>
              <w:rPr>
                <w:rFonts w:eastAsiaTheme="majorEastAsia"/>
                <w:sz w:val="24"/>
              </w:rPr>
            </w:pPr>
          </w:p>
        </w:tc>
      </w:tr>
      <w:tr w:rsidR="00EF5F3F" w:rsidRPr="00EB6D64" w14:paraId="41739FD2" w14:textId="77777777" w:rsidTr="00D13332">
        <w:trPr>
          <w:trHeight w:val="567"/>
          <w:jc w:val="center"/>
        </w:trPr>
        <w:tc>
          <w:tcPr>
            <w:tcW w:w="1691" w:type="dxa"/>
            <w:vAlign w:val="center"/>
          </w:tcPr>
          <w:p w14:paraId="13C978FA"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组织结构</w:t>
            </w:r>
          </w:p>
        </w:tc>
        <w:tc>
          <w:tcPr>
            <w:tcW w:w="7595" w:type="dxa"/>
            <w:gridSpan w:val="9"/>
            <w:vAlign w:val="center"/>
          </w:tcPr>
          <w:p w14:paraId="3332DDCC" w14:textId="77777777" w:rsidR="00EF5F3F" w:rsidRPr="00EB6D64" w:rsidRDefault="00EF5F3F" w:rsidP="00D13332">
            <w:pPr>
              <w:adjustRightInd w:val="0"/>
              <w:snapToGrid w:val="0"/>
              <w:jc w:val="center"/>
              <w:rPr>
                <w:rFonts w:eastAsiaTheme="majorEastAsia"/>
                <w:sz w:val="24"/>
              </w:rPr>
            </w:pPr>
          </w:p>
        </w:tc>
      </w:tr>
      <w:tr w:rsidR="00EF5F3F" w:rsidRPr="00EB6D64" w14:paraId="44E42500" w14:textId="77777777" w:rsidTr="00D13332">
        <w:trPr>
          <w:trHeight w:val="567"/>
          <w:jc w:val="center"/>
        </w:trPr>
        <w:tc>
          <w:tcPr>
            <w:tcW w:w="1691" w:type="dxa"/>
            <w:vAlign w:val="center"/>
          </w:tcPr>
          <w:p w14:paraId="0BC7046C"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法定代表人</w:t>
            </w:r>
          </w:p>
        </w:tc>
        <w:tc>
          <w:tcPr>
            <w:tcW w:w="1204" w:type="dxa"/>
            <w:vAlign w:val="center"/>
          </w:tcPr>
          <w:p w14:paraId="6D01617F"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姓名</w:t>
            </w:r>
          </w:p>
        </w:tc>
        <w:tc>
          <w:tcPr>
            <w:tcW w:w="982" w:type="dxa"/>
            <w:vAlign w:val="center"/>
          </w:tcPr>
          <w:p w14:paraId="6906432A" w14:textId="77777777" w:rsidR="00EF5F3F" w:rsidRPr="00EB6D64" w:rsidRDefault="00EF5F3F" w:rsidP="00D13332">
            <w:pPr>
              <w:adjustRightInd w:val="0"/>
              <w:snapToGrid w:val="0"/>
              <w:jc w:val="center"/>
              <w:rPr>
                <w:rFonts w:eastAsiaTheme="majorEastAsia"/>
                <w:sz w:val="24"/>
              </w:rPr>
            </w:pPr>
          </w:p>
        </w:tc>
        <w:tc>
          <w:tcPr>
            <w:tcW w:w="1234" w:type="dxa"/>
            <w:gridSpan w:val="3"/>
            <w:vAlign w:val="center"/>
          </w:tcPr>
          <w:p w14:paraId="304B902E"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技术职称</w:t>
            </w:r>
          </w:p>
        </w:tc>
        <w:tc>
          <w:tcPr>
            <w:tcW w:w="1765" w:type="dxa"/>
            <w:vAlign w:val="center"/>
          </w:tcPr>
          <w:p w14:paraId="5DE6FA18" w14:textId="77777777" w:rsidR="00EF5F3F" w:rsidRPr="00EB6D64" w:rsidRDefault="00EF5F3F" w:rsidP="00D13332">
            <w:pPr>
              <w:adjustRightInd w:val="0"/>
              <w:snapToGrid w:val="0"/>
              <w:jc w:val="center"/>
              <w:rPr>
                <w:rFonts w:eastAsiaTheme="majorEastAsia"/>
                <w:sz w:val="24"/>
              </w:rPr>
            </w:pPr>
          </w:p>
        </w:tc>
        <w:tc>
          <w:tcPr>
            <w:tcW w:w="889" w:type="dxa"/>
            <w:gridSpan w:val="2"/>
            <w:vAlign w:val="center"/>
          </w:tcPr>
          <w:p w14:paraId="01154C34"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电话</w:t>
            </w:r>
          </w:p>
        </w:tc>
        <w:tc>
          <w:tcPr>
            <w:tcW w:w="1521" w:type="dxa"/>
            <w:vAlign w:val="center"/>
          </w:tcPr>
          <w:p w14:paraId="2919266E" w14:textId="77777777" w:rsidR="00EF5F3F" w:rsidRPr="00EB6D64" w:rsidRDefault="00EF5F3F" w:rsidP="00D13332">
            <w:pPr>
              <w:adjustRightInd w:val="0"/>
              <w:snapToGrid w:val="0"/>
              <w:jc w:val="center"/>
              <w:rPr>
                <w:rFonts w:eastAsiaTheme="majorEastAsia"/>
                <w:sz w:val="24"/>
              </w:rPr>
            </w:pPr>
          </w:p>
        </w:tc>
      </w:tr>
      <w:tr w:rsidR="00EF5F3F" w:rsidRPr="00EB6D64" w14:paraId="15CA441B" w14:textId="77777777" w:rsidTr="00D13332">
        <w:trPr>
          <w:trHeight w:val="567"/>
          <w:jc w:val="center"/>
        </w:trPr>
        <w:tc>
          <w:tcPr>
            <w:tcW w:w="1691" w:type="dxa"/>
            <w:vAlign w:val="center"/>
          </w:tcPr>
          <w:p w14:paraId="7F6C4A93"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技术负责人</w:t>
            </w:r>
          </w:p>
        </w:tc>
        <w:tc>
          <w:tcPr>
            <w:tcW w:w="1204" w:type="dxa"/>
            <w:vAlign w:val="center"/>
          </w:tcPr>
          <w:p w14:paraId="7875DC30"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姓名</w:t>
            </w:r>
          </w:p>
        </w:tc>
        <w:tc>
          <w:tcPr>
            <w:tcW w:w="982" w:type="dxa"/>
            <w:vAlign w:val="center"/>
          </w:tcPr>
          <w:p w14:paraId="5C8D2821" w14:textId="77777777" w:rsidR="00EF5F3F" w:rsidRPr="00EB6D64" w:rsidRDefault="00EF5F3F" w:rsidP="00D13332">
            <w:pPr>
              <w:adjustRightInd w:val="0"/>
              <w:snapToGrid w:val="0"/>
              <w:jc w:val="center"/>
              <w:rPr>
                <w:rFonts w:eastAsiaTheme="majorEastAsia"/>
                <w:sz w:val="24"/>
              </w:rPr>
            </w:pPr>
          </w:p>
        </w:tc>
        <w:tc>
          <w:tcPr>
            <w:tcW w:w="1234" w:type="dxa"/>
            <w:gridSpan w:val="3"/>
            <w:vAlign w:val="center"/>
          </w:tcPr>
          <w:p w14:paraId="2E495C38"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技术职称</w:t>
            </w:r>
          </w:p>
        </w:tc>
        <w:tc>
          <w:tcPr>
            <w:tcW w:w="1765" w:type="dxa"/>
            <w:vAlign w:val="center"/>
          </w:tcPr>
          <w:p w14:paraId="4F63AF34" w14:textId="77777777" w:rsidR="00EF5F3F" w:rsidRPr="00EB6D64" w:rsidRDefault="00EF5F3F" w:rsidP="00D13332">
            <w:pPr>
              <w:adjustRightInd w:val="0"/>
              <w:snapToGrid w:val="0"/>
              <w:jc w:val="center"/>
              <w:rPr>
                <w:rFonts w:eastAsiaTheme="majorEastAsia"/>
                <w:sz w:val="24"/>
              </w:rPr>
            </w:pPr>
          </w:p>
        </w:tc>
        <w:tc>
          <w:tcPr>
            <w:tcW w:w="889" w:type="dxa"/>
            <w:gridSpan w:val="2"/>
            <w:vAlign w:val="center"/>
          </w:tcPr>
          <w:p w14:paraId="3E453615"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电话</w:t>
            </w:r>
          </w:p>
        </w:tc>
        <w:tc>
          <w:tcPr>
            <w:tcW w:w="1521" w:type="dxa"/>
            <w:vAlign w:val="center"/>
          </w:tcPr>
          <w:p w14:paraId="00389574" w14:textId="77777777" w:rsidR="00EF5F3F" w:rsidRPr="00EB6D64" w:rsidRDefault="00EF5F3F" w:rsidP="00D13332">
            <w:pPr>
              <w:adjustRightInd w:val="0"/>
              <w:snapToGrid w:val="0"/>
              <w:jc w:val="center"/>
              <w:rPr>
                <w:rFonts w:eastAsiaTheme="majorEastAsia"/>
                <w:sz w:val="24"/>
              </w:rPr>
            </w:pPr>
          </w:p>
        </w:tc>
      </w:tr>
      <w:tr w:rsidR="00EF5F3F" w:rsidRPr="00EB6D64" w14:paraId="7B79B6A9" w14:textId="77777777" w:rsidTr="00D13332">
        <w:trPr>
          <w:trHeight w:val="567"/>
          <w:jc w:val="center"/>
        </w:trPr>
        <w:tc>
          <w:tcPr>
            <w:tcW w:w="1691" w:type="dxa"/>
            <w:vAlign w:val="center"/>
          </w:tcPr>
          <w:p w14:paraId="0BA385CC"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成立时间</w:t>
            </w:r>
          </w:p>
        </w:tc>
        <w:tc>
          <w:tcPr>
            <w:tcW w:w="2186" w:type="dxa"/>
            <w:gridSpan w:val="2"/>
            <w:vAlign w:val="center"/>
          </w:tcPr>
          <w:p w14:paraId="1B50979E" w14:textId="77777777" w:rsidR="00EF5F3F" w:rsidRPr="00EB6D64" w:rsidRDefault="00EF5F3F" w:rsidP="00D13332">
            <w:pPr>
              <w:adjustRightInd w:val="0"/>
              <w:snapToGrid w:val="0"/>
              <w:jc w:val="center"/>
              <w:rPr>
                <w:rFonts w:eastAsiaTheme="majorEastAsia"/>
                <w:sz w:val="24"/>
              </w:rPr>
            </w:pPr>
          </w:p>
        </w:tc>
        <w:tc>
          <w:tcPr>
            <w:tcW w:w="5409" w:type="dxa"/>
            <w:gridSpan w:val="7"/>
            <w:vAlign w:val="center"/>
          </w:tcPr>
          <w:p w14:paraId="7DD55062"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员工总人数：</w:t>
            </w:r>
          </w:p>
        </w:tc>
      </w:tr>
      <w:tr w:rsidR="00EF5F3F" w:rsidRPr="00EB6D64" w14:paraId="5E667FA3" w14:textId="77777777" w:rsidTr="00D13332">
        <w:trPr>
          <w:trHeight w:val="567"/>
          <w:jc w:val="center"/>
        </w:trPr>
        <w:tc>
          <w:tcPr>
            <w:tcW w:w="1691" w:type="dxa"/>
            <w:vAlign w:val="center"/>
          </w:tcPr>
          <w:p w14:paraId="0761635D"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企业资质等级</w:t>
            </w:r>
          </w:p>
        </w:tc>
        <w:tc>
          <w:tcPr>
            <w:tcW w:w="1204" w:type="dxa"/>
            <w:vAlign w:val="center"/>
          </w:tcPr>
          <w:p w14:paraId="3E2DA4E7" w14:textId="77777777" w:rsidR="00EF5F3F" w:rsidRPr="00EB6D64" w:rsidRDefault="00EF5F3F" w:rsidP="00D13332">
            <w:pPr>
              <w:adjustRightInd w:val="0"/>
              <w:snapToGrid w:val="0"/>
              <w:jc w:val="center"/>
              <w:rPr>
                <w:rFonts w:eastAsiaTheme="majorEastAsia"/>
                <w:sz w:val="24"/>
              </w:rPr>
            </w:pPr>
          </w:p>
        </w:tc>
        <w:tc>
          <w:tcPr>
            <w:tcW w:w="982" w:type="dxa"/>
            <w:vAlign w:val="center"/>
          </w:tcPr>
          <w:p w14:paraId="781BFBA5" w14:textId="77777777" w:rsidR="00EF5F3F" w:rsidRPr="00EB6D64" w:rsidRDefault="00EF5F3F" w:rsidP="00D13332">
            <w:pPr>
              <w:adjustRightInd w:val="0"/>
              <w:snapToGrid w:val="0"/>
              <w:jc w:val="center"/>
              <w:rPr>
                <w:rFonts w:eastAsiaTheme="majorEastAsia"/>
                <w:sz w:val="24"/>
              </w:rPr>
            </w:pPr>
          </w:p>
        </w:tc>
        <w:tc>
          <w:tcPr>
            <w:tcW w:w="965" w:type="dxa"/>
            <w:vMerge w:val="restart"/>
            <w:vAlign w:val="center"/>
          </w:tcPr>
          <w:p w14:paraId="6491DEF4"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其中</w:t>
            </w:r>
          </w:p>
        </w:tc>
        <w:tc>
          <w:tcPr>
            <w:tcW w:w="2034" w:type="dxa"/>
            <w:gridSpan w:val="3"/>
            <w:vAlign w:val="center"/>
          </w:tcPr>
          <w:p w14:paraId="4B2313C7"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项目经理</w:t>
            </w:r>
          </w:p>
        </w:tc>
        <w:tc>
          <w:tcPr>
            <w:tcW w:w="2410" w:type="dxa"/>
            <w:gridSpan w:val="3"/>
            <w:vAlign w:val="center"/>
          </w:tcPr>
          <w:p w14:paraId="1BBA8AAB" w14:textId="77777777" w:rsidR="00EF5F3F" w:rsidRPr="00EB6D64" w:rsidRDefault="00EF5F3F" w:rsidP="00D13332">
            <w:pPr>
              <w:adjustRightInd w:val="0"/>
              <w:snapToGrid w:val="0"/>
              <w:jc w:val="center"/>
              <w:rPr>
                <w:rFonts w:eastAsiaTheme="majorEastAsia"/>
                <w:sz w:val="24"/>
              </w:rPr>
            </w:pPr>
          </w:p>
        </w:tc>
      </w:tr>
      <w:tr w:rsidR="00EF5F3F" w:rsidRPr="00EB6D64" w14:paraId="4E568DA7" w14:textId="77777777" w:rsidTr="00D13332">
        <w:trPr>
          <w:trHeight w:val="567"/>
          <w:jc w:val="center"/>
        </w:trPr>
        <w:tc>
          <w:tcPr>
            <w:tcW w:w="1691" w:type="dxa"/>
            <w:vAlign w:val="center"/>
          </w:tcPr>
          <w:p w14:paraId="1D3B6EED"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营业执照号</w:t>
            </w:r>
          </w:p>
        </w:tc>
        <w:tc>
          <w:tcPr>
            <w:tcW w:w="1204" w:type="dxa"/>
            <w:vAlign w:val="center"/>
          </w:tcPr>
          <w:p w14:paraId="0C1B445B" w14:textId="77777777" w:rsidR="00EF5F3F" w:rsidRPr="00EB6D64" w:rsidRDefault="00EF5F3F" w:rsidP="00D13332">
            <w:pPr>
              <w:adjustRightInd w:val="0"/>
              <w:snapToGrid w:val="0"/>
              <w:jc w:val="center"/>
              <w:rPr>
                <w:rFonts w:eastAsiaTheme="majorEastAsia"/>
                <w:sz w:val="24"/>
              </w:rPr>
            </w:pPr>
          </w:p>
        </w:tc>
        <w:tc>
          <w:tcPr>
            <w:tcW w:w="982" w:type="dxa"/>
            <w:vAlign w:val="center"/>
          </w:tcPr>
          <w:p w14:paraId="0D1A0AC3" w14:textId="77777777" w:rsidR="00EF5F3F" w:rsidRPr="00EB6D64" w:rsidRDefault="00EF5F3F" w:rsidP="00D13332">
            <w:pPr>
              <w:adjustRightInd w:val="0"/>
              <w:snapToGrid w:val="0"/>
              <w:jc w:val="center"/>
              <w:rPr>
                <w:rFonts w:eastAsiaTheme="majorEastAsia"/>
                <w:sz w:val="24"/>
              </w:rPr>
            </w:pPr>
          </w:p>
        </w:tc>
        <w:tc>
          <w:tcPr>
            <w:tcW w:w="965" w:type="dxa"/>
            <w:vMerge/>
            <w:vAlign w:val="center"/>
          </w:tcPr>
          <w:p w14:paraId="3B1B9B0E" w14:textId="77777777" w:rsidR="00EF5F3F" w:rsidRPr="00EB6D64" w:rsidRDefault="00EF5F3F" w:rsidP="00D13332">
            <w:pPr>
              <w:adjustRightInd w:val="0"/>
              <w:snapToGrid w:val="0"/>
              <w:jc w:val="center"/>
              <w:rPr>
                <w:rFonts w:eastAsiaTheme="majorEastAsia"/>
                <w:sz w:val="24"/>
              </w:rPr>
            </w:pPr>
          </w:p>
        </w:tc>
        <w:tc>
          <w:tcPr>
            <w:tcW w:w="2034" w:type="dxa"/>
            <w:gridSpan w:val="3"/>
            <w:vAlign w:val="center"/>
          </w:tcPr>
          <w:p w14:paraId="2D18351D"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高级职称人员</w:t>
            </w:r>
          </w:p>
        </w:tc>
        <w:tc>
          <w:tcPr>
            <w:tcW w:w="2410" w:type="dxa"/>
            <w:gridSpan w:val="3"/>
            <w:vAlign w:val="center"/>
          </w:tcPr>
          <w:p w14:paraId="14BA68E3" w14:textId="77777777" w:rsidR="00EF5F3F" w:rsidRPr="00EB6D64" w:rsidRDefault="00EF5F3F" w:rsidP="00D13332">
            <w:pPr>
              <w:adjustRightInd w:val="0"/>
              <w:snapToGrid w:val="0"/>
              <w:jc w:val="center"/>
              <w:rPr>
                <w:rFonts w:eastAsiaTheme="majorEastAsia"/>
                <w:sz w:val="24"/>
              </w:rPr>
            </w:pPr>
          </w:p>
        </w:tc>
      </w:tr>
      <w:tr w:rsidR="00EF5F3F" w:rsidRPr="00EB6D64" w14:paraId="3238A81B" w14:textId="77777777" w:rsidTr="00D13332">
        <w:trPr>
          <w:trHeight w:val="567"/>
          <w:jc w:val="center"/>
        </w:trPr>
        <w:tc>
          <w:tcPr>
            <w:tcW w:w="1691" w:type="dxa"/>
            <w:vAlign w:val="center"/>
          </w:tcPr>
          <w:p w14:paraId="69851A8E"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注册资金</w:t>
            </w:r>
          </w:p>
        </w:tc>
        <w:tc>
          <w:tcPr>
            <w:tcW w:w="1204" w:type="dxa"/>
            <w:vAlign w:val="center"/>
          </w:tcPr>
          <w:p w14:paraId="3258A017" w14:textId="77777777" w:rsidR="00EF5F3F" w:rsidRPr="00EB6D64" w:rsidRDefault="00EF5F3F" w:rsidP="00D13332">
            <w:pPr>
              <w:adjustRightInd w:val="0"/>
              <w:snapToGrid w:val="0"/>
              <w:jc w:val="center"/>
              <w:rPr>
                <w:rFonts w:eastAsiaTheme="majorEastAsia"/>
                <w:sz w:val="24"/>
              </w:rPr>
            </w:pPr>
          </w:p>
        </w:tc>
        <w:tc>
          <w:tcPr>
            <w:tcW w:w="982" w:type="dxa"/>
            <w:vAlign w:val="center"/>
          </w:tcPr>
          <w:p w14:paraId="0D02586B" w14:textId="77777777" w:rsidR="00EF5F3F" w:rsidRPr="00EB6D64" w:rsidRDefault="00EF5F3F" w:rsidP="00D13332">
            <w:pPr>
              <w:adjustRightInd w:val="0"/>
              <w:snapToGrid w:val="0"/>
              <w:jc w:val="center"/>
              <w:rPr>
                <w:rFonts w:eastAsiaTheme="majorEastAsia"/>
                <w:sz w:val="24"/>
              </w:rPr>
            </w:pPr>
          </w:p>
        </w:tc>
        <w:tc>
          <w:tcPr>
            <w:tcW w:w="965" w:type="dxa"/>
            <w:vMerge/>
            <w:vAlign w:val="center"/>
          </w:tcPr>
          <w:p w14:paraId="2E06ADFB" w14:textId="77777777" w:rsidR="00EF5F3F" w:rsidRPr="00EB6D64" w:rsidRDefault="00EF5F3F" w:rsidP="00D13332">
            <w:pPr>
              <w:adjustRightInd w:val="0"/>
              <w:snapToGrid w:val="0"/>
              <w:jc w:val="center"/>
              <w:rPr>
                <w:rFonts w:eastAsiaTheme="majorEastAsia"/>
                <w:sz w:val="24"/>
              </w:rPr>
            </w:pPr>
          </w:p>
        </w:tc>
        <w:tc>
          <w:tcPr>
            <w:tcW w:w="2034" w:type="dxa"/>
            <w:gridSpan w:val="3"/>
            <w:vAlign w:val="center"/>
          </w:tcPr>
          <w:p w14:paraId="514D36FF"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中级职称人员</w:t>
            </w:r>
          </w:p>
        </w:tc>
        <w:tc>
          <w:tcPr>
            <w:tcW w:w="2410" w:type="dxa"/>
            <w:gridSpan w:val="3"/>
            <w:vAlign w:val="center"/>
          </w:tcPr>
          <w:p w14:paraId="1A43B30D" w14:textId="77777777" w:rsidR="00EF5F3F" w:rsidRPr="00EB6D64" w:rsidRDefault="00EF5F3F" w:rsidP="00D13332">
            <w:pPr>
              <w:adjustRightInd w:val="0"/>
              <w:snapToGrid w:val="0"/>
              <w:jc w:val="center"/>
              <w:rPr>
                <w:rFonts w:eastAsiaTheme="majorEastAsia"/>
                <w:sz w:val="24"/>
              </w:rPr>
            </w:pPr>
          </w:p>
        </w:tc>
      </w:tr>
      <w:tr w:rsidR="00EF5F3F" w:rsidRPr="00EB6D64" w14:paraId="4A5F30E5" w14:textId="77777777" w:rsidTr="00D13332">
        <w:trPr>
          <w:trHeight w:val="567"/>
          <w:jc w:val="center"/>
        </w:trPr>
        <w:tc>
          <w:tcPr>
            <w:tcW w:w="1691" w:type="dxa"/>
            <w:vAlign w:val="center"/>
          </w:tcPr>
          <w:p w14:paraId="4295D7FE"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开户银行</w:t>
            </w:r>
          </w:p>
        </w:tc>
        <w:tc>
          <w:tcPr>
            <w:tcW w:w="1204" w:type="dxa"/>
            <w:vAlign w:val="center"/>
          </w:tcPr>
          <w:p w14:paraId="098C105B" w14:textId="77777777" w:rsidR="00EF5F3F" w:rsidRPr="00EB6D64" w:rsidRDefault="00EF5F3F" w:rsidP="00D13332">
            <w:pPr>
              <w:adjustRightInd w:val="0"/>
              <w:snapToGrid w:val="0"/>
              <w:jc w:val="center"/>
              <w:rPr>
                <w:rFonts w:eastAsiaTheme="majorEastAsia"/>
                <w:sz w:val="24"/>
              </w:rPr>
            </w:pPr>
          </w:p>
        </w:tc>
        <w:tc>
          <w:tcPr>
            <w:tcW w:w="982" w:type="dxa"/>
            <w:vAlign w:val="center"/>
          </w:tcPr>
          <w:p w14:paraId="5D5C27CF" w14:textId="77777777" w:rsidR="00EF5F3F" w:rsidRPr="00EB6D64" w:rsidRDefault="00EF5F3F" w:rsidP="00D13332">
            <w:pPr>
              <w:adjustRightInd w:val="0"/>
              <w:snapToGrid w:val="0"/>
              <w:jc w:val="center"/>
              <w:rPr>
                <w:rFonts w:eastAsiaTheme="majorEastAsia"/>
                <w:sz w:val="24"/>
              </w:rPr>
            </w:pPr>
          </w:p>
        </w:tc>
        <w:tc>
          <w:tcPr>
            <w:tcW w:w="965" w:type="dxa"/>
            <w:vMerge/>
            <w:vAlign w:val="center"/>
          </w:tcPr>
          <w:p w14:paraId="3370053E" w14:textId="77777777" w:rsidR="00EF5F3F" w:rsidRPr="00EB6D64" w:rsidRDefault="00EF5F3F" w:rsidP="00D13332">
            <w:pPr>
              <w:adjustRightInd w:val="0"/>
              <w:snapToGrid w:val="0"/>
              <w:jc w:val="center"/>
              <w:rPr>
                <w:rFonts w:eastAsiaTheme="majorEastAsia"/>
                <w:sz w:val="24"/>
              </w:rPr>
            </w:pPr>
          </w:p>
        </w:tc>
        <w:tc>
          <w:tcPr>
            <w:tcW w:w="2034" w:type="dxa"/>
            <w:gridSpan w:val="3"/>
            <w:vAlign w:val="center"/>
          </w:tcPr>
          <w:p w14:paraId="6B85FB94"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初级职称人员</w:t>
            </w:r>
          </w:p>
        </w:tc>
        <w:tc>
          <w:tcPr>
            <w:tcW w:w="2410" w:type="dxa"/>
            <w:gridSpan w:val="3"/>
            <w:vAlign w:val="center"/>
          </w:tcPr>
          <w:p w14:paraId="0E1157BA" w14:textId="77777777" w:rsidR="00EF5F3F" w:rsidRPr="00EB6D64" w:rsidRDefault="00EF5F3F" w:rsidP="00D13332">
            <w:pPr>
              <w:adjustRightInd w:val="0"/>
              <w:snapToGrid w:val="0"/>
              <w:jc w:val="center"/>
              <w:rPr>
                <w:rFonts w:eastAsiaTheme="majorEastAsia"/>
                <w:sz w:val="24"/>
              </w:rPr>
            </w:pPr>
          </w:p>
        </w:tc>
      </w:tr>
      <w:tr w:rsidR="00EF5F3F" w:rsidRPr="00EB6D64" w14:paraId="6FE0F3DF" w14:textId="77777777" w:rsidTr="00D13332">
        <w:trPr>
          <w:trHeight w:val="567"/>
          <w:jc w:val="center"/>
        </w:trPr>
        <w:tc>
          <w:tcPr>
            <w:tcW w:w="1691" w:type="dxa"/>
            <w:vAlign w:val="center"/>
          </w:tcPr>
          <w:p w14:paraId="40E38F1E"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账号</w:t>
            </w:r>
          </w:p>
        </w:tc>
        <w:tc>
          <w:tcPr>
            <w:tcW w:w="1204" w:type="dxa"/>
            <w:vAlign w:val="center"/>
          </w:tcPr>
          <w:p w14:paraId="74F64823" w14:textId="77777777" w:rsidR="00EF5F3F" w:rsidRPr="00EB6D64" w:rsidRDefault="00EF5F3F" w:rsidP="00D13332">
            <w:pPr>
              <w:adjustRightInd w:val="0"/>
              <w:snapToGrid w:val="0"/>
              <w:jc w:val="center"/>
              <w:rPr>
                <w:rFonts w:eastAsiaTheme="majorEastAsia"/>
                <w:sz w:val="24"/>
              </w:rPr>
            </w:pPr>
          </w:p>
        </w:tc>
        <w:tc>
          <w:tcPr>
            <w:tcW w:w="982" w:type="dxa"/>
            <w:vAlign w:val="center"/>
          </w:tcPr>
          <w:p w14:paraId="273A698B" w14:textId="77777777" w:rsidR="00EF5F3F" w:rsidRPr="00EB6D64" w:rsidRDefault="00EF5F3F" w:rsidP="00D13332">
            <w:pPr>
              <w:adjustRightInd w:val="0"/>
              <w:snapToGrid w:val="0"/>
              <w:jc w:val="center"/>
              <w:rPr>
                <w:rFonts w:eastAsiaTheme="majorEastAsia"/>
                <w:sz w:val="24"/>
              </w:rPr>
            </w:pPr>
          </w:p>
        </w:tc>
        <w:tc>
          <w:tcPr>
            <w:tcW w:w="965" w:type="dxa"/>
            <w:vMerge/>
            <w:vAlign w:val="center"/>
          </w:tcPr>
          <w:p w14:paraId="06EFB2AC" w14:textId="77777777" w:rsidR="00EF5F3F" w:rsidRPr="00EB6D64" w:rsidRDefault="00EF5F3F" w:rsidP="00D13332">
            <w:pPr>
              <w:adjustRightInd w:val="0"/>
              <w:snapToGrid w:val="0"/>
              <w:jc w:val="center"/>
              <w:rPr>
                <w:rFonts w:eastAsiaTheme="majorEastAsia"/>
                <w:sz w:val="24"/>
              </w:rPr>
            </w:pPr>
          </w:p>
        </w:tc>
        <w:tc>
          <w:tcPr>
            <w:tcW w:w="2034" w:type="dxa"/>
            <w:gridSpan w:val="3"/>
            <w:vAlign w:val="center"/>
          </w:tcPr>
          <w:p w14:paraId="34A6144D"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技</w:t>
            </w:r>
            <w:r w:rsidRPr="00EB6D64">
              <w:rPr>
                <w:rFonts w:eastAsiaTheme="majorEastAsia"/>
                <w:sz w:val="24"/>
              </w:rPr>
              <w:t xml:space="preserve">  </w:t>
            </w:r>
            <w:r w:rsidRPr="00EB6D64">
              <w:rPr>
                <w:rFonts w:eastAsiaTheme="majorEastAsia"/>
                <w:sz w:val="24"/>
              </w:rPr>
              <w:t>工</w:t>
            </w:r>
          </w:p>
        </w:tc>
        <w:tc>
          <w:tcPr>
            <w:tcW w:w="2410" w:type="dxa"/>
            <w:gridSpan w:val="3"/>
            <w:vAlign w:val="center"/>
          </w:tcPr>
          <w:p w14:paraId="6265A111" w14:textId="77777777" w:rsidR="00EF5F3F" w:rsidRPr="00EB6D64" w:rsidRDefault="00EF5F3F" w:rsidP="00D13332">
            <w:pPr>
              <w:adjustRightInd w:val="0"/>
              <w:snapToGrid w:val="0"/>
              <w:jc w:val="center"/>
              <w:rPr>
                <w:rFonts w:eastAsiaTheme="majorEastAsia"/>
                <w:sz w:val="24"/>
              </w:rPr>
            </w:pPr>
          </w:p>
        </w:tc>
      </w:tr>
      <w:tr w:rsidR="00EF5F3F" w:rsidRPr="00EB6D64" w14:paraId="694E282B" w14:textId="77777777" w:rsidTr="00D13332">
        <w:trPr>
          <w:trHeight w:val="1889"/>
          <w:jc w:val="center"/>
        </w:trPr>
        <w:tc>
          <w:tcPr>
            <w:tcW w:w="1691" w:type="dxa"/>
            <w:vAlign w:val="center"/>
          </w:tcPr>
          <w:p w14:paraId="23F8A507"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经营范围</w:t>
            </w:r>
          </w:p>
        </w:tc>
        <w:tc>
          <w:tcPr>
            <w:tcW w:w="7595" w:type="dxa"/>
            <w:gridSpan w:val="9"/>
            <w:vAlign w:val="center"/>
          </w:tcPr>
          <w:p w14:paraId="14DFD07E" w14:textId="77777777" w:rsidR="00EF5F3F" w:rsidRPr="00EB6D64" w:rsidRDefault="00EF5F3F" w:rsidP="00D13332">
            <w:pPr>
              <w:adjustRightInd w:val="0"/>
              <w:snapToGrid w:val="0"/>
              <w:jc w:val="center"/>
              <w:rPr>
                <w:rFonts w:eastAsiaTheme="majorEastAsia"/>
                <w:sz w:val="24"/>
              </w:rPr>
            </w:pPr>
          </w:p>
        </w:tc>
      </w:tr>
      <w:tr w:rsidR="00EF5F3F" w:rsidRPr="00EB6D64" w14:paraId="262E2DC3" w14:textId="77777777" w:rsidTr="00D13332">
        <w:trPr>
          <w:trHeight w:val="567"/>
          <w:jc w:val="center"/>
        </w:trPr>
        <w:tc>
          <w:tcPr>
            <w:tcW w:w="1691" w:type="dxa"/>
            <w:vAlign w:val="center"/>
          </w:tcPr>
          <w:p w14:paraId="7667F4E0"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备注</w:t>
            </w:r>
          </w:p>
        </w:tc>
        <w:tc>
          <w:tcPr>
            <w:tcW w:w="7595" w:type="dxa"/>
            <w:gridSpan w:val="9"/>
            <w:vAlign w:val="center"/>
          </w:tcPr>
          <w:p w14:paraId="0D2A2DDD" w14:textId="77777777" w:rsidR="00EF5F3F" w:rsidRPr="00EB6D64" w:rsidRDefault="00EF5F3F" w:rsidP="00D13332">
            <w:pPr>
              <w:adjustRightInd w:val="0"/>
              <w:snapToGrid w:val="0"/>
              <w:jc w:val="center"/>
              <w:rPr>
                <w:rFonts w:eastAsiaTheme="majorEastAsia"/>
                <w:sz w:val="24"/>
              </w:rPr>
            </w:pPr>
          </w:p>
        </w:tc>
      </w:tr>
    </w:tbl>
    <w:p w14:paraId="549E4756" w14:textId="27E00492"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后附：</w:t>
      </w:r>
      <w:r w:rsidRPr="00EB6D64">
        <w:rPr>
          <w:rFonts w:eastAsiaTheme="majorEastAsia"/>
          <w:sz w:val="24"/>
        </w:rPr>
        <w:t>a)</w:t>
      </w:r>
      <w:r w:rsidRPr="00EB6D64">
        <w:rPr>
          <w:rFonts w:eastAsiaTheme="majorEastAsia"/>
          <w:sz w:val="24"/>
        </w:rPr>
        <w:tab/>
      </w:r>
      <w:r w:rsidRPr="00EB6D64">
        <w:rPr>
          <w:rFonts w:eastAsiaTheme="majorEastAsia"/>
          <w:sz w:val="24"/>
        </w:rPr>
        <w:t>谈判申请人基本情况介绍（其中</w:t>
      </w:r>
      <w:proofErr w:type="gramStart"/>
      <w:r w:rsidRPr="00EB6D64">
        <w:rPr>
          <w:rFonts w:eastAsiaTheme="majorEastAsia"/>
          <w:sz w:val="24"/>
        </w:rPr>
        <w:t>需包括</w:t>
      </w:r>
      <w:proofErr w:type="gramEnd"/>
      <w:r w:rsidRPr="00EB6D64">
        <w:rPr>
          <w:rFonts w:eastAsiaTheme="majorEastAsia"/>
          <w:sz w:val="24"/>
        </w:rPr>
        <w:t>企业注册资金、财务状况（</w:t>
      </w:r>
      <w:bookmarkStart w:id="193" w:name="_Hlk157360120"/>
      <w:r w:rsidRPr="00EB6D64">
        <w:rPr>
          <w:rFonts w:eastAsiaTheme="majorEastAsia"/>
          <w:sz w:val="24"/>
        </w:rPr>
        <w:t>满足第一章</w:t>
      </w:r>
      <w:r w:rsidRPr="00EB6D64">
        <w:rPr>
          <w:rFonts w:eastAsiaTheme="majorEastAsia"/>
          <w:sz w:val="24"/>
        </w:rPr>
        <w:t xml:space="preserve"> </w:t>
      </w:r>
      <w:r w:rsidRPr="00EB6D64">
        <w:rPr>
          <w:rFonts w:eastAsiaTheme="majorEastAsia"/>
          <w:sz w:val="24"/>
        </w:rPr>
        <w:t>竞争性谈判邀请函</w:t>
      </w:r>
      <w:r w:rsidRPr="00EB6D64">
        <w:rPr>
          <w:rFonts w:eastAsiaTheme="majorEastAsia"/>
          <w:sz w:val="24"/>
        </w:rPr>
        <w:t>2.</w:t>
      </w:r>
      <w:r w:rsidR="00A30119" w:rsidRPr="00EB6D64">
        <w:rPr>
          <w:rFonts w:eastAsiaTheme="majorEastAsia" w:hint="eastAsia"/>
          <w:sz w:val="24"/>
        </w:rPr>
        <w:t>7</w:t>
      </w:r>
      <w:r w:rsidRPr="00EB6D64">
        <w:rPr>
          <w:rFonts w:eastAsiaTheme="majorEastAsia"/>
          <w:sz w:val="24"/>
        </w:rPr>
        <w:t>条要求</w:t>
      </w:r>
      <w:bookmarkEnd w:id="193"/>
      <w:r w:rsidRPr="00EB6D64">
        <w:rPr>
          <w:rFonts w:eastAsiaTheme="majorEastAsia"/>
          <w:sz w:val="24"/>
        </w:rPr>
        <w:t>）、行业地位及市场占有率、企业硬件及相关配套设施、企业内部管理制度、产品获奖情况等）</w:t>
      </w:r>
      <w:r w:rsidR="004D732E" w:rsidRPr="00EB6D64">
        <w:rPr>
          <w:rFonts w:eastAsiaTheme="majorEastAsia"/>
          <w:sz w:val="24"/>
        </w:rPr>
        <w:t>。</w:t>
      </w:r>
      <w:r w:rsidRPr="00EB6D64">
        <w:rPr>
          <w:rFonts w:eastAsiaTheme="majorEastAsia"/>
          <w:sz w:val="24"/>
        </w:rPr>
        <w:t>b)</w:t>
      </w:r>
      <w:r w:rsidRPr="00EB6D64">
        <w:rPr>
          <w:rFonts w:eastAsiaTheme="majorEastAsia"/>
          <w:sz w:val="24"/>
        </w:rPr>
        <w:tab/>
      </w:r>
      <w:r w:rsidRPr="00EB6D64">
        <w:rPr>
          <w:rFonts w:eastAsiaTheme="majorEastAsia"/>
          <w:sz w:val="24"/>
        </w:rPr>
        <w:t>谈判申请人有效的</w:t>
      </w:r>
      <w:r w:rsidRPr="00EB6D64">
        <w:rPr>
          <w:rFonts w:eastAsiaTheme="majorEastAsia"/>
          <w:b/>
          <w:sz w:val="24"/>
        </w:rPr>
        <w:t>营业执照副本</w:t>
      </w:r>
      <w:r w:rsidRPr="00EB6D64">
        <w:rPr>
          <w:rFonts w:eastAsiaTheme="majorEastAsia"/>
          <w:sz w:val="24"/>
        </w:rPr>
        <w:t>（</w:t>
      </w:r>
      <w:bookmarkStart w:id="194" w:name="_Hlk170162503"/>
      <w:r w:rsidRPr="00EB6D64">
        <w:rPr>
          <w:rFonts w:eastAsiaTheme="majorEastAsia"/>
          <w:sz w:val="24"/>
        </w:rPr>
        <w:t>提供复印件应注明</w:t>
      </w:r>
      <w:r w:rsidRPr="00EB6D64">
        <w:rPr>
          <w:rFonts w:eastAsiaTheme="majorEastAsia"/>
          <w:sz w:val="24"/>
        </w:rPr>
        <w:t>“</w:t>
      </w:r>
      <w:r w:rsidRPr="00EB6D64">
        <w:rPr>
          <w:rFonts w:eastAsiaTheme="majorEastAsia"/>
          <w:sz w:val="24"/>
        </w:rPr>
        <w:t>经核对与原件无异</w:t>
      </w:r>
      <w:r w:rsidRPr="00EB6D64">
        <w:rPr>
          <w:rFonts w:eastAsiaTheme="majorEastAsia"/>
          <w:sz w:val="24"/>
        </w:rPr>
        <w:t>”</w:t>
      </w:r>
      <w:r w:rsidRPr="00EB6D64">
        <w:rPr>
          <w:rFonts w:eastAsiaTheme="majorEastAsia"/>
          <w:sz w:val="24"/>
        </w:rPr>
        <w:t>字样并加盖公章</w:t>
      </w:r>
      <w:bookmarkEnd w:id="194"/>
      <w:r w:rsidRPr="00EB6D64">
        <w:rPr>
          <w:rFonts w:eastAsiaTheme="majorEastAsia"/>
          <w:sz w:val="24"/>
        </w:rPr>
        <w:t>）、资质证书。</w:t>
      </w:r>
    </w:p>
    <w:p w14:paraId="5723A29B"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0D21F186"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lastRenderedPageBreak/>
        <w:t>谈判申请人（盖单位公章</w:t>
      </w:r>
      <w:r w:rsidRPr="00EB6D64">
        <w:rPr>
          <w:rFonts w:eastAsiaTheme="majorEastAsia"/>
          <w:sz w:val="24"/>
        </w:rPr>
        <w:t xml:space="preserve">) </w:t>
      </w:r>
      <w:r w:rsidRPr="00EB6D64">
        <w:rPr>
          <w:rFonts w:eastAsiaTheme="majorEastAsia"/>
          <w:sz w:val="24"/>
        </w:rPr>
        <w:t>：</w:t>
      </w:r>
    </w:p>
    <w:p w14:paraId="6A3B53A8"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法定代表人或其委托代理人（签字或盖章）：</w:t>
      </w:r>
    </w:p>
    <w:p w14:paraId="010533CB" w14:textId="77777777" w:rsidR="00EF5F3F" w:rsidRPr="00EB6D64" w:rsidRDefault="00EF5F3F" w:rsidP="00EF5F3F">
      <w:pPr>
        <w:widowControl/>
        <w:adjustRightInd w:val="0"/>
        <w:snapToGrid w:val="0"/>
        <w:spacing w:line="360" w:lineRule="auto"/>
        <w:ind w:firstLineChars="200" w:firstLine="480"/>
        <w:jc w:val="left"/>
        <w:rPr>
          <w:rFonts w:eastAsiaTheme="majorEastAsia"/>
          <w:sz w:val="24"/>
        </w:rPr>
      </w:pPr>
      <w:r w:rsidRPr="00EB6D64">
        <w:rPr>
          <w:rFonts w:eastAsiaTheme="majorEastAsia"/>
          <w:sz w:val="24"/>
        </w:rPr>
        <w:t>日期：</w:t>
      </w:r>
      <w:r w:rsidRPr="00EB6D64">
        <w:rPr>
          <w:rFonts w:eastAsiaTheme="majorEastAsia"/>
          <w:sz w:val="24"/>
        </w:rPr>
        <w:br w:type="page"/>
      </w:r>
    </w:p>
    <w:p w14:paraId="3FA0AB78" w14:textId="77777777" w:rsidR="00EF5F3F" w:rsidRPr="00EB6D64" w:rsidRDefault="00EF5F3F" w:rsidP="00EF5F3F">
      <w:pPr>
        <w:adjustRightInd w:val="0"/>
        <w:snapToGrid w:val="0"/>
        <w:spacing w:line="360" w:lineRule="auto"/>
        <w:jc w:val="center"/>
        <w:outlineLvl w:val="1"/>
        <w:rPr>
          <w:rFonts w:eastAsiaTheme="majorEastAsia"/>
          <w:b/>
          <w:bCs/>
          <w:sz w:val="24"/>
        </w:rPr>
      </w:pPr>
      <w:bookmarkStart w:id="195" w:name="_Toc425405511"/>
      <w:bookmarkStart w:id="196" w:name="_Toc436512334"/>
      <w:bookmarkStart w:id="197" w:name="_Toc398574699"/>
      <w:bookmarkStart w:id="198" w:name="_Toc535415627"/>
      <w:bookmarkStart w:id="199" w:name="_Toc490599279"/>
      <w:bookmarkStart w:id="200" w:name="_Toc299972692"/>
      <w:r w:rsidRPr="00EB6D64">
        <w:rPr>
          <w:rFonts w:eastAsiaTheme="majorEastAsia"/>
          <w:b/>
          <w:bCs/>
          <w:sz w:val="24"/>
        </w:rPr>
        <w:lastRenderedPageBreak/>
        <w:t>六、商务条款偏离表</w:t>
      </w:r>
      <w:bookmarkEnd w:id="195"/>
      <w:bookmarkEnd w:id="196"/>
      <w:bookmarkEnd w:id="197"/>
      <w:bookmarkEnd w:id="198"/>
      <w:bookmarkEnd w:id="199"/>
      <w:bookmarkEnd w:id="200"/>
    </w:p>
    <w:p w14:paraId="11DEE155"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请逐条对应竞争性谈判文件的</w:t>
      </w:r>
      <w:r w:rsidRPr="00EB6D64">
        <w:rPr>
          <w:rFonts w:eastAsiaTheme="majorEastAsia"/>
          <w:sz w:val="24"/>
        </w:rPr>
        <w:t>“</w:t>
      </w:r>
      <w:r w:rsidRPr="00EB6D64">
        <w:rPr>
          <w:rFonts w:eastAsiaTheme="majorEastAsia"/>
          <w:sz w:val="24"/>
        </w:rPr>
        <w:t>第五章</w:t>
      </w:r>
      <w:r w:rsidRPr="00EB6D64">
        <w:rPr>
          <w:rFonts w:eastAsiaTheme="majorEastAsia"/>
          <w:sz w:val="24"/>
        </w:rPr>
        <w:t>”</w:t>
      </w:r>
      <w:r w:rsidRPr="00EB6D64">
        <w:rPr>
          <w:rFonts w:eastAsiaTheme="majorEastAsia"/>
          <w:sz w:val="24"/>
        </w:rPr>
        <w:t>和</w:t>
      </w:r>
      <w:r w:rsidRPr="00EB6D64">
        <w:rPr>
          <w:rFonts w:eastAsiaTheme="majorEastAsia"/>
          <w:sz w:val="24"/>
        </w:rPr>
        <w:t>“</w:t>
      </w:r>
      <w:r w:rsidRPr="00EB6D64">
        <w:rPr>
          <w:rFonts w:eastAsiaTheme="majorEastAsia"/>
          <w:bCs/>
          <w:sz w:val="24"/>
        </w:rPr>
        <w:t>合同条款资料表</w:t>
      </w:r>
      <w:r w:rsidRPr="00EB6D64">
        <w:rPr>
          <w:rFonts w:eastAsiaTheme="majorEastAsia"/>
          <w:sz w:val="24"/>
        </w:rPr>
        <w:t>”</w:t>
      </w:r>
      <w:r w:rsidRPr="00EB6D64">
        <w:rPr>
          <w:rFonts w:eastAsiaTheme="majorEastAsia"/>
          <w:sz w:val="24"/>
        </w:rPr>
        <w:t>中要求的商务条件，认真填写该表。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593"/>
        <w:gridCol w:w="2561"/>
        <w:gridCol w:w="2561"/>
        <w:gridCol w:w="1948"/>
      </w:tblGrid>
      <w:tr w:rsidR="00EF5F3F" w:rsidRPr="00EB6D64" w14:paraId="2E50AC63" w14:textId="77777777" w:rsidTr="00D13332">
        <w:trPr>
          <w:trHeight w:val="567"/>
        </w:trPr>
        <w:tc>
          <w:tcPr>
            <w:tcW w:w="623" w:type="dxa"/>
            <w:vAlign w:val="center"/>
          </w:tcPr>
          <w:p w14:paraId="2E772471"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序号</w:t>
            </w:r>
          </w:p>
        </w:tc>
        <w:tc>
          <w:tcPr>
            <w:tcW w:w="1593" w:type="dxa"/>
            <w:vAlign w:val="center"/>
          </w:tcPr>
          <w:p w14:paraId="2BBDBD1F"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竞争性谈判文件条目号</w:t>
            </w:r>
          </w:p>
        </w:tc>
        <w:tc>
          <w:tcPr>
            <w:tcW w:w="2561" w:type="dxa"/>
            <w:vAlign w:val="center"/>
          </w:tcPr>
          <w:p w14:paraId="290D1F56"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竞争性谈判文件的商务条款</w:t>
            </w:r>
          </w:p>
        </w:tc>
        <w:tc>
          <w:tcPr>
            <w:tcW w:w="2561" w:type="dxa"/>
            <w:vAlign w:val="center"/>
          </w:tcPr>
          <w:p w14:paraId="7777EE3F"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响应文件的商务条款</w:t>
            </w:r>
          </w:p>
        </w:tc>
        <w:tc>
          <w:tcPr>
            <w:tcW w:w="1948" w:type="dxa"/>
            <w:vAlign w:val="center"/>
          </w:tcPr>
          <w:p w14:paraId="4EFBD614"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偏离说明</w:t>
            </w:r>
          </w:p>
        </w:tc>
      </w:tr>
      <w:tr w:rsidR="00EF5F3F" w:rsidRPr="00EB6D64" w14:paraId="3C83E5C0" w14:textId="77777777" w:rsidTr="00D13332">
        <w:trPr>
          <w:trHeight w:val="567"/>
        </w:trPr>
        <w:tc>
          <w:tcPr>
            <w:tcW w:w="623" w:type="dxa"/>
          </w:tcPr>
          <w:p w14:paraId="67F213C0" w14:textId="77777777" w:rsidR="00EF5F3F" w:rsidRPr="00EB6D64" w:rsidRDefault="00EF5F3F" w:rsidP="00D13332">
            <w:pPr>
              <w:adjustRightInd w:val="0"/>
              <w:snapToGrid w:val="0"/>
              <w:jc w:val="center"/>
              <w:rPr>
                <w:rFonts w:eastAsiaTheme="majorEastAsia"/>
                <w:sz w:val="24"/>
              </w:rPr>
            </w:pPr>
          </w:p>
        </w:tc>
        <w:tc>
          <w:tcPr>
            <w:tcW w:w="1593" w:type="dxa"/>
          </w:tcPr>
          <w:p w14:paraId="4CEC9905" w14:textId="77777777" w:rsidR="00EF5F3F" w:rsidRPr="00EB6D64" w:rsidRDefault="00EF5F3F" w:rsidP="00D13332">
            <w:pPr>
              <w:adjustRightInd w:val="0"/>
              <w:snapToGrid w:val="0"/>
              <w:jc w:val="center"/>
              <w:rPr>
                <w:rFonts w:eastAsiaTheme="majorEastAsia"/>
                <w:sz w:val="24"/>
              </w:rPr>
            </w:pPr>
          </w:p>
        </w:tc>
        <w:tc>
          <w:tcPr>
            <w:tcW w:w="2561" w:type="dxa"/>
          </w:tcPr>
          <w:p w14:paraId="2BB740B7" w14:textId="77777777" w:rsidR="00EF5F3F" w:rsidRPr="00EB6D64" w:rsidRDefault="00EF5F3F" w:rsidP="00D13332">
            <w:pPr>
              <w:adjustRightInd w:val="0"/>
              <w:snapToGrid w:val="0"/>
              <w:jc w:val="center"/>
              <w:rPr>
                <w:rFonts w:eastAsiaTheme="majorEastAsia"/>
                <w:sz w:val="24"/>
              </w:rPr>
            </w:pPr>
          </w:p>
        </w:tc>
        <w:tc>
          <w:tcPr>
            <w:tcW w:w="2561" w:type="dxa"/>
          </w:tcPr>
          <w:p w14:paraId="303A7589" w14:textId="77777777" w:rsidR="00EF5F3F" w:rsidRPr="00EB6D64" w:rsidRDefault="00EF5F3F" w:rsidP="00D13332">
            <w:pPr>
              <w:adjustRightInd w:val="0"/>
              <w:snapToGrid w:val="0"/>
              <w:jc w:val="center"/>
              <w:rPr>
                <w:rFonts w:eastAsiaTheme="majorEastAsia"/>
                <w:sz w:val="24"/>
              </w:rPr>
            </w:pPr>
          </w:p>
        </w:tc>
        <w:tc>
          <w:tcPr>
            <w:tcW w:w="1948" w:type="dxa"/>
          </w:tcPr>
          <w:p w14:paraId="4DBBE66E" w14:textId="77777777" w:rsidR="00EF5F3F" w:rsidRPr="00EB6D64" w:rsidRDefault="00EF5F3F" w:rsidP="00D13332">
            <w:pPr>
              <w:adjustRightInd w:val="0"/>
              <w:snapToGrid w:val="0"/>
              <w:jc w:val="center"/>
              <w:rPr>
                <w:rFonts w:eastAsiaTheme="majorEastAsia"/>
                <w:sz w:val="24"/>
              </w:rPr>
            </w:pPr>
          </w:p>
        </w:tc>
      </w:tr>
      <w:tr w:rsidR="00EF5F3F" w:rsidRPr="00EB6D64" w14:paraId="73675B47" w14:textId="77777777" w:rsidTr="00D13332">
        <w:trPr>
          <w:trHeight w:val="567"/>
        </w:trPr>
        <w:tc>
          <w:tcPr>
            <w:tcW w:w="623" w:type="dxa"/>
          </w:tcPr>
          <w:p w14:paraId="2B11BDC9" w14:textId="77777777" w:rsidR="00EF5F3F" w:rsidRPr="00EB6D64" w:rsidRDefault="00EF5F3F" w:rsidP="00D13332">
            <w:pPr>
              <w:adjustRightInd w:val="0"/>
              <w:snapToGrid w:val="0"/>
              <w:jc w:val="center"/>
              <w:rPr>
                <w:rFonts w:eastAsiaTheme="majorEastAsia"/>
                <w:sz w:val="24"/>
              </w:rPr>
            </w:pPr>
          </w:p>
        </w:tc>
        <w:tc>
          <w:tcPr>
            <w:tcW w:w="1593" w:type="dxa"/>
          </w:tcPr>
          <w:p w14:paraId="62AA82FC" w14:textId="77777777" w:rsidR="00EF5F3F" w:rsidRPr="00EB6D64" w:rsidRDefault="00EF5F3F" w:rsidP="00D13332">
            <w:pPr>
              <w:adjustRightInd w:val="0"/>
              <w:snapToGrid w:val="0"/>
              <w:jc w:val="center"/>
              <w:rPr>
                <w:rFonts w:eastAsiaTheme="majorEastAsia"/>
                <w:sz w:val="24"/>
              </w:rPr>
            </w:pPr>
          </w:p>
        </w:tc>
        <w:tc>
          <w:tcPr>
            <w:tcW w:w="2561" w:type="dxa"/>
          </w:tcPr>
          <w:p w14:paraId="426FFBE0" w14:textId="77777777" w:rsidR="00EF5F3F" w:rsidRPr="00EB6D64" w:rsidRDefault="00EF5F3F" w:rsidP="00D13332">
            <w:pPr>
              <w:adjustRightInd w:val="0"/>
              <w:snapToGrid w:val="0"/>
              <w:jc w:val="center"/>
              <w:rPr>
                <w:rFonts w:eastAsiaTheme="majorEastAsia"/>
                <w:sz w:val="24"/>
              </w:rPr>
            </w:pPr>
          </w:p>
        </w:tc>
        <w:tc>
          <w:tcPr>
            <w:tcW w:w="2561" w:type="dxa"/>
          </w:tcPr>
          <w:p w14:paraId="5D1EA3A7" w14:textId="77777777" w:rsidR="00EF5F3F" w:rsidRPr="00EB6D64" w:rsidRDefault="00EF5F3F" w:rsidP="00D13332">
            <w:pPr>
              <w:adjustRightInd w:val="0"/>
              <w:snapToGrid w:val="0"/>
              <w:jc w:val="center"/>
              <w:rPr>
                <w:rFonts w:eastAsiaTheme="majorEastAsia"/>
                <w:sz w:val="24"/>
              </w:rPr>
            </w:pPr>
          </w:p>
        </w:tc>
        <w:tc>
          <w:tcPr>
            <w:tcW w:w="1948" w:type="dxa"/>
          </w:tcPr>
          <w:p w14:paraId="7B79315B" w14:textId="77777777" w:rsidR="00EF5F3F" w:rsidRPr="00EB6D64" w:rsidRDefault="00EF5F3F" w:rsidP="00D13332">
            <w:pPr>
              <w:adjustRightInd w:val="0"/>
              <w:snapToGrid w:val="0"/>
              <w:jc w:val="center"/>
              <w:rPr>
                <w:rFonts w:eastAsiaTheme="majorEastAsia"/>
                <w:sz w:val="24"/>
              </w:rPr>
            </w:pPr>
          </w:p>
        </w:tc>
      </w:tr>
      <w:tr w:rsidR="00EF5F3F" w:rsidRPr="00EB6D64" w14:paraId="63475DD0" w14:textId="77777777" w:rsidTr="00D13332">
        <w:trPr>
          <w:trHeight w:val="567"/>
        </w:trPr>
        <w:tc>
          <w:tcPr>
            <w:tcW w:w="623" w:type="dxa"/>
          </w:tcPr>
          <w:p w14:paraId="5F25B04C" w14:textId="77777777" w:rsidR="00EF5F3F" w:rsidRPr="00EB6D64" w:rsidRDefault="00EF5F3F" w:rsidP="00D13332">
            <w:pPr>
              <w:adjustRightInd w:val="0"/>
              <w:snapToGrid w:val="0"/>
              <w:jc w:val="center"/>
              <w:rPr>
                <w:rFonts w:eastAsiaTheme="majorEastAsia"/>
                <w:sz w:val="24"/>
              </w:rPr>
            </w:pPr>
          </w:p>
        </w:tc>
        <w:tc>
          <w:tcPr>
            <w:tcW w:w="1593" w:type="dxa"/>
          </w:tcPr>
          <w:p w14:paraId="43E9370A" w14:textId="77777777" w:rsidR="00EF5F3F" w:rsidRPr="00EB6D64" w:rsidRDefault="00EF5F3F" w:rsidP="00D13332">
            <w:pPr>
              <w:adjustRightInd w:val="0"/>
              <w:snapToGrid w:val="0"/>
              <w:jc w:val="center"/>
              <w:rPr>
                <w:rFonts w:eastAsiaTheme="majorEastAsia"/>
                <w:sz w:val="24"/>
              </w:rPr>
            </w:pPr>
          </w:p>
        </w:tc>
        <w:tc>
          <w:tcPr>
            <w:tcW w:w="2561" w:type="dxa"/>
          </w:tcPr>
          <w:p w14:paraId="64F155E5" w14:textId="77777777" w:rsidR="00EF5F3F" w:rsidRPr="00EB6D64" w:rsidRDefault="00EF5F3F" w:rsidP="00D13332">
            <w:pPr>
              <w:adjustRightInd w:val="0"/>
              <w:snapToGrid w:val="0"/>
              <w:jc w:val="center"/>
              <w:rPr>
                <w:rFonts w:eastAsiaTheme="majorEastAsia"/>
                <w:sz w:val="24"/>
              </w:rPr>
            </w:pPr>
          </w:p>
        </w:tc>
        <w:tc>
          <w:tcPr>
            <w:tcW w:w="2561" w:type="dxa"/>
          </w:tcPr>
          <w:p w14:paraId="1979152D" w14:textId="77777777" w:rsidR="00EF5F3F" w:rsidRPr="00EB6D64" w:rsidRDefault="00EF5F3F" w:rsidP="00D13332">
            <w:pPr>
              <w:adjustRightInd w:val="0"/>
              <w:snapToGrid w:val="0"/>
              <w:jc w:val="center"/>
              <w:rPr>
                <w:rFonts w:eastAsiaTheme="majorEastAsia"/>
                <w:sz w:val="24"/>
              </w:rPr>
            </w:pPr>
          </w:p>
        </w:tc>
        <w:tc>
          <w:tcPr>
            <w:tcW w:w="1948" w:type="dxa"/>
          </w:tcPr>
          <w:p w14:paraId="552E10CD" w14:textId="77777777" w:rsidR="00EF5F3F" w:rsidRPr="00EB6D64" w:rsidRDefault="00EF5F3F" w:rsidP="00D13332">
            <w:pPr>
              <w:adjustRightInd w:val="0"/>
              <w:snapToGrid w:val="0"/>
              <w:jc w:val="center"/>
              <w:rPr>
                <w:rFonts w:eastAsiaTheme="majorEastAsia"/>
                <w:sz w:val="24"/>
              </w:rPr>
            </w:pPr>
          </w:p>
        </w:tc>
      </w:tr>
      <w:tr w:rsidR="00EF5F3F" w:rsidRPr="00EB6D64" w14:paraId="585F98CA" w14:textId="77777777" w:rsidTr="00D13332">
        <w:trPr>
          <w:trHeight w:val="567"/>
        </w:trPr>
        <w:tc>
          <w:tcPr>
            <w:tcW w:w="623" w:type="dxa"/>
          </w:tcPr>
          <w:p w14:paraId="43E6F07E" w14:textId="77777777" w:rsidR="00EF5F3F" w:rsidRPr="00EB6D64" w:rsidRDefault="00EF5F3F" w:rsidP="00D13332">
            <w:pPr>
              <w:adjustRightInd w:val="0"/>
              <w:snapToGrid w:val="0"/>
              <w:jc w:val="center"/>
              <w:rPr>
                <w:rFonts w:eastAsiaTheme="majorEastAsia"/>
                <w:sz w:val="24"/>
              </w:rPr>
            </w:pPr>
          </w:p>
        </w:tc>
        <w:tc>
          <w:tcPr>
            <w:tcW w:w="1593" w:type="dxa"/>
          </w:tcPr>
          <w:p w14:paraId="0DA4FC40" w14:textId="77777777" w:rsidR="00EF5F3F" w:rsidRPr="00EB6D64" w:rsidRDefault="00EF5F3F" w:rsidP="00D13332">
            <w:pPr>
              <w:adjustRightInd w:val="0"/>
              <w:snapToGrid w:val="0"/>
              <w:jc w:val="center"/>
              <w:rPr>
                <w:rFonts w:eastAsiaTheme="majorEastAsia"/>
                <w:sz w:val="24"/>
              </w:rPr>
            </w:pPr>
          </w:p>
        </w:tc>
        <w:tc>
          <w:tcPr>
            <w:tcW w:w="2561" w:type="dxa"/>
          </w:tcPr>
          <w:p w14:paraId="0D6DDB00" w14:textId="77777777" w:rsidR="00EF5F3F" w:rsidRPr="00EB6D64" w:rsidRDefault="00EF5F3F" w:rsidP="00D13332">
            <w:pPr>
              <w:adjustRightInd w:val="0"/>
              <w:snapToGrid w:val="0"/>
              <w:jc w:val="center"/>
              <w:rPr>
                <w:rFonts w:eastAsiaTheme="majorEastAsia"/>
                <w:sz w:val="24"/>
              </w:rPr>
            </w:pPr>
          </w:p>
        </w:tc>
        <w:tc>
          <w:tcPr>
            <w:tcW w:w="2561" w:type="dxa"/>
          </w:tcPr>
          <w:p w14:paraId="4A7747DF" w14:textId="77777777" w:rsidR="00EF5F3F" w:rsidRPr="00EB6D64" w:rsidRDefault="00EF5F3F" w:rsidP="00D13332">
            <w:pPr>
              <w:adjustRightInd w:val="0"/>
              <w:snapToGrid w:val="0"/>
              <w:jc w:val="center"/>
              <w:rPr>
                <w:rFonts w:eastAsiaTheme="majorEastAsia"/>
                <w:sz w:val="24"/>
              </w:rPr>
            </w:pPr>
          </w:p>
        </w:tc>
        <w:tc>
          <w:tcPr>
            <w:tcW w:w="1948" w:type="dxa"/>
          </w:tcPr>
          <w:p w14:paraId="5D0D0AAE" w14:textId="77777777" w:rsidR="00EF5F3F" w:rsidRPr="00EB6D64" w:rsidRDefault="00EF5F3F" w:rsidP="00D13332">
            <w:pPr>
              <w:adjustRightInd w:val="0"/>
              <w:snapToGrid w:val="0"/>
              <w:jc w:val="center"/>
              <w:rPr>
                <w:rFonts w:eastAsiaTheme="majorEastAsia"/>
                <w:sz w:val="24"/>
              </w:rPr>
            </w:pPr>
          </w:p>
        </w:tc>
      </w:tr>
      <w:tr w:rsidR="00EF5F3F" w:rsidRPr="00EB6D64" w14:paraId="1FAD2499" w14:textId="77777777" w:rsidTr="00D13332">
        <w:trPr>
          <w:trHeight w:val="567"/>
        </w:trPr>
        <w:tc>
          <w:tcPr>
            <w:tcW w:w="623" w:type="dxa"/>
          </w:tcPr>
          <w:p w14:paraId="66756695" w14:textId="77777777" w:rsidR="00EF5F3F" w:rsidRPr="00EB6D64" w:rsidRDefault="00EF5F3F" w:rsidP="00D13332">
            <w:pPr>
              <w:adjustRightInd w:val="0"/>
              <w:snapToGrid w:val="0"/>
              <w:jc w:val="center"/>
              <w:rPr>
                <w:rFonts w:eastAsiaTheme="majorEastAsia"/>
                <w:sz w:val="24"/>
              </w:rPr>
            </w:pPr>
          </w:p>
        </w:tc>
        <w:tc>
          <w:tcPr>
            <w:tcW w:w="1593" w:type="dxa"/>
          </w:tcPr>
          <w:p w14:paraId="40ED3CDE" w14:textId="77777777" w:rsidR="00EF5F3F" w:rsidRPr="00EB6D64" w:rsidRDefault="00EF5F3F" w:rsidP="00D13332">
            <w:pPr>
              <w:adjustRightInd w:val="0"/>
              <w:snapToGrid w:val="0"/>
              <w:jc w:val="center"/>
              <w:rPr>
                <w:rFonts w:eastAsiaTheme="majorEastAsia"/>
                <w:sz w:val="24"/>
              </w:rPr>
            </w:pPr>
          </w:p>
        </w:tc>
        <w:tc>
          <w:tcPr>
            <w:tcW w:w="2561" w:type="dxa"/>
          </w:tcPr>
          <w:p w14:paraId="6844E936" w14:textId="77777777" w:rsidR="00EF5F3F" w:rsidRPr="00EB6D64" w:rsidRDefault="00EF5F3F" w:rsidP="00D13332">
            <w:pPr>
              <w:adjustRightInd w:val="0"/>
              <w:snapToGrid w:val="0"/>
              <w:jc w:val="center"/>
              <w:rPr>
                <w:rFonts w:eastAsiaTheme="majorEastAsia"/>
                <w:sz w:val="24"/>
              </w:rPr>
            </w:pPr>
          </w:p>
        </w:tc>
        <w:tc>
          <w:tcPr>
            <w:tcW w:w="2561" w:type="dxa"/>
          </w:tcPr>
          <w:p w14:paraId="36B3B148" w14:textId="77777777" w:rsidR="00EF5F3F" w:rsidRPr="00EB6D64" w:rsidRDefault="00EF5F3F" w:rsidP="00D13332">
            <w:pPr>
              <w:adjustRightInd w:val="0"/>
              <w:snapToGrid w:val="0"/>
              <w:jc w:val="center"/>
              <w:rPr>
                <w:rFonts w:eastAsiaTheme="majorEastAsia"/>
                <w:sz w:val="24"/>
              </w:rPr>
            </w:pPr>
          </w:p>
        </w:tc>
        <w:tc>
          <w:tcPr>
            <w:tcW w:w="1948" w:type="dxa"/>
          </w:tcPr>
          <w:p w14:paraId="26A4E9E1" w14:textId="77777777" w:rsidR="00EF5F3F" w:rsidRPr="00EB6D64" w:rsidRDefault="00EF5F3F" w:rsidP="00D13332">
            <w:pPr>
              <w:adjustRightInd w:val="0"/>
              <w:snapToGrid w:val="0"/>
              <w:jc w:val="center"/>
              <w:rPr>
                <w:rFonts w:eastAsiaTheme="majorEastAsia"/>
                <w:sz w:val="24"/>
              </w:rPr>
            </w:pPr>
          </w:p>
        </w:tc>
      </w:tr>
      <w:tr w:rsidR="00EF5F3F" w:rsidRPr="00EB6D64" w14:paraId="678577C7" w14:textId="77777777" w:rsidTr="00D13332">
        <w:trPr>
          <w:trHeight w:val="567"/>
        </w:trPr>
        <w:tc>
          <w:tcPr>
            <w:tcW w:w="623" w:type="dxa"/>
          </w:tcPr>
          <w:p w14:paraId="5061BC7A" w14:textId="77777777" w:rsidR="00EF5F3F" w:rsidRPr="00EB6D64" w:rsidRDefault="00EF5F3F" w:rsidP="00D13332">
            <w:pPr>
              <w:adjustRightInd w:val="0"/>
              <w:snapToGrid w:val="0"/>
              <w:jc w:val="center"/>
              <w:rPr>
                <w:rFonts w:eastAsiaTheme="majorEastAsia"/>
                <w:sz w:val="24"/>
              </w:rPr>
            </w:pPr>
          </w:p>
        </w:tc>
        <w:tc>
          <w:tcPr>
            <w:tcW w:w="1593" w:type="dxa"/>
          </w:tcPr>
          <w:p w14:paraId="50886551" w14:textId="77777777" w:rsidR="00EF5F3F" w:rsidRPr="00EB6D64" w:rsidRDefault="00EF5F3F" w:rsidP="00D13332">
            <w:pPr>
              <w:adjustRightInd w:val="0"/>
              <w:snapToGrid w:val="0"/>
              <w:jc w:val="center"/>
              <w:rPr>
                <w:rFonts w:eastAsiaTheme="majorEastAsia"/>
                <w:sz w:val="24"/>
              </w:rPr>
            </w:pPr>
          </w:p>
        </w:tc>
        <w:tc>
          <w:tcPr>
            <w:tcW w:w="2561" w:type="dxa"/>
          </w:tcPr>
          <w:p w14:paraId="1BA3BBD4" w14:textId="77777777" w:rsidR="00EF5F3F" w:rsidRPr="00EB6D64" w:rsidRDefault="00EF5F3F" w:rsidP="00D13332">
            <w:pPr>
              <w:adjustRightInd w:val="0"/>
              <w:snapToGrid w:val="0"/>
              <w:jc w:val="center"/>
              <w:rPr>
                <w:rFonts w:eastAsiaTheme="majorEastAsia"/>
                <w:sz w:val="24"/>
              </w:rPr>
            </w:pPr>
          </w:p>
        </w:tc>
        <w:tc>
          <w:tcPr>
            <w:tcW w:w="2561" w:type="dxa"/>
          </w:tcPr>
          <w:p w14:paraId="736980F7" w14:textId="77777777" w:rsidR="00EF5F3F" w:rsidRPr="00EB6D64" w:rsidRDefault="00EF5F3F" w:rsidP="00D13332">
            <w:pPr>
              <w:adjustRightInd w:val="0"/>
              <w:snapToGrid w:val="0"/>
              <w:jc w:val="center"/>
              <w:rPr>
                <w:rFonts w:eastAsiaTheme="majorEastAsia"/>
                <w:sz w:val="24"/>
              </w:rPr>
            </w:pPr>
          </w:p>
        </w:tc>
        <w:tc>
          <w:tcPr>
            <w:tcW w:w="1948" w:type="dxa"/>
          </w:tcPr>
          <w:p w14:paraId="3185727A" w14:textId="77777777" w:rsidR="00EF5F3F" w:rsidRPr="00EB6D64" w:rsidRDefault="00EF5F3F" w:rsidP="00D13332">
            <w:pPr>
              <w:adjustRightInd w:val="0"/>
              <w:snapToGrid w:val="0"/>
              <w:jc w:val="center"/>
              <w:rPr>
                <w:rFonts w:eastAsiaTheme="majorEastAsia"/>
                <w:sz w:val="24"/>
              </w:rPr>
            </w:pPr>
          </w:p>
        </w:tc>
      </w:tr>
      <w:tr w:rsidR="00EF5F3F" w:rsidRPr="00EB6D64" w14:paraId="00FFDE3E" w14:textId="77777777" w:rsidTr="00D13332">
        <w:trPr>
          <w:trHeight w:val="567"/>
        </w:trPr>
        <w:tc>
          <w:tcPr>
            <w:tcW w:w="623" w:type="dxa"/>
          </w:tcPr>
          <w:p w14:paraId="0650F5BF" w14:textId="77777777" w:rsidR="00EF5F3F" w:rsidRPr="00EB6D64" w:rsidRDefault="00EF5F3F" w:rsidP="00D13332">
            <w:pPr>
              <w:adjustRightInd w:val="0"/>
              <w:snapToGrid w:val="0"/>
              <w:jc w:val="center"/>
              <w:rPr>
                <w:rFonts w:eastAsiaTheme="majorEastAsia"/>
                <w:sz w:val="24"/>
              </w:rPr>
            </w:pPr>
          </w:p>
        </w:tc>
        <w:tc>
          <w:tcPr>
            <w:tcW w:w="1593" w:type="dxa"/>
          </w:tcPr>
          <w:p w14:paraId="6AF05BCD" w14:textId="77777777" w:rsidR="00EF5F3F" w:rsidRPr="00EB6D64" w:rsidRDefault="00EF5F3F" w:rsidP="00D13332">
            <w:pPr>
              <w:adjustRightInd w:val="0"/>
              <w:snapToGrid w:val="0"/>
              <w:jc w:val="center"/>
              <w:rPr>
                <w:rFonts w:eastAsiaTheme="majorEastAsia"/>
                <w:sz w:val="24"/>
              </w:rPr>
            </w:pPr>
          </w:p>
        </w:tc>
        <w:tc>
          <w:tcPr>
            <w:tcW w:w="2561" w:type="dxa"/>
          </w:tcPr>
          <w:p w14:paraId="21FEC940" w14:textId="77777777" w:rsidR="00EF5F3F" w:rsidRPr="00EB6D64" w:rsidRDefault="00EF5F3F" w:rsidP="00D13332">
            <w:pPr>
              <w:adjustRightInd w:val="0"/>
              <w:snapToGrid w:val="0"/>
              <w:jc w:val="center"/>
              <w:rPr>
                <w:rFonts w:eastAsiaTheme="majorEastAsia"/>
                <w:sz w:val="24"/>
              </w:rPr>
            </w:pPr>
          </w:p>
        </w:tc>
        <w:tc>
          <w:tcPr>
            <w:tcW w:w="2561" w:type="dxa"/>
          </w:tcPr>
          <w:p w14:paraId="467B66CE" w14:textId="77777777" w:rsidR="00EF5F3F" w:rsidRPr="00EB6D64" w:rsidRDefault="00EF5F3F" w:rsidP="00D13332">
            <w:pPr>
              <w:adjustRightInd w:val="0"/>
              <w:snapToGrid w:val="0"/>
              <w:jc w:val="center"/>
              <w:rPr>
                <w:rFonts w:eastAsiaTheme="majorEastAsia"/>
                <w:sz w:val="24"/>
              </w:rPr>
            </w:pPr>
          </w:p>
        </w:tc>
        <w:tc>
          <w:tcPr>
            <w:tcW w:w="1948" w:type="dxa"/>
          </w:tcPr>
          <w:p w14:paraId="0723BC6A" w14:textId="77777777" w:rsidR="00EF5F3F" w:rsidRPr="00EB6D64" w:rsidRDefault="00EF5F3F" w:rsidP="00D13332">
            <w:pPr>
              <w:adjustRightInd w:val="0"/>
              <w:snapToGrid w:val="0"/>
              <w:jc w:val="center"/>
              <w:rPr>
                <w:rFonts w:eastAsiaTheme="majorEastAsia"/>
                <w:sz w:val="24"/>
              </w:rPr>
            </w:pPr>
          </w:p>
        </w:tc>
      </w:tr>
      <w:tr w:rsidR="00EF5F3F" w:rsidRPr="00EB6D64" w14:paraId="597FE1A2" w14:textId="77777777" w:rsidTr="00D13332">
        <w:trPr>
          <w:trHeight w:val="567"/>
        </w:trPr>
        <w:tc>
          <w:tcPr>
            <w:tcW w:w="623" w:type="dxa"/>
          </w:tcPr>
          <w:p w14:paraId="72FD98AF" w14:textId="77777777" w:rsidR="00EF5F3F" w:rsidRPr="00EB6D64" w:rsidRDefault="00EF5F3F" w:rsidP="00D13332">
            <w:pPr>
              <w:adjustRightInd w:val="0"/>
              <w:snapToGrid w:val="0"/>
              <w:jc w:val="center"/>
              <w:rPr>
                <w:rFonts w:eastAsiaTheme="majorEastAsia"/>
                <w:sz w:val="24"/>
              </w:rPr>
            </w:pPr>
          </w:p>
        </w:tc>
        <w:tc>
          <w:tcPr>
            <w:tcW w:w="1593" w:type="dxa"/>
          </w:tcPr>
          <w:p w14:paraId="05D75935" w14:textId="77777777" w:rsidR="00EF5F3F" w:rsidRPr="00EB6D64" w:rsidRDefault="00EF5F3F" w:rsidP="00D13332">
            <w:pPr>
              <w:adjustRightInd w:val="0"/>
              <w:snapToGrid w:val="0"/>
              <w:jc w:val="center"/>
              <w:rPr>
                <w:rFonts w:eastAsiaTheme="majorEastAsia"/>
                <w:sz w:val="24"/>
              </w:rPr>
            </w:pPr>
          </w:p>
        </w:tc>
        <w:tc>
          <w:tcPr>
            <w:tcW w:w="2561" w:type="dxa"/>
          </w:tcPr>
          <w:p w14:paraId="3185E700" w14:textId="77777777" w:rsidR="00EF5F3F" w:rsidRPr="00EB6D64" w:rsidRDefault="00EF5F3F" w:rsidP="00D13332">
            <w:pPr>
              <w:adjustRightInd w:val="0"/>
              <w:snapToGrid w:val="0"/>
              <w:jc w:val="center"/>
              <w:rPr>
                <w:rFonts w:eastAsiaTheme="majorEastAsia"/>
                <w:sz w:val="24"/>
              </w:rPr>
            </w:pPr>
          </w:p>
        </w:tc>
        <w:tc>
          <w:tcPr>
            <w:tcW w:w="2561" w:type="dxa"/>
          </w:tcPr>
          <w:p w14:paraId="78FBACEF" w14:textId="77777777" w:rsidR="00EF5F3F" w:rsidRPr="00EB6D64" w:rsidRDefault="00EF5F3F" w:rsidP="00D13332">
            <w:pPr>
              <w:adjustRightInd w:val="0"/>
              <w:snapToGrid w:val="0"/>
              <w:jc w:val="center"/>
              <w:rPr>
                <w:rFonts w:eastAsiaTheme="majorEastAsia"/>
                <w:sz w:val="24"/>
              </w:rPr>
            </w:pPr>
          </w:p>
        </w:tc>
        <w:tc>
          <w:tcPr>
            <w:tcW w:w="1948" w:type="dxa"/>
          </w:tcPr>
          <w:p w14:paraId="6A264708" w14:textId="77777777" w:rsidR="00EF5F3F" w:rsidRPr="00EB6D64" w:rsidRDefault="00EF5F3F" w:rsidP="00D13332">
            <w:pPr>
              <w:adjustRightInd w:val="0"/>
              <w:snapToGrid w:val="0"/>
              <w:jc w:val="center"/>
              <w:rPr>
                <w:rFonts w:eastAsiaTheme="majorEastAsia"/>
                <w:sz w:val="24"/>
              </w:rPr>
            </w:pPr>
          </w:p>
        </w:tc>
      </w:tr>
      <w:tr w:rsidR="00EF5F3F" w:rsidRPr="00EB6D64" w14:paraId="098B3E29" w14:textId="77777777" w:rsidTr="00D13332">
        <w:trPr>
          <w:trHeight w:val="567"/>
        </w:trPr>
        <w:tc>
          <w:tcPr>
            <w:tcW w:w="623" w:type="dxa"/>
          </w:tcPr>
          <w:p w14:paraId="19FFFAFD" w14:textId="77777777" w:rsidR="00EF5F3F" w:rsidRPr="00EB6D64" w:rsidRDefault="00EF5F3F" w:rsidP="00D13332">
            <w:pPr>
              <w:adjustRightInd w:val="0"/>
              <w:snapToGrid w:val="0"/>
              <w:jc w:val="center"/>
              <w:rPr>
                <w:rFonts w:eastAsiaTheme="majorEastAsia"/>
                <w:sz w:val="24"/>
              </w:rPr>
            </w:pPr>
          </w:p>
        </w:tc>
        <w:tc>
          <w:tcPr>
            <w:tcW w:w="1593" w:type="dxa"/>
          </w:tcPr>
          <w:p w14:paraId="0C4C8E69" w14:textId="77777777" w:rsidR="00EF5F3F" w:rsidRPr="00EB6D64" w:rsidRDefault="00EF5F3F" w:rsidP="00D13332">
            <w:pPr>
              <w:adjustRightInd w:val="0"/>
              <w:snapToGrid w:val="0"/>
              <w:jc w:val="center"/>
              <w:rPr>
                <w:rFonts w:eastAsiaTheme="majorEastAsia"/>
                <w:sz w:val="24"/>
              </w:rPr>
            </w:pPr>
          </w:p>
        </w:tc>
        <w:tc>
          <w:tcPr>
            <w:tcW w:w="2561" w:type="dxa"/>
          </w:tcPr>
          <w:p w14:paraId="70000518" w14:textId="77777777" w:rsidR="00EF5F3F" w:rsidRPr="00EB6D64" w:rsidRDefault="00EF5F3F" w:rsidP="00D13332">
            <w:pPr>
              <w:adjustRightInd w:val="0"/>
              <w:snapToGrid w:val="0"/>
              <w:jc w:val="center"/>
              <w:rPr>
                <w:rFonts w:eastAsiaTheme="majorEastAsia"/>
                <w:sz w:val="24"/>
              </w:rPr>
            </w:pPr>
          </w:p>
        </w:tc>
        <w:tc>
          <w:tcPr>
            <w:tcW w:w="2561" w:type="dxa"/>
          </w:tcPr>
          <w:p w14:paraId="4BD05757" w14:textId="77777777" w:rsidR="00EF5F3F" w:rsidRPr="00EB6D64" w:rsidRDefault="00EF5F3F" w:rsidP="00D13332">
            <w:pPr>
              <w:adjustRightInd w:val="0"/>
              <w:snapToGrid w:val="0"/>
              <w:jc w:val="center"/>
              <w:rPr>
                <w:rFonts w:eastAsiaTheme="majorEastAsia"/>
                <w:sz w:val="24"/>
              </w:rPr>
            </w:pPr>
          </w:p>
        </w:tc>
        <w:tc>
          <w:tcPr>
            <w:tcW w:w="1948" w:type="dxa"/>
          </w:tcPr>
          <w:p w14:paraId="12B3748F" w14:textId="77777777" w:rsidR="00EF5F3F" w:rsidRPr="00EB6D64" w:rsidRDefault="00EF5F3F" w:rsidP="00D13332">
            <w:pPr>
              <w:adjustRightInd w:val="0"/>
              <w:snapToGrid w:val="0"/>
              <w:jc w:val="center"/>
              <w:rPr>
                <w:rFonts w:eastAsiaTheme="majorEastAsia"/>
                <w:sz w:val="24"/>
              </w:rPr>
            </w:pPr>
          </w:p>
        </w:tc>
      </w:tr>
      <w:tr w:rsidR="00EF5F3F" w:rsidRPr="00EB6D64" w14:paraId="0D9990E9" w14:textId="77777777" w:rsidTr="00D13332">
        <w:trPr>
          <w:trHeight w:val="567"/>
        </w:trPr>
        <w:tc>
          <w:tcPr>
            <w:tcW w:w="623" w:type="dxa"/>
          </w:tcPr>
          <w:p w14:paraId="3DDC64D1" w14:textId="77777777" w:rsidR="00EF5F3F" w:rsidRPr="00EB6D64" w:rsidRDefault="00EF5F3F" w:rsidP="00D13332">
            <w:pPr>
              <w:adjustRightInd w:val="0"/>
              <w:snapToGrid w:val="0"/>
              <w:jc w:val="center"/>
              <w:rPr>
                <w:rFonts w:eastAsiaTheme="majorEastAsia"/>
                <w:sz w:val="24"/>
              </w:rPr>
            </w:pPr>
          </w:p>
        </w:tc>
        <w:tc>
          <w:tcPr>
            <w:tcW w:w="1593" w:type="dxa"/>
          </w:tcPr>
          <w:p w14:paraId="4B146910" w14:textId="77777777" w:rsidR="00EF5F3F" w:rsidRPr="00EB6D64" w:rsidRDefault="00EF5F3F" w:rsidP="00D13332">
            <w:pPr>
              <w:adjustRightInd w:val="0"/>
              <w:snapToGrid w:val="0"/>
              <w:jc w:val="center"/>
              <w:rPr>
                <w:rFonts w:eastAsiaTheme="majorEastAsia"/>
                <w:sz w:val="24"/>
              </w:rPr>
            </w:pPr>
          </w:p>
        </w:tc>
        <w:tc>
          <w:tcPr>
            <w:tcW w:w="2561" w:type="dxa"/>
          </w:tcPr>
          <w:p w14:paraId="690F5B0F" w14:textId="77777777" w:rsidR="00EF5F3F" w:rsidRPr="00EB6D64" w:rsidRDefault="00EF5F3F" w:rsidP="00D13332">
            <w:pPr>
              <w:adjustRightInd w:val="0"/>
              <w:snapToGrid w:val="0"/>
              <w:jc w:val="center"/>
              <w:rPr>
                <w:rFonts w:eastAsiaTheme="majorEastAsia"/>
                <w:sz w:val="24"/>
              </w:rPr>
            </w:pPr>
          </w:p>
        </w:tc>
        <w:tc>
          <w:tcPr>
            <w:tcW w:w="2561" w:type="dxa"/>
          </w:tcPr>
          <w:p w14:paraId="0D253CE6" w14:textId="77777777" w:rsidR="00EF5F3F" w:rsidRPr="00EB6D64" w:rsidRDefault="00EF5F3F" w:rsidP="00D13332">
            <w:pPr>
              <w:adjustRightInd w:val="0"/>
              <w:snapToGrid w:val="0"/>
              <w:jc w:val="center"/>
              <w:rPr>
                <w:rFonts w:eastAsiaTheme="majorEastAsia"/>
                <w:sz w:val="24"/>
              </w:rPr>
            </w:pPr>
          </w:p>
        </w:tc>
        <w:tc>
          <w:tcPr>
            <w:tcW w:w="1948" w:type="dxa"/>
          </w:tcPr>
          <w:p w14:paraId="689DECFD" w14:textId="77777777" w:rsidR="00EF5F3F" w:rsidRPr="00EB6D64" w:rsidRDefault="00EF5F3F" w:rsidP="00D13332">
            <w:pPr>
              <w:adjustRightInd w:val="0"/>
              <w:snapToGrid w:val="0"/>
              <w:jc w:val="center"/>
              <w:rPr>
                <w:rFonts w:eastAsiaTheme="majorEastAsia"/>
                <w:sz w:val="24"/>
              </w:rPr>
            </w:pPr>
          </w:p>
        </w:tc>
      </w:tr>
    </w:tbl>
    <w:p w14:paraId="5758FCCE"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0BE75397"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注：</w:t>
      </w:r>
      <w:r w:rsidRPr="00EB6D64">
        <w:rPr>
          <w:rFonts w:eastAsiaTheme="majorEastAsia"/>
          <w:sz w:val="24"/>
        </w:rPr>
        <w:t>“</w:t>
      </w:r>
      <w:r w:rsidRPr="00EB6D64">
        <w:rPr>
          <w:rFonts w:eastAsiaTheme="majorEastAsia"/>
          <w:sz w:val="24"/>
        </w:rPr>
        <w:t>偏离</w:t>
      </w:r>
      <w:r w:rsidRPr="00EB6D64">
        <w:rPr>
          <w:rFonts w:eastAsiaTheme="majorEastAsia"/>
          <w:sz w:val="24"/>
        </w:rPr>
        <w:t>”</w:t>
      </w:r>
      <w:r w:rsidRPr="00EB6D64">
        <w:rPr>
          <w:rFonts w:eastAsiaTheme="majorEastAsia"/>
          <w:sz w:val="24"/>
        </w:rPr>
        <w:t>系指</w:t>
      </w:r>
      <w:r w:rsidRPr="00EB6D64">
        <w:rPr>
          <w:rFonts w:eastAsiaTheme="majorEastAsia"/>
          <w:sz w:val="24"/>
        </w:rPr>
        <w:t>“</w:t>
      </w:r>
      <w:r w:rsidRPr="00EB6D64">
        <w:rPr>
          <w:rFonts w:eastAsiaTheme="majorEastAsia"/>
          <w:sz w:val="24"/>
        </w:rPr>
        <w:t>正偏离</w:t>
      </w:r>
      <w:r w:rsidRPr="00EB6D64">
        <w:rPr>
          <w:rFonts w:eastAsiaTheme="majorEastAsia"/>
          <w:sz w:val="24"/>
        </w:rPr>
        <w:t>”</w:t>
      </w:r>
      <w:r w:rsidRPr="00EB6D64">
        <w:rPr>
          <w:rFonts w:eastAsiaTheme="majorEastAsia"/>
          <w:sz w:val="24"/>
        </w:rPr>
        <w:t>、</w:t>
      </w:r>
      <w:r w:rsidRPr="00EB6D64">
        <w:rPr>
          <w:rFonts w:eastAsiaTheme="majorEastAsia"/>
          <w:sz w:val="24"/>
        </w:rPr>
        <w:t>“</w:t>
      </w:r>
      <w:r w:rsidRPr="00EB6D64">
        <w:rPr>
          <w:rFonts w:eastAsiaTheme="majorEastAsia"/>
          <w:sz w:val="24"/>
        </w:rPr>
        <w:t>负偏离</w:t>
      </w:r>
      <w:r w:rsidRPr="00EB6D64">
        <w:rPr>
          <w:rFonts w:eastAsiaTheme="majorEastAsia"/>
          <w:sz w:val="24"/>
        </w:rPr>
        <w:t>”</w:t>
      </w:r>
      <w:r w:rsidRPr="00EB6D64">
        <w:rPr>
          <w:rFonts w:eastAsiaTheme="majorEastAsia"/>
          <w:sz w:val="24"/>
        </w:rPr>
        <w:t>或</w:t>
      </w:r>
      <w:r w:rsidRPr="00EB6D64">
        <w:rPr>
          <w:rFonts w:eastAsiaTheme="majorEastAsia"/>
          <w:sz w:val="24"/>
        </w:rPr>
        <w:t>“</w:t>
      </w:r>
      <w:r w:rsidRPr="00EB6D64">
        <w:rPr>
          <w:rFonts w:eastAsiaTheme="majorEastAsia"/>
          <w:sz w:val="24"/>
        </w:rPr>
        <w:t>无偏离</w:t>
      </w:r>
      <w:r w:rsidRPr="00EB6D64">
        <w:rPr>
          <w:rFonts w:eastAsiaTheme="majorEastAsia"/>
          <w:sz w:val="24"/>
        </w:rPr>
        <w:t>”</w:t>
      </w:r>
      <w:r w:rsidRPr="00EB6D64">
        <w:rPr>
          <w:rFonts w:eastAsiaTheme="majorEastAsia"/>
          <w:sz w:val="24"/>
        </w:rPr>
        <w:t>。</w:t>
      </w:r>
    </w:p>
    <w:p w14:paraId="447E78C9"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注：如无偏差，谈判申请人不需要逐项填表，</w:t>
      </w:r>
      <w:r w:rsidRPr="00EB6D64">
        <w:rPr>
          <w:rFonts w:eastAsiaTheme="majorEastAsia"/>
          <w:b/>
          <w:bCs/>
          <w:sz w:val="24"/>
        </w:rPr>
        <w:t>但应声明：</w:t>
      </w:r>
      <w:r w:rsidRPr="00EB6D64">
        <w:rPr>
          <w:rFonts w:eastAsiaTheme="majorEastAsia"/>
          <w:b/>
          <w:bCs/>
          <w:sz w:val="24"/>
        </w:rPr>
        <w:t>“</w:t>
      </w:r>
      <w:r w:rsidRPr="00EB6D64">
        <w:rPr>
          <w:rFonts w:eastAsiaTheme="majorEastAsia"/>
          <w:b/>
          <w:bCs/>
          <w:sz w:val="24"/>
        </w:rPr>
        <w:t>本响应文件完全响应竞争性谈判文件所有条款的要求，无偏差。</w:t>
      </w:r>
      <w:r w:rsidRPr="00EB6D64">
        <w:rPr>
          <w:rFonts w:eastAsiaTheme="majorEastAsia"/>
          <w:b/>
          <w:bCs/>
          <w:sz w:val="24"/>
        </w:rPr>
        <w:t>”</w:t>
      </w:r>
    </w:p>
    <w:p w14:paraId="42EC81F3"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06421355"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谈判申请人（盖单位公章</w:t>
      </w:r>
      <w:r w:rsidRPr="00EB6D64">
        <w:rPr>
          <w:rFonts w:eastAsiaTheme="majorEastAsia"/>
          <w:sz w:val="24"/>
        </w:rPr>
        <w:t xml:space="preserve">) </w:t>
      </w:r>
      <w:r w:rsidRPr="00EB6D64">
        <w:rPr>
          <w:rFonts w:eastAsiaTheme="majorEastAsia"/>
          <w:sz w:val="24"/>
        </w:rPr>
        <w:t>：</w:t>
      </w:r>
    </w:p>
    <w:p w14:paraId="2FEC655E"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1AF9978D"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法定代表人或其委托代理人（签字或盖章）：</w:t>
      </w:r>
    </w:p>
    <w:p w14:paraId="7437ABE0" w14:textId="77777777" w:rsidR="00EF5F3F" w:rsidRPr="00EB6D64" w:rsidRDefault="00EF5F3F" w:rsidP="00EF5F3F">
      <w:pPr>
        <w:adjustRightInd w:val="0"/>
        <w:snapToGrid w:val="0"/>
        <w:spacing w:line="360" w:lineRule="auto"/>
        <w:ind w:firstLineChars="200" w:firstLine="480"/>
        <w:rPr>
          <w:rFonts w:eastAsiaTheme="majorEastAsia"/>
          <w:sz w:val="24"/>
        </w:rPr>
      </w:pPr>
    </w:p>
    <w:p w14:paraId="16C99E4C"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日期：</w:t>
      </w:r>
    </w:p>
    <w:p w14:paraId="4FCA8F11"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br w:type="page"/>
      </w:r>
    </w:p>
    <w:p w14:paraId="28DF67A1" w14:textId="77777777" w:rsidR="00EF5F3F" w:rsidRPr="00EB6D64" w:rsidRDefault="00EF5F3F" w:rsidP="00EF5F3F">
      <w:pPr>
        <w:adjustRightInd w:val="0"/>
        <w:snapToGrid w:val="0"/>
        <w:spacing w:line="360" w:lineRule="auto"/>
        <w:jc w:val="center"/>
        <w:outlineLvl w:val="1"/>
        <w:rPr>
          <w:rFonts w:eastAsiaTheme="majorEastAsia"/>
          <w:b/>
          <w:bCs/>
          <w:sz w:val="24"/>
        </w:rPr>
      </w:pPr>
      <w:bookmarkStart w:id="201" w:name="_Toc535415628"/>
      <w:bookmarkStart w:id="202" w:name="_Toc386046238"/>
      <w:r w:rsidRPr="00EB6D64">
        <w:rPr>
          <w:rFonts w:eastAsiaTheme="majorEastAsia"/>
          <w:b/>
          <w:bCs/>
          <w:sz w:val="24"/>
        </w:rPr>
        <w:lastRenderedPageBreak/>
        <w:t>七、</w:t>
      </w:r>
      <w:bookmarkEnd w:id="201"/>
      <w:bookmarkEnd w:id="202"/>
      <w:r w:rsidRPr="00EB6D64">
        <w:rPr>
          <w:rFonts w:eastAsiaTheme="majorEastAsia"/>
          <w:b/>
          <w:bCs/>
          <w:sz w:val="24"/>
        </w:rPr>
        <w:t>技术部分</w:t>
      </w:r>
    </w:p>
    <w:p w14:paraId="1D9746E9" w14:textId="77777777" w:rsidR="00EF5F3F" w:rsidRPr="00EB6D64" w:rsidRDefault="00EF5F3F" w:rsidP="00EF5F3F">
      <w:pPr>
        <w:adjustRightInd w:val="0"/>
        <w:snapToGrid w:val="0"/>
        <w:spacing w:line="360" w:lineRule="auto"/>
        <w:ind w:firstLineChars="200" w:firstLine="480"/>
        <w:jc w:val="left"/>
        <w:rPr>
          <w:rFonts w:eastAsiaTheme="majorEastAsia"/>
          <w:bCs/>
          <w:snapToGrid w:val="0"/>
          <w:kern w:val="0"/>
          <w:sz w:val="24"/>
        </w:rPr>
      </w:pPr>
      <w:r w:rsidRPr="00EB6D64">
        <w:rPr>
          <w:rFonts w:eastAsiaTheme="majorEastAsia"/>
          <w:bCs/>
          <w:snapToGrid w:val="0"/>
          <w:kern w:val="0"/>
          <w:sz w:val="24"/>
        </w:rPr>
        <w:t>(</w:t>
      </w:r>
      <w:r w:rsidRPr="00EB6D64">
        <w:rPr>
          <w:rFonts w:eastAsiaTheme="majorEastAsia"/>
          <w:bCs/>
          <w:snapToGrid w:val="0"/>
          <w:kern w:val="0"/>
          <w:sz w:val="24"/>
        </w:rPr>
        <w:t>由谈判申请人按第五章</w:t>
      </w:r>
      <w:r w:rsidRPr="00EB6D64">
        <w:rPr>
          <w:rFonts w:eastAsiaTheme="majorEastAsia"/>
          <w:bCs/>
          <w:snapToGrid w:val="0"/>
          <w:kern w:val="0"/>
          <w:sz w:val="24"/>
        </w:rPr>
        <w:t>“</w:t>
      </w:r>
      <w:r w:rsidRPr="00EB6D64">
        <w:rPr>
          <w:rFonts w:eastAsiaTheme="majorEastAsia"/>
          <w:bCs/>
          <w:snapToGrid w:val="0"/>
          <w:kern w:val="0"/>
          <w:sz w:val="24"/>
        </w:rPr>
        <w:t>技术要求</w:t>
      </w:r>
      <w:r w:rsidRPr="00EB6D64">
        <w:rPr>
          <w:rFonts w:eastAsiaTheme="majorEastAsia"/>
          <w:bCs/>
          <w:snapToGrid w:val="0"/>
          <w:kern w:val="0"/>
          <w:sz w:val="24"/>
        </w:rPr>
        <w:t>”</w:t>
      </w:r>
      <w:r w:rsidRPr="00EB6D64">
        <w:rPr>
          <w:rFonts w:eastAsiaTheme="majorEastAsia"/>
          <w:bCs/>
          <w:snapToGrid w:val="0"/>
          <w:kern w:val="0"/>
          <w:sz w:val="24"/>
        </w:rPr>
        <w:t>的相关要求，结合项目实际情况自行编制拟定，但应至少包含以下几个方面</w:t>
      </w:r>
      <w:r w:rsidRPr="00EB6D64">
        <w:rPr>
          <w:rFonts w:eastAsiaTheme="majorEastAsia"/>
          <w:sz w:val="24"/>
        </w:rPr>
        <w:t>（内容及格式自拟）</w:t>
      </w:r>
      <w:r w:rsidRPr="00EB6D64">
        <w:rPr>
          <w:rFonts w:eastAsiaTheme="majorEastAsia"/>
          <w:bCs/>
          <w:snapToGrid w:val="0"/>
          <w:kern w:val="0"/>
          <w:sz w:val="24"/>
        </w:rPr>
        <w:t>：</w:t>
      </w:r>
    </w:p>
    <w:p w14:paraId="4F880DB1" w14:textId="213A4407" w:rsidR="00EF5F3F" w:rsidRPr="00EB6D64" w:rsidRDefault="00EF5F3F" w:rsidP="00EF5F3F">
      <w:pPr>
        <w:adjustRightInd w:val="0"/>
        <w:snapToGrid w:val="0"/>
        <w:spacing w:line="360" w:lineRule="auto"/>
        <w:ind w:firstLineChars="200" w:firstLine="482"/>
        <w:jc w:val="left"/>
        <w:rPr>
          <w:rFonts w:eastAsiaTheme="majorEastAsia"/>
          <w:sz w:val="24"/>
        </w:rPr>
      </w:pPr>
      <w:r w:rsidRPr="00EB6D64">
        <w:rPr>
          <w:rFonts w:eastAsiaTheme="majorEastAsia"/>
          <w:b/>
          <w:sz w:val="24"/>
        </w:rPr>
        <w:t>1</w:t>
      </w:r>
      <w:r w:rsidRPr="00EB6D64">
        <w:rPr>
          <w:rFonts w:eastAsiaTheme="majorEastAsia"/>
          <w:b/>
          <w:sz w:val="24"/>
        </w:rPr>
        <w:t>、项目理解及需求分析情况</w:t>
      </w:r>
      <w:r w:rsidR="004D732E" w:rsidRPr="00EB6D64">
        <w:rPr>
          <w:rFonts w:eastAsiaTheme="majorEastAsia"/>
          <w:b/>
          <w:sz w:val="24"/>
        </w:rPr>
        <w:t>。</w:t>
      </w:r>
    </w:p>
    <w:p w14:paraId="31823038" w14:textId="5243012F" w:rsidR="00EF5F3F" w:rsidRPr="00EB6D64" w:rsidRDefault="00EF5F3F" w:rsidP="00EF5F3F">
      <w:pPr>
        <w:adjustRightInd w:val="0"/>
        <w:snapToGrid w:val="0"/>
        <w:spacing w:line="360" w:lineRule="auto"/>
        <w:ind w:firstLineChars="200" w:firstLine="482"/>
        <w:jc w:val="left"/>
        <w:rPr>
          <w:rFonts w:eastAsiaTheme="majorEastAsia"/>
          <w:b/>
          <w:sz w:val="24"/>
        </w:rPr>
      </w:pPr>
      <w:r w:rsidRPr="00EB6D64">
        <w:rPr>
          <w:rFonts w:eastAsiaTheme="majorEastAsia"/>
          <w:b/>
          <w:sz w:val="24"/>
        </w:rPr>
        <w:t>2</w:t>
      </w:r>
      <w:r w:rsidRPr="00EB6D64">
        <w:rPr>
          <w:rFonts w:eastAsiaTheme="majorEastAsia"/>
          <w:b/>
          <w:sz w:val="24"/>
        </w:rPr>
        <w:t>、项目实施方案</w:t>
      </w:r>
      <w:r w:rsidR="004D732E" w:rsidRPr="00EB6D64">
        <w:rPr>
          <w:rFonts w:eastAsiaTheme="majorEastAsia"/>
          <w:b/>
          <w:sz w:val="24"/>
        </w:rPr>
        <w:t>。</w:t>
      </w:r>
    </w:p>
    <w:p w14:paraId="6A80A3EA" w14:textId="334F9789" w:rsidR="00EF5F3F" w:rsidRPr="00EB6D64" w:rsidRDefault="00EF5F3F" w:rsidP="00EF5F3F">
      <w:pPr>
        <w:adjustRightInd w:val="0"/>
        <w:snapToGrid w:val="0"/>
        <w:spacing w:line="360" w:lineRule="auto"/>
        <w:ind w:firstLineChars="200" w:firstLine="482"/>
        <w:jc w:val="left"/>
        <w:rPr>
          <w:rFonts w:eastAsiaTheme="majorEastAsia"/>
          <w:b/>
          <w:sz w:val="24"/>
        </w:rPr>
      </w:pPr>
      <w:r w:rsidRPr="00EB6D64">
        <w:rPr>
          <w:rFonts w:eastAsiaTheme="majorEastAsia"/>
          <w:b/>
          <w:sz w:val="24"/>
        </w:rPr>
        <w:t>3</w:t>
      </w:r>
      <w:r w:rsidRPr="00EB6D64">
        <w:rPr>
          <w:rFonts w:eastAsiaTheme="majorEastAsia"/>
          <w:b/>
          <w:sz w:val="24"/>
        </w:rPr>
        <w:t>、工作周期、进度计划及保证措施</w:t>
      </w:r>
      <w:r w:rsidR="004D732E" w:rsidRPr="00EB6D64">
        <w:rPr>
          <w:rFonts w:eastAsiaTheme="majorEastAsia"/>
          <w:b/>
          <w:sz w:val="24"/>
        </w:rPr>
        <w:t>。</w:t>
      </w:r>
    </w:p>
    <w:p w14:paraId="641D4476" w14:textId="1B2AF1D1" w:rsidR="00EF5F3F" w:rsidRPr="00EB6D64" w:rsidRDefault="00EF5F3F" w:rsidP="00EF5F3F">
      <w:pPr>
        <w:adjustRightInd w:val="0"/>
        <w:snapToGrid w:val="0"/>
        <w:spacing w:line="360" w:lineRule="auto"/>
        <w:ind w:firstLineChars="200" w:firstLine="482"/>
        <w:jc w:val="left"/>
        <w:rPr>
          <w:rFonts w:eastAsiaTheme="majorEastAsia"/>
          <w:b/>
          <w:sz w:val="24"/>
        </w:rPr>
      </w:pPr>
      <w:r w:rsidRPr="00EB6D64">
        <w:rPr>
          <w:rFonts w:eastAsiaTheme="majorEastAsia"/>
          <w:b/>
          <w:sz w:val="24"/>
        </w:rPr>
        <w:t>4</w:t>
      </w:r>
      <w:r w:rsidRPr="00EB6D64">
        <w:rPr>
          <w:rFonts w:eastAsiaTheme="majorEastAsia"/>
          <w:b/>
          <w:sz w:val="24"/>
        </w:rPr>
        <w:t>、服务承诺及保证措施</w:t>
      </w:r>
      <w:r w:rsidR="004D732E" w:rsidRPr="00EB6D64">
        <w:rPr>
          <w:rFonts w:eastAsiaTheme="majorEastAsia"/>
          <w:b/>
          <w:sz w:val="24"/>
        </w:rPr>
        <w:t>。</w:t>
      </w:r>
    </w:p>
    <w:p w14:paraId="51D857C1" w14:textId="77777777" w:rsidR="00EF5F3F" w:rsidRPr="00EB6D64" w:rsidRDefault="00EF5F3F" w:rsidP="00EF5F3F">
      <w:pPr>
        <w:adjustRightInd w:val="0"/>
        <w:snapToGrid w:val="0"/>
        <w:spacing w:line="360" w:lineRule="auto"/>
        <w:ind w:firstLineChars="200" w:firstLine="482"/>
        <w:jc w:val="left"/>
        <w:rPr>
          <w:rFonts w:eastAsiaTheme="majorEastAsia"/>
          <w:b/>
          <w:sz w:val="24"/>
        </w:rPr>
      </w:pPr>
      <w:r w:rsidRPr="00EB6D64">
        <w:rPr>
          <w:rFonts w:eastAsiaTheme="majorEastAsia"/>
          <w:b/>
          <w:sz w:val="24"/>
        </w:rPr>
        <w:t>5</w:t>
      </w:r>
      <w:r w:rsidRPr="00EB6D64">
        <w:rPr>
          <w:rFonts w:eastAsiaTheme="majorEastAsia"/>
          <w:b/>
          <w:sz w:val="24"/>
        </w:rPr>
        <w:t>、其他谈判申请人认为需要阐述的内容。</w:t>
      </w:r>
    </w:p>
    <w:p w14:paraId="73AB6EBC" w14:textId="77777777" w:rsidR="00EF5F3F" w:rsidRPr="00EB6D64" w:rsidRDefault="00EF5F3F" w:rsidP="00EF5F3F">
      <w:pPr>
        <w:adjustRightInd w:val="0"/>
        <w:snapToGrid w:val="0"/>
        <w:spacing w:line="360" w:lineRule="auto"/>
        <w:ind w:firstLineChars="200" w:firstLine="482"/>
        <w:jc w:val="left"/>
        <w:rPr>
          <w:rFonts w:eastAsiaTheme="majorEastAsia"/>
          <w:b/>
          <w:bCs/>
          <w:snapToGrid w:val="0"/>
          <w:kern w:val="0"/>
          <w:sz w:val="24"/>
        </w:rPr>
      </w:pPr>
      <w:r w:rsidRPr="00EB6D64">
        <w:rPr>
          <w:rFonts w:eastAsiaTheme="majorEastAsia"/>
          <w:b/>
          <w:bCs/>
          <w:snapToGrid w:val="0"/>
          <w:kern w:val="0"/>
          <w:sz w:val="24"/>
        </w:rPr>
        <w:br w:type="page"/>
      </w:r>
    </w:p>
    <w:p w14:paraId="12C42A85" w14:textId="77777777" w:rsidR="00EF5F3F" w:rsidRPr="00EB6D64" w:rsidRDefault="00EF5F3F" w:rsidP="00EF5F3F">
      <w:pPr>
        <w:adjustRightInd w:val="0"/>
        <w:snapToGrid w:val="0"/>
        <w:spacing w:line="360" w:lineRule="auto"/>
        <w:jc w:val="center"/>
        <w:outlineLvl w:val="1"/>
        <w:rPr>
          <w:rFonts w:eastAsiaTheme="majorEastAsia"/>
          <w:b/>
          <w:bCs/>
          <w:sz w:val="24"/>
        </w:rPr>
      </w:pPr>
      <w:bookmarkStart w:id="203" w:name="_Toc386046245"/>
      <w:bookmarkStart w:id="204" w:name="_Toc535415629"/>
      <w:r w:rsidRPr="00EB6D64">
        <w:rPr>
          <w:rFonts w:eastAsiaTheme="majorEastAsia"/>
          <w:b/>
          <w:bCs/>
          <w:sz w:val="24"/>
        </w:rPr>
        <w:lastRenderedPageBreak/>
        <w:t>八、拟在</w:t>
      </w:r>
      <w:bookmarkStart w:id="205" w:name="_Hlk156902902"/>
      <w:r w:rsidRPr="00EB6D64">
        <w:rPr>
          <w:rFonts w:eastAsiaTheme="majorEastAsia"/>
          <w:b/>
          <w:bCs/>
          <w:sz w:val="24"/>
        </w:rPr>
        <w:t>本项目投入主要人员</w:t>
      </w:r>
      <w:bookmarkEnd w:id="205"/>
      <w:r w:rsidRPr="00EB6D64">
        <w:rPr>
          <w:rFonts w:eastAsiaTheme="majorEastAsia"/>
          <w:b/>
          <w:bCs/>
          <w:sz w:val="24"/>
        </w:rPr>
        <w:t>情况一览表</w:t>
      </w:r>
      <w:bookmarkEnd w:id="203"/>
      <w:bookmarkEnd w:id="204"/>
    </w:p>
    <w:tbl>
      <w:tblPr>
        <w:tblW w:w="928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030"/>
        <w:gridCol w:w="1031"/>
        <w:gridCol w:w="929"/>
        <w:gridCol w:w="1566"/>
        <w:gridCol w:w="1781"/>
        <w:gridCol w:w="2949"/>
      </w:tblGrid>
      <w:tr w:rsidR="00EF5F3F" w:rsidRPr="00EB6D64" w14:paraId="006348FE" w14:textId="77777777" w:rsidTr="00D13332">
        <w:trPr>
          <w:trHeight w:val="567"/>
          <w:jc w:val="center"/>
        </w:trPr>
        <w:tc>
          <w:tcPr>
            <w:tcW w:w="1030" w:type="dxa"/>
            <w:vAlign w:val="center"/>
          </w:tcPr>
          <w:p w14:paraId="0A9FEC7D"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序号</w:t>
            </w:r>
          </w:p>
        </w:tc>
        <w:tc>
          <w:tcPr>
            <w:tcW w:w="1031" w:type="dxa"/>
            <w:vAlign w:val="center"/>
          </w:tcPr>
          <w:p w14:paraId="3440256B"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姓名</w:t>
            </w:r>
          </w:p>
        </w:tc>
        <w:tc>
          <w:tcPr>
            <w:tcW w:w="929" w:type="dxa"/>
            <w:vAlign w:val="center"/>
          </w:tcPr>
          <w:p w14:paraId="1BE84194"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性别</w:t>
            </w:r>
          </w:p>
        </w:tc>
        <w:tc>
          <w:tcPr>
            <w:tcW w:w="1566" w:type="dxa"/>
            <w:vAlign w:val="center"/>
          </w:tcPr>
          <w:p w14:paraId="38289E16"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文化程度</w:t>
            </w:r>
          </w:p>
        </w:tc>
        <w:tc>
          <w:tcPr>
            <w:tcW w:w="1781" w:type="dxa"/>
            <w:vAlign w:val="center"/>
          </w:tcPr>
          <w:p w14:paraId="09458B3C"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拟从事岗位</w:t>
            </w:r>
          </w:p>
        </w:tc>
        <w:tc>
          <w:tcPr>
            <w:tcW w:w="2949" w:type="dxa"/>
            <w:vAlign w:val="center"/>
          </w:tcPr>
          <w:p w14:paraId="4BFB3D16"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工作简历</w:t>
            </w:r>
          </w:p>
        </w:tc>
      </w:tr>
      <w:tr w:rsidR="00EF5F3F" w:rsidRPr="00EB6D64" w14:paraId="2F650E18" w14:textId="77777777" w:rsidTr="00D13332">
        <w:trPr>
          <w:trHeight w:val="567"/>
          <w:jc w:val="center"/>
        </w:trPr>
        <w:tc>
          <w:tcPr>
            <w:tcW w:w="1030" w:type="dxa"/>
            <w:vAlign w:val="center"/>
          </w:tcPr>
          <w:p w14:paraId="7BF3DD23" w14:textId="77777777" w:rsidR="00EF5F3F" w:rsidRPr="00EB6D64" w:rsidRDefault="00EF5F3F" w:rsidP="00D13332">
            <w:pPr>
              <w:adjustRightInd w:val="0"/>
              <w:snapToGrid w:val="0"/>
              <w:jc w:val="center"/>
              <w:rPr>
                <w:rFonts w:eastAsiaTheme="majorEastAsia"/>
                <w:sz w:val="24"/>
              </w:rPr>
            </w:pPr>
          </w:p>
        </w:tc>
        <w:tc>
          <w:tcPr>
            <w:tcW w:w="1031" w:type="dxa"/>
            <w:vAlign w:val="center"/>
          </w:tcPr>
          <w:p w14:paraId="55776FA4" w14:textId="77777777" w:rsidR="00EF5F3F" w:rsidRPr="00EB6D64" w:rsidRDefault="00EF5F3F" w:rsidP="00D13332">
            <w:pPr>
              <w:adjustRightInd w:val="0"/>
              <w:snapToGrid w:val="0"/>
              <w:jc w:val="center"/>
              <w:rPr>
                <w:rFonts w:eastAsiaTheme="majorEastAsia"/>
                <w:sz w:val="24"/>
              </w:rPr>
            </w:pPr>
          </w:p>
        </w:tc>
        <w:tc>
          <w:tcPr>
            <w:tcW w:w="929" w:type="dxa"/>
            <w:vAlign w:val="center"/>
          </w:tcPr>
          <w:p w14:paraId="6202CC67" w14:textId="77777777" w:rsidR="00EF5F3F" w:rsidRPr="00EB6D64" w:rsidRDefault="00EF5F3F" w:rsidP="00D13332">
            <w:pPr>
              <w:adjustRightInd w:val="0"/>
              <w:snapToGrid w:val="0"/>
              <w:jc w:val="center"/>
              <w:rPr>
                <w:rFonts w:eastAsiaTheme="majorEastAsia"/>
                <w:sz w:val="24"/>
              </w:rPr>
            </w:pPr>
          </w:p>
        </w:tc>
        <w:tc>
          <w:tcPr>
            <w:tcW w:w="1566" w:type="dxa"/>
            <w:vAlign w:val="center"/>
          </w:tcPr>
          <w:p w14:paraId="206885DA" w14:textId="77777777" w:rsidR="00EF5F3F" w:rsidRPr="00EB6D64" w:rsidRDefault="00EF5F3F" w:rsidP="00D13332">
            <w:pPr>
              <w:adjustRightInd w:val="0"/>
              <w:snapToGrid w:val="0"/>
              <w:jc w:val="center"/>
              <w:rPr>
                <w:rFonts w:eastAsiaTheme="majorEastAsia"/>
                <w:sz w:val="24"/>
              </w:rPr>
            </w:pPr>
          </w:p>
        </w:tc>
        <w:tc>
          <w:tcPr>
            <w:tcW w:w="1781" w:type="dxa"/>
            <w:vAlign w:val="center"/>
          </w:tcPr>
          <w:p w14:paraId="64E3CE64" w14:textId="77777777" w:rsidR="00EF5F3F" w:rsidRPr="00EB6D64" w:rsidRDefault="00EF5F3F" w:rsidP="00D13332">
            <w:pPr>
              <w:adjustRightInd w:val="0"/>
              <w:snapToGrid w:val="0"/>
              <w:jc w:val="center"/>
              <w:rPr>
                <w:rFonts w:eastAsiaTheme="majorEastAsia"/>
                <w:sz w:val="24"/>
              </w:rPr>
            </w:pPr>
          </w:p>
        </w:tc>
        <w:tc>
          <w:tcPr>
            <w:tcW w:w="2949" w:type="dxa"/>
            <w:vAlign w:val="center"/>
          </w:tcPr>
          <w:p w14:paraId="1271B623" w14:textId="77777777" w:rsidR="00EF5F3F" w:rsidRPr="00EB6D64" w:rsidRDefault="00EF5F3F" w:rsidP="00D13332">
            <w:pPr>
              <w:adjustRightInd w:val="0"/>
              <w:snapToGrid w:val="0"/>
              <w:jc w:val="center"/>
              <w:rPr>
                <w:rFonts w:eastAsiaTheme="majorEastAsia"/>
                <w:sz w:val="24"/>
              </w:rPr>
            </w:pPr>
          </w:p>
        </w:tc>
      </w:tr>
      <w:tr w:rsidR="00EF5F3F" w:rsidRPr="00EB6D64" w14:paraId="174C006B" w14:textId="77777777" w:rsidTr="00D13332">
        <w:trPr>
          <w:trHeight w:val="567"/>
          <w:jc w:val="center"/>
        </w:trPr>
        <w:tc>
          <w:tcPr>
            <w:tcW w:w="1030" w:type="dxa"/>
            <w:vAlign w:val="center"/>
          </w:tcPr>
          <w:p w14:paraId="52DA7D18" w14:textId="77777777" w:rsidR="00EF5F3F" w:rsidRPr="00EB6D64" w:rsidRDefault="00EF5F3F" w:rsidP="00D13332">
            <w:pPr>
              <w:adjustRightInd w:val="0"/>
              <w:snapToGrid w:val="0"/>
              <w:jc w:val="center"/>
              <w:rPr>
                <w:rFonts w:eastAsiaTheme="majorEastAsia"/>
                <w:sz w:val="24"/>
              </w:rPr>
            </w:pPr>
          </w:p>
        </w:tc>
        <w:tc>
          <w:tcPr>
            <w:tcW w:w="1031" w:type="dxa"/>
            <w:vAlign w:val="center"/>
          </w:tcPr>
          <w:p w14:paraId="22FDDB69" w14:textId="77777777" w:rsidR="00EF5F3F" w:rsidRPr="00EB6D64" w:rsidRDefault="00EF5F3F" w:rsidP="00D13332">
            <w:pPr>
              <w:adjustRightInd w:val="0"/>
              <w:snapToGrid w:val="0"/>
              <w:jc w:val="center"/>
              <w:rPr>
                <w:rFonts w:eastAsiaTheme="majorEastAsia"/>
                <w:sz w:val="24"/>
              </w:rPr>
            </w:pPr>
          </w:p>
        </w:tc>
        <w:tc>
          <w:tcPr>
            <w:tcW w:w="929" w:type="dxa"/>
            <w:vAlign w:val="center"/>
          </w:tcPr>
          <w:p w14:paraId="7FD70EE0" w14:textId="77777777" w:rsidR="00EF5F3F" w:rsidRPr="00EB6D64" w:rsidRDefault="00EF5F3F" w:rsidP="00D13332">
            <w:pPr>
              <w:adjustRightInd w:val="0"/>
              <w:snapToGrid w:val="0"/>
              <w:jc w:val="center"/>
              <w:rPr>
                <w:rFonts w:eastAsiaTheme="majorEastAsia"/>
                <w:sz w:val="24"/>
              </w:rPr>
            </w:pPr>
          </w:p>
        </w:tc>
        <w:tc>
          <w:tcPr>
            <w:tcW w:w="1566" w:type="dxa"/>
            <w:vAlign w:val="center"/>
          </w:tcPr>
          <w:p w14:paraId="7862AF5E" w14:textId="77777777" w:rsidR="00EF5F3F" w:rsidRPr="00EB6D64" w:rsidRDefault="00EF5F3F" w:rsidP="00D13332">
            <w:pPr>
              <w:adjustRightInd w:val="0"/>
              <w:snapToGrid w:val="0"/>
              <w:jc w:val="center"/>
              <w:rPr>
                <w:rFonts w:eastAsiaTheme="majorEastAsia"/>
                <w:sz w:val="24"/>
              </w:rPr>
            </w:pPr>
          </w:p>
        </w:tc>
        <w:tc>
          <w:tcPr>
            <w:tcW w:w="1781" w:type="dxa"/>
            <w:vAlign w:val="center"/>
          </w:tcPr>
          <w:p w14:paraId="7CEE9D0F" w14:textId="77777777" w:rsidR="00EF5F3F" w:rsidRPr="00EB6D64" w:rsidRDefault="00EF5F3F" w:rsidP="00D13332">
            <w:pPr>
              <w:adjustRightInd w:val="0"/>
              <w:snapToGrid w:val="0"/>
              <w:jc w:val="center"/>
              <w:rPr>
                <w:rFonts w:eastAsiaTheme="majorEastAsia"/>
                <w:sz w:val="24"/>
              </w:rPr>
            </w:pPr>
          </w:p>
        </w:tc>
        <w:tc>
          <w:tcPr>
            <w:tcW w:w="2949" w:type="dxa"/>
            <w:vAlign w:val="center"/>
          </w:tcPr>
          <w:p w14:paraId="690C48A6" w14:textId="77777777" w:rsidR="00EF5F3F" w:rsidRPr="00EB6D64" w:rsidRDefault="00EF5F3F" w:rsidP="00D13332">
            <w:pPr>
              <w:adjustRightInd w:val="0"/>
              <w:snapToGrid w:val="0"/>
              <w:jc w:val="center"/>
              <w:rPr>
                <w:rFonts w:eastAsiaTheme="majorEastAsia"/>
                <w:sz w:val="24"/>
              </w:rPr>
            </w:pPr>
          </w:p>
        </w:tc>
      </w:tr>
      <w:tr w:rsidR="00EF5F3F" w:rsidRPr="00EB6D64" w14:paraId="2235CA1E" w14:textId="77777777" w:rsidTr="00D13332">
        <w:trPr>
          <w:trHeight w:val="567"/>
          <w:jc w:val="center"/>
        </w:trPr>
        <w:tc>
          <w:tcPr>
            <w:tcW w:w="1030" w:type="dxa"/>
            <w:vAlign w:val="center"/>
          </w:tcPr>
          <w:p w14:paraId="59B8C2DD" w14:textId="77777777" w:rsidR="00EF5F3F" w:rsidRPr="00EB6D64" w:rsidRDefault="00EF5F3F" w:rsidP="00D13332">
            <w:pPr>
              <w:adjustRightInd w:val="0"/>
              <w:snapToGrid w:val="0"/>
              <w:jc w:val="center"/>
              <w:rPr>
                <w:rFonts w:eastAsiaTheme="majorEastAsia"/>
                <w:sz w:val="24"/>
              </w:rPr>
            </w:pPr>
          </w:p>
        </w:tc>
        <w:tc>
          <w:tcPr>
            <w:tcW w:w="1031" w:type="dxa"/>
            <w:vAlign w:val="center"/>
          </w:tcPr>
          <w:p w14:paraId="201888C1" w14:textId="77777777" w:rsidR="00EF5F3F" w:rsidRPr="00EB6D64" w:rsidRDefault="00EF5F3F" w:rsidP="00D13332">
            <w:pPr>
              <w:adjustRightInd w:val="0"/>
              <w:snapToGrid w:val="0"/>
              <w:jc w:val="center"/>
              <w:rPr>
                <w:rFonts w:eastAsiaTheme="majorEastAsia"/>
                <w:sz w:val="24"/>
              </w:rPr>
            </w:pPr>
          </w:p>
        </w:tc>
        <w:tc>
          <w:tcPr>
            <w:tcW w:w="929" w:type="dxa"/>
            <w:vAlign w:val="center"/>
          </w:tcPr>
          <w:p w14:paraId="6843203D" w14:textId="77777777" w:rsidR="00EF5F3F" w:rsidRPr="00EB6D64" w:rsidRDefault="00EF5F3F" w:rsidP="00D13332">
            <w:pPr>
              <w:adjustRightInd w:val="0"/>
              <w:snapToGrid w:val="0"/>
              <w:jc w:val="center"/>
              <w:rPr>
                <w:rFonts w:eastAsiaTheme="majorEastAsia"/>
                <w:sz w:val="24"/>
              </w:rPr>
            </w:pPr>
          </w:p>
        </w:tc>
        <w:tc>
          <w:tcPr>
            <w:tcW w:w="1566" w:type="dxa"/>
            <w:vAlign w:val="center"/>
          </w:tcPr>
          <w:p w14:paraId="7238B2FA" w14:textId="77777777" w:rsidR="00EF5F3F" w:rsidRPr="00EB6D64" w:rsidRDefault="00EF5F3F" w:rsidP="00D13332">
            <w:pPr>
              <w:adjustRightInd w:val="0"/>
              <w:snapToGrid w:val="0"/>
              <w:jc w:val="center"/>
              <w:rPr>
                <w:rFonts w:eastAsiaTheme="majorEastAsia"/>
                <w:sz w:val="24"/>
              </w:rPr>
            </w:pPr>
          </w:p>
        </w:tc>
        <w:tc>
          <w:tcPr>
            <w:tcW w:w="1781" w:type="dxa"/>
            <w:vAlign w:val="center"/>
          </w:tcPr>
          <w:p w14:paraId="04371377" w14:textId="77777777" w:rsidR="00EF5F3F" w:rsidRPr="00EB6D64" w:rsidRDefault="00EF5F3F" w:rsidP="00D13332">
            <w:pPr>
              <w:adjustRightInd w:val="0"/>
              <w:snapToGrid w:val="0"/>
              <w:jc w:val="center"/>
              <w:rPr>
                <w:rFonts w:eastAsiaTheme="majorEastAsia"/>
                <w:sz w:val="24"/>
              </w:rPr>
            </w:pPr>
          </w:p>
        </w:tc>
        <w:tc>
          <w:tcPr>
            <w:tcW w:w="2949" w:type="dxa"/>
            <w:vAlign w:val="center"/>
          </w:tcPr>
          <w:p w14:paraId="4FF26C69" w14:textId="77777777" w:rsidR="00EF5F3F" w:rsidRPr="00EB6D64" w:rsidRDefault="00EF5F3F" w:rsidP="00D13332">
            <w:pPr>
              <w:adjustRightInd w:val="0"/>
              <w:snapToGrid w:val="0"/>
              <w:jc w:val="center"/>
              <w:rPr>
                <w:rFonts w:eastAsiaTheme="majorEastAsia"/>
                <w:sz w:val="24"/>
              </w:rPr>
            </w:pPr>
          </w:p>
        </w:tc>
      </w:tr>
      <w:tr w:rsidR="00EF5F3F" w:rsidRPr="00EB6D64" w14:paraId="54B93E27" w14:textId="77777777" w:rsidTr="00D13332">
        <w:trPr>
          <w:trHeight w:val="567"/>
          <w:jc w:val="center"/>
        </w:trPr>
        <w:tc>
          <w:tcPr>
            <w:tcW w:w="1030" w:type="dxa"/>
            <w:vAlign w:val="center"/>
          </w:tcPr>
          <w:p w14:paraId="0497AFCD" w14:textId="77777777" w:rsidR="00EF5F3F" w:rsidRPr="00EB6D64" w:rsidRDefault="00EF5F3F" w:rsidP="00D13332">
            <w:pPr>
              <w:adjustRightInd w:val="0"/>
              <w:snapToGrid w:val="0"/>
              <w:jc w:val="center"/>
              <w:rPr>
                <w:rFonts w:eastAsiaTheme="majorEastAsia"/>
                <w:sz w:val="24"/>
              </w:rPr>
            </w:pPr>
          </w:p>
        </w:tc>
        <w:tc>
          <w:tcPr>
            <w:tcW w:w="1031" w:type="dxa"/>
            <w:vAlign w:val="center"/>
          </w:tcPr>
          <w:p w14:paraId="4A400937" w14:textId="77777777" w:rsidR="00EF5F3F" w:rsidRPr="00EB6D64" w:rsidRDefault="00EF5F3F" w:rsidP="00D13332">
            <w:pPr>
              <w:adjustRightInd w:val="0"/>
              <w:snapToGrid w:val="0"/>
              <w:jc w:val="center"/>
              <w:rPr>
                <w:rFonts w:eastAsiaTheme="majorEastAsia"/>
                <w:sz w:val="24"/>
              </w:rPr>
            </w:pPr>
          </w:p>
        </w:tc>
        <w:tc>
          <w:tcPr>
            <w:tcW w:w="929" w:type="dxa"/>
            <w:vAlign w:val="center"/>
          </w:tcPr>
          <w:p w14:paraId="15AE503C" w14:textId="77777777" w:rsidR="00EF5F3F" w:rsidRPr="00EB6D64" w:rsidRDefault="00EF5F3F" w:rsidP="00D13332">
            <w:pPr>
              <w:adjustRightInd w:val="0"/>
              <w:snapToGrid w:val="0"/>
              <w:jc w:val="center"/>
              <w:rPr>
                <w:rFonts w:eastAsiaTheme="majorEastAsia"/>
                <w:sz w:val="24"/>
              </w:rPr>
            </w:pPr>
          </w:p>
        </w:tc>
        <w:tc>
          <w:tcPr>
            <w:tcW w:w="1566" w:type="dxa"/>
            <w:vAlign w:val="center"/>
          </w:tcPr>
          <w:p w14:paraId="5B48CBB0" w14:textId="77777777" w:rsidR="00EF5F3F" w:rsidRPr="00EB6D64" w:rsidRDefault="00EF5F3F" w:rsidP="00D13332">
            <w:pPr>
              <w:adjustRightInd w:val="0"/>
              <w:snapToGrid w:val="0"/>
              <w:jc w:val="center"/>
              <w:rPr>
                <w:rFonts w:eastAsiaTheme="majorEastAsia"/>
                <w:sz w:val="24"/>
              </w:rPr>
            </w:pPr>
          </w:p>
        </w:tc>
        <w:tc>
          <w:tcPr>
            <w:tcW w:w="1781" w:type="dxa"/>
            <w:vAlign w:val="center"/>
          </w:tcPr>
          <w:p w14:paraId="12BAFA21" w14:textId="77777777" w:rsidR="00EF5F3F" w:rsidRPr="00EB6D64" w:rsidRDefault="00EF5F3F" w:rsidP="00D13332">
            <w:pPr>
              <w:adjustRightInd w:val="0"/>
              <w:snapToGrid w:val="0"/>
              <w:jc w:val="center"/>
              <w:rPr>
                <w:rFonts w:eastAsiaTheme="majorEastAsia"/>
                <w:sz w:val="24"/>
              </w:rPr>
            </w:pPr>
          </w:p>
        </w:tc>
        <w:tc>
          <w:tcPr>
            <w:tcW w:w="2949" w:type="dxa"/>
            <w:vAlign w:val="center"/>
          </w:tcPr>
          <w:p w14:paraId="2A1A79A3" w14:textId="77777777" w:rsidR="00EF5F3F" w:rsidRPr="00EB6D64" w:rsidRDefault="00EF5F3F" w:rsidP="00D13332">
            <w:pPr>
              <w:adjustRightInd w:val="0"/>
              <w:snapToGrid w:val="0"/>
              <w:jc w:val="center"/>
              <w:rPr>
                <w:rFonts w:eastAsiaTheme="majorEastAsia"/>
                <w:sz w:val="24"/>
              </w:rPr>
            </w:pPr>
          </w:p>
        </w:tc>
      </w:tr>
      <w:tr w:rsidR="00EF5F3F" w:rsidRPr="00EB6D64" w14:paraId="71615666" w14:textId="77777777" w:rsidTr="00D13332">
        <w:trPr>
          <w:trHeight w:val="567"/>
          <w:jc w:val="center"/>
        </w:trPr>
        <w:tc>
          <w:tcPr>
            <w:tcW w:w="1030" w:type="dxa"/>
            <w:vAlign w:val="center"/>
          </w:tcPr>
          <w:p w14:paraId="61923323" w14:textId="77777777" w:rsidR="00EF5F3F" w:rsidRPr="00EB6D64" w:rsidRDefault="00EF5F3F" w:rsidP="00D13332">
            <w:pPr>
              <w:adjustRightInd w:val="0"/>
              <w:snapToGrid w:val="0"/>
              <w:jc w:val="center"/>
              <w:rPr>
                <w:rFonts w:eastAsiaTheme="majorEastAsia"/>
                <w:sz w:val="24"/>
              </w:rPr>
            </w:pPr>
          </w:p>
        </w:tc>
        <w:tc>
          <w:tcPr>
            <w:tcW w:w="1031" w:type="dxa"/>
            <w:vAlign w:val="center"/>
          </w:tcPr>
          <w:p w14:paraId="40C09ECE" w14:textId="77777777" w:rsidR="00EF5F3F" w:rsidRPr="00EB6D64" w:rsidRDefault="00EF5F3F" w:rsidP="00D13332">
            <w:pPr>
              <w:adjustRightInd w:val="0"/>
              <w:snapToGrid w:val="0"/>
              <w:jc w:val="center"/>
              <w:rPr>
                <w:rFonts w:eastAsiaTheme="majorEastAsia"/>
                <w:sz w:val="24"/>
              </w:rPr>
            </w:pPr>
          </w:p>
        </w:tc>
        <w:tc>
          <w:tcPr>
            <w:tcW w:w="929" w:type="dxa"/>
            <w:vAlign w:val="center"/>
          </w:tcPr>
          <w:p w14:paraId="38991D8D" w14:textId="77777777" w:rsidR="00EF5F3F" w:rsidRPr="00EB6D64" w:rsidRDefault="00EF5F3F" w:rsidP="00D13332">
            <w:pPr>
              <w:adjustRightInd w:val="0"/>
              <w:snapToGrid w:val="0"/>
              <w:jc w:val="center"/>
              <w:rPr>
                <w:rFonts w:eastAsiaTheme="majorEastAsia"/>
                <w:sz w:val="24"/>
              </w:rPr>
            </w:pPr>
          </w:p>
        </w:tc>
        <w:tc>
          <w:tcPr>
            <w:tcW w:w="1566" w:type="dxa"/>
            <w:vAlign w:val="center"/>
          </w:tcPr>
          <w:p w14:paraId="650F8675" w14:textId="77777777" w:rsidR="00EF5F3F" w:rsidRPr="00EB6D64" w:rsidRDefault="00EF5F3F" w:rsidP="00D13332">
            <w:pPr>
              <w:adjustRightInd w:val="0"/>
              <w:snapToGrid w:val="0"/>
              <w:jc w:val="center"/>
              <w:rPr>
                <w:rFonts w:eastAsiaTheme="majorEastAsia"/>
                <w:sz w:val="24"/>
              </w:rPr>
            </w:pPr>
          </w:p>
        </w:tc>
        <w:tc>
          <w:tcPr>
            <w:tcW w:w="1781" w:type="dxa"/>
            <w:vAlign w:val="center"/>
          </w:tcPr>
          <w:p w14:paraId="1FA62759" w14:textId="77777777" w:rsidR="00EF5F3F" w:rsidRPr="00EB6D64" w:rsidRDefault="00EF5F3F" w:rsidP="00D13332">
            <w:pPr>
              <w:adjustRightInd w:val="0"/>
              <w:snapToGrid w:val="0"/>
              <w:jc w:val="center"/>
              <w:rPr>
                <w:rFonts w:eastAsiaTheme="majorEastAsia"/>
                <w:sz w:val="24"/>
              </w:rPr>
            </w:pPr>
          </w:p>
        </w:tc>
        <w:tc>
          <w:tcPr>
            <w:tcW w:w="2949" w:type="dxa"/>
            <w:vAlign w:val="center"/>
          </w:tcPr>
          <w:p w14:paraId="444049F0" w14:textId="77777777" w:rsidR="00EF5F3F" w:rsidRPr="00EB6D64" w:rsidRDefault="00EF5F3F" w:rsidP="00D13332">
            <w:pPr>
              <w:adjustRightInd w:val="0"/>
              <w:snapToGrid w:val="0"/>
              <w:jc w:val="center"/>
              <w:rPr>
                <w:rFonts w:eastAsiaTheme="majorEastAsia"/>
                <w:sz w:val="24"/>
              </w:rPr>
            </w:pPr>
          </w:p>
        </w:tc>
      </w:tr>
      <w:tr w:rsidR="00EF5F3F" w:rsidRPr="00EB6D64" w14:paraId="12AD0894" w14:textId="77777777" w:rsidTr="00D13332">
        <w:trPr>
          <w:trHeight w:val="567"/>
          <w:jc w:val="center"/>
        </w:trPr>
        <w:tc>
          <w:tcPr>
            <w:tcW w:w="1030" w:type="dxa"/>
            <w:vAlign w:val="center"/>
          </w:tcPr>
          <w:p w14:paraId="3E3C7B92" w14:textId="77777777" w:rsidR="00EF5F3F" w:rsidRPr="00EB6D64" w:rsidRDefault="00EF5F3F" w:rsidP="00D13332">
            <w:pPr>
              <w:adjustRightInd w:val="0"/>
              <w:snapToGrid w:val="0"/>
              <w:jc w:val="center"/>
              <w:rPr>
                <w:rFonts w:eastAsiaTheme="majorEastAsia"/>
                <w:sz w:val="24"/>
              </w:rPr>
            </w:pPr>
          </w:p>
        </w:tc>
        <w:tc>
          <w:tcPr>
            <w:tcW w:w="1031" w:type="dxa"/>
            <w:vAlign w:val="center"/>
          </w:tcPr>
          <w:p w14:paraId="315D54E6" w14:textId="77777777" w:rsidR="00EF5F3F" w:rsidRPr="00EB6D64" w:rsidRDefault="00EF5F3F" w:rsidP="00D13332">
            <w:pPr>
              <w:adjustRightInd w:val="0"/>
              <w:snapToGrid w:val="0"/>
              <w:jc w:val="center"/>
              <w:rPr>
                <w:rFonts w:eastAsiaTheme="majorEastAsia"/>
                <w:sz w:val="24"/>
              </w:rPr>
            </w:pPr>
          </w:p>
        </w:tc>
        <w:tc>
          <w:tcPr>
            <w:tcW w:w="929" w:type="dxa"/>
            <w:vAlign w:val="center"/>
          </w:tcPr>
          <w:p w14:paraId="648ED29F" w14:textId="77777777" w:rsidR="00EF5F3F" w:rsidRPr="00EB6D64" w:rsidRDefault="00EF5F3F" w:rsidP="00D13332">
            <w:pPr>
              <w:adjustRightInd w:val="0"/>
              <w:snapToGrid w:val="0"/>
              <w:jc w:val="center"/>
              <w:rPr>
                <w:rFonts w:eastAsiaTheme="majorEastAsia"/>
                <w:sz w:val="24"/>
              </w:rPr>
            </w:pPr>
          </w:p>
        </w:tc>
        <w:tc>
          <w:tcPr>
            <w:tcW w:w="1566" w:type="dxa"/>
            <w:vAlign w:val="center"/>
          </w:tcPr>
          <w:p w14:paraId="5632FA26" w14:textId="77777777" w:rsidR="00EF5F3F" w:rsidRPr="00EB6D64" w:rsidRDefault="00EF5F3F" w:rsidP="00D13332">
            <w:pPr>
              <w:adjustRightInd w:val="0"/>
              <w:snapToGrid w:val="0"/>
              <w:jc w:val="center"/>
              <w:rPr>
                <w:rFonts w:eastAsiaTheme="majorEastAsia"/>
                <w:sz w:val="24"/>
              </w:rPr>
            </w:pPr>
          </w:p>
        </w:tc>
        <w:tc>
          <w:tcPr>
            <w:tcW w:w="1781" w:type="dxa"/>
            <w:vAlign w:val="center"/>
          </w:tcPr>
          <w:p w14:paraId="7CB35C37" w14:textId="77777777" w:rsidR="00EF5F3F" w:rsidRPr="00EB6D64" w:rsidRDefault="00EF5F3F" w:rsidP="00D13332">
            <w:pPr>
              <w:adjustRightInd w:val="0"/>
              <w:snapToGrid w:val="0"/>
              <w:jc w:val="center"/>
              <w:rPr>
                <w:rFonts w:eastAsiaTheme="majorEastAsia"/>
                <w:sz w:val="24"/>
              </w:rPr>
            </w:pPr>
          </w:p>
        </w:tc>
        <w:tc>
          <w:tcPr>
            <w:tcW w:w="2949" w:type="dxa"/>
            <w:vAlign w:val="center"/>
          </w:tcPr>
          <w:p w14:paraId="07E5B713" w14:textId="77777777" w:rsidR="00EF5F3F" w:rsidRPr="00EB6D64" w:rsidRDefault="00EF5F3F" w:rsidP="00D13332">
            <w:pPr>
              <w:adjustRightInd w:val="0"/>
              <w:snapToGrid w:val="0"/>
              <w:jc w:val="center"/>
              <w:rPr>
                <w:rFonts w:eastAsiaTheme="majorEastAsia"/>
                <w:sz w:val="24"/>
              </w:rPr>
            </w:pPr>
          </w:p>
        </w:tc>
      </w:tr>
      <w:tr w:rsidR="00EF5F3F" w:rsidRPr="00EB6D64" w14:paraId="31E38622" w14:textId="77777777" w:rsidTr="00D13332">
        <w:trPr>
          <w:trHeight w:val="567"/>
          <w:jc w:val="center"/>
        </w:trPr>
        <w:tc>
          <w:tcPr>
            <w:tcW w:w="1030" w:type="dxa"/>
            <w:vAlign w:val="center"/>
          </w:tcPr>
          <w:p w14:paraId="132EE3D8" w14:textId="77777777" w:rsidR="00EF5F3F" w:rsidRPr="00EB6D64" w:rsidRDefault="00EF5F3F" w:rsidP="00D13332">
            <w:pPr>
              <w:adjustRightInd w:val="0"/>
              <w:snapToGrid w:val="0"/>
              <w:jc w:val="center"/>
              <w:rPr>
                <w:rFonts w:eastAsiaTheme="majorEastAsia"/>
                <w:sz w:val="24"/>
              </w:rPr>
            </w:pPr>
          </w:p>
        </w:tc>
        <w:tc>
          <w:tcPr>
            <w:tcW w:w="1031" w:type="dxa"/>
            <w:vAlign w:val="center"/>
          </w:tcPr>
          <w:p w14:paraId="08E7934A" w14:textId="77777777" w:rsidR="00EF5F3F" w:rsidRPr="00EB6D64" w:rsidRDefault="00EF5F3F" w:rsidP="00D13332">
            <w:pPr>
              <w:adjustRightInd w:val="0"/>
              <w:snapToGrid w:val="0"/>
              <w:jc w:val="center"/>
              <w:rPr>
                <w:rFonts w:eastAsiaTheme="majorEastAsia"/>
                <w:sz w:val="24"/>
              </w:rPr>
            </w:pPr>
          </w:p>
        </w:tc>
        <w:tc>
          <w:tcPr>
            <w:tcW w:w="929" w:type="dxa"/>
            <w:vAlign w:val="center"/>
          </w:tcPr>
          <w:p w14:paraId="370A2BBD" w14:textId="77777777" w:rsidR="00EF5F3F" w:rsidRPr="00EB6D64" w:rsidRDefault="00EF5F3F" w:rsidP="00D13332">
            <w:pPr>
              <w:adjustRightInd w:val="0"/>
              <w:snapToGrid w:val="0"/>
              <w:jc w:val="center"/>
              <w:rPr>
                <w:rFonts w:eastAsiaTheme="majorEastAsia"/>
                <w:sz w:val="24"/>
              </w:rPr>
            </w:pPr>
          </w:p>
        </w:tc>
        <w:tc>
          <w:tcPr>
            <w:tcW w:w="1566" w:type="dxa"/>
            <w:vAlign w:val="center"/>
          </w:tcPr>
          <w:p w14:paraId="1C3CD1CC" w14:textId="77777777" w:rsidR="00EF5F3F" w:rsidRPr="00EB6D64" w:rsidRDefault="00EF5F3F" w:rsidP="00D13332">
            <w:pPr>
              <w:adjustRightInd w:val="0"/>
              <w:snapToGrid w:val="0"/>
              <w:jc w:val="center"/>
              <w:rPr>
                <w:rFonts w:eastAsiaTheme="majorEastAsia"/>
                <w:sz w:val="24"/>
              </w:rPr>
            </w:pPr>
          </w:p>
        </w:tc>
        <w:tc>
          <w:tcPr>
            <w:tcW w:w="1781" w:type="dxa"/>
            <w:vAlign w:val="center"/>
          </w:tcPr>
          <w:p w14:paraId="6449344E" w14:textId="77777777" w:rsidR="00EF5F3F" w:rsidRPr="00EB6D64" w:rsidRDefault="00EF5F3F" w:rsidP="00D13332">
            <w:pPr>
              <w:adjustRightInd w:val="0"/>
              <w:snapToGrid w:val="0"/>
              <w:jc w:val="center"/>
              <w:rPr>
                <w:rFonts w:eastAsiaTheme="majorEastAsia"/>
                <w:sz w:val="24"/>
              </w:rPr>
            </w:pPr>
          </w:p>
        </w:tc>
        <w:tc>
          <w:tcPr>
            <w:tcW w:w="2949" w:type="dxa"/>
            <w:vAlign w:val="center"/>
          </w:tcPr>
          <w:p w14:paraId="67689330" w14:textId="77777777" w:rsidR="00EF5F3F" w:rsidRPr="00EB6D64" w:rsidRDefault="00EF5F3F" w:rsidP="00D13332">
            <w:pPr>
              <w:adjustRightInd w:val="0"/>
              <w:snapToGrid w:val="0"/>
              <w:jc w:val="center"/>
              <w:rPr>
                <w:rFonts w:eastAsiaTheme="majorEastAsia"/>
                <w:sz w:val="24"/>
              </w:rPr>
            </w:pPr>
          </w:p>
        </w:tc>
      </w:tr>
      <w:tr w:rsidR="00EF5F3F" w:rsidRPr="00EB6D64" w14:paraId="3E78CFC4" w14:textId="77777777" w:rsidTr="00D13332">
        <w:trPr>
          <w:trHeight w:val="567"/>
          <w:jc w:val="center"/>
        </w:trPr>
        <w:tc>
          <w:tcPr>
            <w:tcW w:w="1030" w:type="dxa"/>
            <w:vAlign w:val="center"/>
          </w:tcPr>
          <w:p w14:paraId="009D9D33" w14:textId="77777777" w:rsidR="00EF5F3F" w:rsidRPr="00EB6D64" w:rsidRDefault="00EF5F3F" w:rsidP="00D13332">
            <w:pPr>
              <w:adjustRightInd w:val="0"/>
              <w:snapToGrid w:val="0"/>
              <w:jc w:val="center"/>
              <w:rPr>
                <w:rFonts w:eastAsiaTheme="majorEastAsia"/>
                <w:sz w:val="24"/>
              </w:rPr>
            </w:pPr>
          </w:p>
        </w:tc>
        <w:tc>
          <w:tcPr>
            <w:tcW w:w="1031" w:type="dxa"/>
            <w:vAlign w:val="center"/>
          </w:tcPr>
          <w:p w14:paraId="39A44EA5" w14:textId="77777777" w:rsidR="00EF5F3F" w:rsidRPr="00EB6D64" w:rsidRDefault="00EF5F3F" w:rsidP="00D13332">
            <w:pPr>
              <w:adjustRightInd w:val="0"/>
              <w:snapToGrid w:val="0"/>
              <w:jc w:val="center"/>
              <w:rPr>
                <w:rFonts w:eastAsiaTheme="majorEastAsia"/>
                <w:sz w:val="24"/>
              </w:rPr>
            </w:pPr>
          </w:p>
        </w:tc>
        <w:tc>
          <w:tcPr>
            <w:tcW w:w="929" w:type="dxa"/>
            <w:vAlign w:val="center"/>
          </w:tcPr>
          <w:p w14:paraId="6F69F4B8" w14:textId="77777777" w:rsidR="00EF5F3F" w:rsidRPr="00EB6D64" w:rsidRDefault="00EF5F3F" w:rsidP="00D13332">
            <w:pPr>
              <w:adjustRightInd w:val="0"/>
              <w:snapToGrid w:val="0"/>
              <w:jc w:val="center"/>
              <w:rPr>
                <w:rFonts w:eastAsiaTheme="majorEastAsia"/>
                <w:sz w:val="24"/>
              </w:rPr>
            </w:pPr>
          </w:p>
        </w:tc>
        <w:tc>
          <w:tcPr>
            <w:tcW w:w="1566" w:type="dxa"/>
            <w:vAlign w:val="center"/>
          </w:tcPr>
          <w:p w14:paraId="4EDE27E9" w14:textId="77777777" w:rsidR="00EF5F3F" w:rsidRPr="00EB6D64" w:rsidRDefault="00EF5F3F" w:rsidP="00D13332">
            <w:pPr>
              <w:adjustRightInd w:val="0"/>
              <w:snapToGrid w:val="0"/>
              <w:jc w:val="center"/>
              <w:rPr>
                <w:rFonts w:eastAsiaTheme="majorEastAsia"/>
                <w:sz w:val="24"/>
              </w:rPr>
            </w:pPr>
          </w:p>
        </w:tc>
        <w:tc>
          <w:tcPr>
            <w:tcW w:w="1781" w:type="dxa"/>
            <w:vAlign w:val="center"/>
          </w:tcPr>
          <w:p w14:paraId="3BADF33B" w14:textId="77777777" w:rsidR="00EF5F3F" w:rsidRPr="00EB6D64" w:rsidRDefault="00EF5F3F" w:rsidP="00D13332">
            <w:pPr>
              <w:adjustRightInd w:val="0"/>
              <w:snapToGrid w:val="0"/>
              <w:jc w:val="center"/>
              <w:rPr>
                <w:rFonts w:eastAsiaTheme="majorEastAsia"/>
                <w:sz w:val="24"/>
              </w:rPr>
            </w:pPr>
          </w:p>
        </w:tc>
        <w:tc>
          <w:tcPr>
            <w:tcW w:w="2949" w:type="dxa"/>
            <w:vAlign w:val="center"/>
          </w:tcPr>
          <w:p w14:paraId="1B58F341" w14:textId="77777777" w:rsidR="00EF5F3F" w:rsidRPr="00EB6D64" w:rsidRDefault="00EF5F3F" w:rsidP="00D13332">
            <w:pPr>
              <w:adjustRightInd w:val="0"/>
              <w:snapToGrid w:val="0"/>
              <w:jc w:val="center"/>
              <w:rPr>
                <w:rFonts w:eastAsiaTheme="majorEastAsia"/>
                <w:sz w:val="24"/>
              </w:rPr>
            </w:pPr>
          </w:p>
        </w:tc>
      </w:tr>
      <w:tr w:rsidR="00EF5F3F" w:rsidRPr="00EB6D64" w14:paraId="1C7FD3FF" w14:textId="77777777" w:rsidTr="00D13332">
        <w:trPr>
          <w:trHeight w:val="567"/>
          <w:jc w:val="center"/>
        </w:trPr>
        <w:tc>
          <w:tcPr>
            <w:tcW w:w="1030" w:type="dxa"/>
            <w:vAlign w:val="center"/>
          </w:tcPr>
          <w:p w14:paraId="3BC77329" w14:textId="77777777" w:rsidR="00EF5F3F" w:rsidRPr="00EB6D64" w:rsidRDefault="00EF5F3F" w:rsidP="00D13332">
            <w:pPr>
              <w:adjustRightInd w:val="0"/>
              <w:snapToGrid w:val="0"/>
              <w:jc w:val="center"/>
              <w:rPr>
                <w:rFonts w:eastAsiaTheme="majorEastAsia"/>
                <w:sz w:val="24"/>
              </w:rPr>
            </w:pPr>
          </w:p>
        </w:tc>
        <w:tc>
          <w:tcPr>
            <w:tcW w:w="1031" w:type="dxa"/>
            <w:vAlign w:val="center"/>
          </w:tcPr>
          <w:p w14:paraId="6D99C761" w14:textId="77777777" w:rsidR="00EF5F3F" w:rsidRPr="00EB6D64" w:rsidRDefault="00EF5F3F" w:rsidP="00D13332">
            <w:pPr>
              <w:adjustRightInd w:val="0"/>
              <w:snapToGrid w:val="0"/>
              <w:jc w:val="center"/>
              <w:rPr>
                <w:rFonts w:eastAsiaTheme="majorEastAsia"/>
                <w:sz w:val="24"/>
              </w:rPr>
            </w:pPr>
          </w:p>
        </w:tc>
        <w:tc>
          <w:tcPr>
            <w:tcW w:w="929" w:type="dxa"/>
            <w:vAlign w:val="center"/>
          </w:tcPr>
          <w:p w14:paraId="3F82CC20" w14:textId="77777777" w:rsidR="00EF5F3F" w:rsidRPr="00EB6D64" w:rsidRDefault="00EF5F3F" w:rsidP="00D13332">
            <w:pPr>
              <w:adjustRightInd w:val="0"/>
              <w:snapToGrid w:val="0"/>
              <w:jc w:val="center"/>
              <w:rPr>
                <w:rFonts w:eastAsiaTheme="majorEastAsia"/>
                <w:sz w:val="24"/>
              </w:rPr>
            </w:pPr>
          </w:p>
        </w:tc>
        <w:tc>
          <w:tcPr>
            <w:tcW w:w="1566" w:type="dxa"/>
            <w:vAlign w:val="center"/>
          </w:tcPr>
          <w:p w14:paraId="17DDB315" w14:textId="77777777" w:rsidR="00EF5F3F" w:rsidRPr="00EB6D64" w:rsidRDefault="00EF5F3F" w:rsidP="00D13332">
            <w:pPr>
              <w:adjustRightInd w:val="0"/>
              <w:snapToGrid w:val="0"/>
              <w:jc w:val="center"/>
              <w:rPr>
                <w:rFonts w:eastAsiaTheme="majorEastAsia"/>
                <w:sz w:val="24"/>
              </w:rPr>
            </w:pPr>
          </w:p>
        </w:tc>
        <w:tc>
          <w:tcPr>
            <w:tcW w:w="1781" w:type="dxa"/>
            <w:vAlign w:val="center"/>
          </w:tcPr>
          <w:p w14:paraId="2F2BDCBC" w14:textId="77777777" w:rsidR="00EF5F3F" w:rsidRPr="00EB6D64" w:rsidRDefault="00EF5F3F" w:rsidP="00D13332">
            <w:pPr>
              <w:adjustRightInd w:val="0"/>
              <w:snapToGrid w:val="0"/>
              <w:jc w:val="center"/>
              <w:rPr>
                <w:rFonts w:eastAsiaTheme="majorEastAsia"/>
                <w:sz w:val="24"/>
              </w:rPr>
            </w:pPr>
          </w:p>
        </w:tc>
        <w:tc>
          <w:tcPr>
            <w:tcW w:w="2949" w:type="dxa"/>
            <w:vAlign w:val="center"/>
          </w:tcPr>
          <w:p w14:paraId="40BFE34D" w14:textId="77777777" w:rsidR="00EF5F3F" w:rsidRPr="00EB6D64" w:rsidRDefault="00EF5F3F" w:rsidP="00D13332">
            <w:pPr>
              <w:adjustRightInd w:val="0"/>
              <w:snapToGrid w:val="0"/>
              <w:jc w:val="center"/>
              <w:rPr>
                <w:rFonts w:eastAsiaTheme="majorEastAsia"/>
                <w:sz w:val="24"/>
              </w:rPr>
            </w:pPr>
          </w:p>
        </w:tc>
      </w:tr>
      <w:tr w:rsidR="00EF5F3F" w:rsidRPr="00EB6D64" w14:paraId="3BA28734" w14:textId="77777777" w:rsidTr="00D13332">
        <w:trPr>
          <w:trHeight w:val="567"/>
          <w:jc w:val="center"/>
        </w:trPr>
        <w:tc>
          <w:tcPr>
            <w:tcW w:w="1030" w:type="dxa"/>
            <w:vAlign w:val="center"/>
          </w:tcPr>
          <w:p w14:paraId="6EF49B00" w14:textId="77777777" w:rsidR="00EF5F3F" w:rsidRPr="00EB6D64" w:rsidRDefault="00EF5F3F" w:rsidP="00D13332">
            <w:pPr>
              <w:adjustRightInd w:val="0"/>
              <w:snapToGrid w:val="0"/>
              <w:jc w:val="center"/>
              <w:rPr>
                <w:rFonts w:eastAsiaTheme="majorEastAsia"/>
                <w:sz w:val="24"/>
              </w:rPr>
            </w:pPr>
          </w:p>
        </w:tc>
        <w:tc>
          <w:tcPr>
            <w:tcW w:w="1031" w:type="dxa"/>
            <w:vAlign w:val="center"/>
          </w:tcPr>
          <w:p w14:paraId="38EB4623" w14:textId="77777777" w:rsidR="00EF5F3F" w:rsidRPr="00EB6D64" w:rsidRDefault="00EF5F3F" w:rsidP="00D13332">
            <w:pPr>
              <w:adjustRightInd w:val="0"/>
              <w:snapToGrid w:val="0"/>
              <w:jc w:val="center"/>
              <w:rPr>
                <w:rFonts w:eastAsiaTheme="majorEastAsia"/>
                <w:sz w:val="24"/>
              </w:rPr>
            </w:pPr>
          </w:p>
        </w:tc>
        <w:tc>
          <w:tcPr>
            <w:tcW w:w="929" w:type="dxa"/>
            <w:vAlign w:val="center"/>
          </w:tcPr>
          <w:p w14:paraId="34EE7F5D" w14:textId="77777777" w:rsidR="00EF5F3F" w:rsidRPr="00EB6D64" w:rsidRDefault="00EF5F3F" w:rsidP="00D13332">
            <w:pPr>
              <w:adjustRightInd w:val="0"/>
              <w:snapToGrid w:val="0"/>
              <w:jc w:val="center"/>
              <w:rPr>
                <w:rFonts w:eastAsiaTheme="majorEastAsia"/>
                <w:sz w:val="24"/>
              </w:rPr>
            </w:pPr>
          </w:p>
        </w:tc>
        <w:tc>
          <w:tcPr>
            <w:tcW w:w="1566" w:type="dxa"/>
            <w:vAlign w:val="center"/>
          </w:tcPr>
          <w:p w14:paraId="3C98D3AC" w14:textId="77777777" w:rsidR="00EF5F3F" w:rsidRPr="00EB6D64" w:rsidRDefault="00EF5F3F" w:rsidP="00D13332">
            <w:pPr>
              <w:adjustRightInd w:val="0"/>
              <w:snapToGrid w:val="0"/>
              <w:jc w:val="center"/>
              <w:rPr>
                <w:rFonts w:eastAsiaTheme="majorEastAsia"/>
                <w:sz w:val="24"/>
              </w:rPr>
            </w:pPr>
          </w:p>
        </w:tc>
        <w:tc>
          <w:tcPr>
            <w:tcW w:w="1781" w:type="dxa"/>
            <w:vAlign w:val="center"/>
          </w:tcPr>
          <w:p w14:paraId="4DFD52DD" w14:textId="77777777" w:rsidR="00EF5F3F" w:rsidRPr="00EB6D64" w:rsidRDefault="00EF5F3F" w:rsidP="00D13332">
            <w:pPr>
              <w:adjustRightInd w:val="0"/>
              <w:snapToGrid w:val="0"/>
              <w:jc w:val="center"/>
              <w:rPr>
                <w:rFonts w:eastAsiaTheme="majorEastAsia"/>
                <w:sz w:val="24"/>
              </w:rPr>
            </w:pPr>
          </w:p>
        </w:tc>
        <w:tc>
          <w:tcPr>
            <w:tcW w:w="2949" w:type="dxa"/>
            <w:vAlign w:val="center"/>
          </w:tcPr>
          <w:p w14:paraId="0A60B8E9" w14:textId="77777777" w:rsidR="00EF5F3F" w:rsidRPr="00EB6D64" w:rsidRDefault="00EF5F3F" w:rsidP="00D13332">
            <w:pPr>
              <w:adjustRightInd w:val="0"/>
              <w:snapToGrid w:val="0"/>
              <w:jc w:val="center"/>
              <w:rPr>
                <w:rFonts w:eastAsiaTheme="majorEastAsia"/>
                <w:sz w:val="24"/>
              </w:rPr>
            </w:pPr>
          </w:p>
        </w:tc>
      </w:tr>
      <w:tr w:rsidR="00EF5F3F" w:rsidRPr="00EB6D64" w14:paraId="412D716B" w14:textId="77777777" w:rsidTr="00D13332">
        <w:trPr>
          <w:trHeight w:val="567"/>
          <w:jc w:val="center"/>
        </w:trPr>
        <w:tc>
          <w:tcPr>
            <w:tcW w:w="1030" w:type="dxa"/>
            <w:vAlign w:val="center"/>
          </w:tcPr>
          <w:p w14:paraId="6529B772" w14:textId="77777777" w:rsidR="00EF5F3F" w:rsidRPr="00EB6D64" w:rsidRDefault="00EF5F3F" w:rsidP="00D13332">
            <w:pPr>
              <w:adjustRightInd w:val="0"/>
              <w:snapToGrid w:val="0"/>
              <w:jc w:val="center"/>
              <w:rPr>
                <w:rFonts w:eastAsiaTheme="majorEastAsia"/>
                <w:sz w:val="24"/>
              </w:rPr>
            </w:pPr>
          </w:p>
        </w:tc>
        <w:tc>
          <w:tcPr>
            <w:tcW w:w="1031" w:type="dxa"/>
            <w:vAlign w:val="center"/>
          </w:tcPr>
          <w:p w14:paraId="0C6F7D4A" w14:textId="77777777" w:rsidR="00EF5F3F" w:rsidRPr="00EB6D64" w:rsidRDefault="00EF5F3F" w:rsidP="00D13332">
            <w:pPr>
              <w:adjustRightInd w:val="0"/>
              <w:snapToGrid w:val="0"/>
              <w:jc w:val="center"/>
              <w:rPr>
                <w:rFonts w:eastAsiaTheme="majorEastAsia"/>
                <w:sz w:val="24"/>
              </w:rPr>
            </w:pPr>
          </w:p>
        </w:tc>
        <w:tc>
          <w:tcPr>
            <w:tcW w:w="929" w:type="dxa"/>
            <w:vAlign w:val="center"/>
          </w:tcPr>
          <w:p w14:paraId="2C263070" w14:textId="77777777" w:rsidR="00EF5F3F" w:rsidRPr="00EB6D64" w:rsidRDefault="00EF5F3F" w:rsidP="00D13332">
            <w:pPr>
              <w:adjustRightInd w:val="0"/>
              <w:snapToGrid w:val="0"/>
              <w:jc w:val="center"/>
              <w:rPr>
                <w:rFonts w:eastAsiaTheme="majorEastAsia"/>
                <w:sz w:val="24"/>
              </w:rPr>
            </w:pPr>
          </w:p>
        </w:tc>
        <w:tc>
          <w:tcPr>
            <w:tcW w:w="1566" w:type="dxa"/>
            <w:vAlign w:val="center"/>
          </w:tcPr>
          <w:p w14:paraId="501D0723" w14:textId="77777777" w:rsidR="00EF5F3F" w:rsidRPr="00EB6D64" w:rsidRDefault="00EF5F3F" w:rsidP="00D13332">
            <w:pPr>
              <w:adjustRightInd w:val="0"/>
              <w:snapToGrid w:val="0"/>
              <w:jc w:val="center"/>
              <w:rPr>
                <w:rFonts w:eastAsiaTheme="majorEastAsia"/>
                <w:sz w:val="24"/>
              </w:rPr>
            </w:pPr>
          </w:p>
        </w:tc>
        <w:tc>
          <w:tcPr>
            <w:tcW w:w="1781" w:type="dxa"/>
            <w:vAlign w:val="center"/>
          </w:tcPr>
          <w:p w14:paraId="04A7AA60" w14:textId="77777777" w:rsidR="00EF5F3F" w:rsidRPr="00EB6D64" w:rsidRDefault="00EF5F3F" w:rsidP="00D13332">
            <w:pPr>
              <w:adjustRightInd w:val="0"/>
              <w:snapToGrid w:val="0"/>
              <w:jc w:val="center"/>
              <w:rPr>
                <w:rFonts w:eastAsiaTheme="majorEastAsia"/>
                <w:sz w:val="24"/>
              </w:rPr>
            </w:pPr>
          </w:p>
        </w:tc>
        <w:tc>
          <w:tcPr>
            <w:tcW w:w="2949" w:type="dxa"/>
            <w:vAlign w:val="center"/>
          </w:tcPr>
          <w:p w14:paraId="2F3FE47E" w14:textId="77777777" w:rsidR="00EF5F3F" w:rsidRPr="00EB6D64" w:rsidRDefault="00EF5F3F" w:rsidP="00D13332">
            <w:pPr>
              <w:adjustRightInd w:val="0"/>
              <w:snapToGrid w:val="0"/>
              <w:jc w:val="center"/>
              <w:rPr>
                <w:rFonts w:eastAsiaTheme="majorEastAsia"/>
                <w:sz w:val="24"/>
              </w:rPr>
            </w:pPr>
          </w:p>
        </w:tc>
      </w:tr>
      <w:tr w:rsidR="00EF5F3F" w:rsidRPr="00EB6D64" w14:paraId="0BD13047" w14:textId="77777777" w:rsidTr="00D13332">
        <w:trPr>
          <w:trHeight w:val="567"/>
          <w:jc w:val="center"/>
        </w:trPr>
        <w:tc>
          <w:tcPr>
            <w:tcW w:w="1030" w:type="dxa"/>
            <w:vAlign w:val="center"/>
          </w:tcPr>
          <w:p w14:paraId="0764DFD4" w14:textId="77777777" w:rsidR="00EF5F3F" w:rsidRPr="00EB6D64" w:rsidRDefault="00EF5F3F" w:rsidP="00D13332">
            <w:pPr>
              <w:adjustRightInd w:val="0"/>
              <w:snapToGrid w:val="0"/>
              <w:jc w:val="center"/>
              <w:rPr>
                <w:rFonts w:eastAsiaTheme="majorEastAsia"/>
                <w:sz w:val="24"/>
              </w:rPr>
            </w:pPr>
          </w:p>
        </w:tc>
        <w:tc>
          <w:tcPr>
            <w:tcW w:w="1031" w:type="dxa"/>
            <w:vAlign w:val="center"/>
          </w:tcPr>
          <w:p w14:paraId="43EB8635" w14:textId="77777777" w:rsidR="00EF5F3F" w:rsidRPr="00EB6D64" w:rsidRDefault="00EF5F3F" w:rsidP="00D13332">
            <w:pPr>
              <w:adjustRightInd w:val="0"/>
              <w:snapToGrid w:val="0"/>
              <w:jc w:val="center"/>
              <w:rPr>
                <w:rFonts w:eastAsiaTheme="majorEastAsia"/>
                <w:sz w:val="24"/>
              </w:rPr>
            </w:pPr>
          </w:p>
        </w:tc>
        <w:tc>
          <w:tcPr>
            <w:tcW w:w="929" w:type="dxa"/>
            <w:vAlign w:val="center"/>
          </w:tcPr>
          <w:p w14:paraId="3D886FF4" w14:textId="77777777" w:rsidR="00EF5F3F" w:rsidRPr="00EB6D64" w:rsidRDefault="00EF5F3F" w:rsidP="00D13332">
            <w:pPr>
              <w:adjustRightInd w:val="0"/>
              <w:snapToGrid w:val="0"/>
              <w:jc w:val="center"/>
              <w:rPr>
                <w:rFonts w:eastAsiaTheme="majorEastAsia"/>
                <w:sz w:val="24"/>
              </w:rPr>
            </w:pPr>
          </w:p>
        </w:tc>
        <w:tc>
          <w:tcPr>
            <w:tcW w:w="1566" w:type="dxa"/>
            <w:vAlign w:val="center"/>
          </w:tcPr>
          <w:p w14:paraId="363BAF2B" w14:textId="77777777" w:rsidR="00EF5F3F" w:rsidRPr="00EB6D64" w:rsidRDefault="00EF5F3F" w:rsidP="00D13332">
            <w:pPr>
              <w:adjustRightInd w:val="0"/>
              <w:snapToGrid w:val="0"/>
              <w:jc w:val="center"/>
              <w:rPr>
                <w:rFonts w:eastAsiaTheme="majorEastAsia"/>
                <w:sz w:val="24"/>
              </w:rPr>
            </w:pPr>
          </w:p>
        </w:tc>
        <w:tc>
          <w:tcPr>
            <w:tcW w:w="1781" w:type="dxa"/>
            <w:vAlign w:val="center"/>
          </w:tcPr>
          <w:p w14:paraId="2ABBE20F" w14:textId="77777777" w:rsidR="00EF5F3F" w:rsidRPr="00EB6D64" w:rsidRDefault="00EF5F3F" w:rsidP="00D13332">
            <w:pPr>
              <w:adjustRightInd w:val="0"/>
              <w:snapToGrid w:val="0"/>
              <w:jc w:val="center"/>
              <w:rPr>
                <w:rFonts w:eastAsiaTheme="majorEastAsia"/>
                <w:sz w:val="24"/>
              </w:rPr>
            </w:pPr>
          </w:p>
        </w:tc>
        <w:tc>
          <w:tcPr>
            <w:tcW w:w="2949" w:type="dxa"/>
            <w:vAlign w:val="center"/>
          </w:tcPr>
          <w:p w14:paraId="04DC2056" w14:textId="77777777" w:rsidR="00EF5F3F" w:rsidRPr="00EB6D64" w:rsidRDefault="00EF5F3F" w:rsidP="00D13332">
            <w:pPr>
              <w:adjustRightInd w:val="0"/>
              <w:snapToGrid w:val="0"/>
              <w:jc w:val="center"/>
              <w:rPr>
                <w:rFonts w:eastAsiaTheme="majorEastAsia"/>
                <w:sz w:val="24"/>
              </w:rPr>
            </w:pPr>
          </w:p>
        </w:tc>
      </w:tr>
      <w:tr w:rsidR="00EF5F3F" w:rsidRPr="00EB6D64" w14:paraId="08A582C3" w14:textId="77777777" w:rsidTr="00D13332">
        <w:trPr>
          <w:trHeight w:val="567"/>
          <w:jc w:val="center"/>
        </w:trPr>
        <w:tc>
          <w:tcPr>
            <w:tcW w:w="1030" w:type="dxa"/>
            <w:vAlign w:val="center"/>
          </w:tcPr>
          <w:p w14:paraId="7335CDA3" w14:textId="77777777" w:rsidR="00EF5F3F" w:rsidRPr="00EB6D64" w:rsidRDefault="00EF5F3F" w:rsidP="00D13332">
            <w:pPr>
              <w:adjustRightInd w:val="0"/>
              <w:snapToGrid w:val="0"/>
              <w:jc w:val="center"/>
              <w:rPr>
                <w:rFonts w:eastAsiaTheme="majorEastAsia"/>
                <w:sz w:val="24"/>
              </w:rPr>
            </w:pPr>
          </w:p>
        </w:tc>
        <w:tc>
          <w:tcPr>
            <w:tcW w:w="1031" w:type="dxa"/>
            <w:vAlign w:val="center"/>
          </w:tcPr>
          <w:p w14:paraId="721EC8BE" w14:textId="77777777" w:rsidR="00EF5F3F" w:rsidRPr="00EB6D64" w:rsidRDefault="00EF5F3F" w:rsidP="00D13332">
            <w:pPr>
              <w:adjustRightInd w:val="0"/>
              <w:snapToGrid w:val="0"/>
              <w:jc w:val="center"/>
              <w:rPr>
                <w:rFonts w:eastAsiaTheme="majorEastAsia"/>
                <w:sz w:val="24"/>
              </w:rPr>
            </w:pPr>
          </w:p>
        </w:tc>
        <w:tc>
          <w:tcPr>
            <w:tcW w:w="929" w:type="dxa"/>
            <w:vAlign w:val="center"/>
          </w:tcPr>
          <w:p w14:paraId="22081BD5" w14:textId="77777777" w:rsidR="00EF5F3F" w:rsidRPr="00EB6D64" w:rsidRDefault="00EF5F3F" w:rsidP="00D13332">
            <w:pPr>
              <w:adjustRightInd w:val="0"/>
              <w:snapToGrid w:val="0"/>
              <w:jc w:val="center"/>
              <w:rPr>
                <w:rFonts w:eastAsiaTheme="majorEastAsia"/>
                <w:sz w:val="24"/>
              </w:rPr>
            </w:pPr>
          </w:p>
        </w:tc>
        <w:tc>
          <w:tcPr>
            <w:tcW w:w="1566" w:type="dxa"/>
            <w:vAlign w:val="center"/>
          </w:tcPr>
          <w:p w14:paraId="2C208921" w14:textId="77777777" w:rsidR="00EF5F3F" w:rsidRPr="00EB6D64" w:rsidRDefault="00EF5F3F" w:rsidP="00D13332">
            <w:pPr>
              <w:adjustRightInd w:val="0"/>
              <w:snapToGrid w:val="0"/>
              <w:jc w:val="center"/>
              <w:rPr>
                <w:rFonts w:eastAsiaTheme="majorEastAsia"/>
                <w:sz w:val="24"/>
              </w:rPr>
            </w:pPr>
          </w:p>
        </w:tc>
        <w:tc>
          <w:tcPr>
            <w:tcW w:w="1781" w:type="dxa"/>
            <w:vAlign w:val="center"/>
          </w:tcPr>
          <w:p w14:paraId="77398D27" w14:textId="77777777" w:rsidR="00EF5F3F" w:rsidRPr="00EB6D64" w:rsidRDefault="00EF5F3F" w:rsidP="00D13332">
            <w:pPr>
              <w:adjustRightInd w:val="0"/>
              <w:snapToGrid w:val="0"/>
              <w:jc w:val="center"/>
              <w:rPr>
                <w:rFonts w:eastAsiaTheme="majorEastAsia"/>
                <w:sz w:val="24"/>
              </w:rPr>
            </w:pPr>
          </w:p>
        </w:tc>
        <w:tc>
          <w:tcPr>
            <w:tcW w:w="2949" w:type="dxa"/>
            <w:vAlign w:val="center"/>
          </w:tcPr>
          <w:p w14:paraId="75E90D05" w14:textId="77777777" w:rsidR="00EF5F3F" w:rsidRPr="00EB6D64" w:rsidRDefault="00EF5F3F" w:rsidP="00D13332">
            <w:pPr>
              <w:adjustRightInd w:val="0"/>
              <w:snapToGrid w:val="0"/>
              <w:jc w:val="center"/>
              <w:rPr>
                <w:rFonts w:eastAsiaTheme="majorEastAsia"/>
                <w:sz w:val="24"/>
              </w:rPr>
            </w:pPr>
          </w:p>
        </w:tc>
      </w:tr>
    </w:tbl>
    <w:p w14:paraId="7623259D"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注：提供所报人员的相关学历证书、资格证书等复印件，</w:t>
      </w:r>
      <w:bookmarkStart w:id="206" w:name="_Hlk170162536"/>
      <w:r w:rsidRPr="00EB6D64">
        <w:rPr>
          <w:rFonts w:eastAsiaTheme="majorEastAsia"/>
          <w:sz w:val="24"/>
        </w:rPr>
        <w:t>提供本项目投入主要人员有效劳动合同或</w:t>
      </w:r>
      <w:proofErr w:type="gramStart"/>
      <w:r w:rsidRPr="00EB6D64">
        <w:rPr>
          <w:rFonts w:eastAsiaTheme="majorEastAsia"/>
          <w:sz w:val="24"/>
        </w:rPr>
        <w:t>社保证明</w:t>
      </w:r>
      <w:proofErr w:type="gramEnd"/>
      <w:r w:rsidRPr="00EB6D64">
        <w:rPr>
          <w:rFonts w:eastAsiaTheme="majorEastAsia"/>
          <w:sz w:val="24"/>
        </w:rPr>
        <w:t>（</w:t>
      </w:r>
      <w:r w:rsidRPr="00EB6D64">
        <w:rPr>
          <w:rFonts w:eastAsiaTheme="majorEastAsia"/>
          <w:kern w:val="0"/>
          <w:sz w:val="24"/>
        </w:rPr>
        <w:t>递交谈判申请文件截止时间前</w:t>
      </w:r>
      <w:r w:rsidRPr="00EB6D64">
        <w:rPr>
          <w:rFonts w:eastAsiaTheme="majorEastAsia"/>
          <w:kern w:val="0"/>
          <w:sz w:val="24"/>
        </w:rPr>
        <w:t>6</w:t>
      </w:r>
      <w:r w:rsidRPr="00EB6D64">
        <w:rPr>
          <w:rFonts w:eastAsiaTheme="majorEastAsia"/>
          <w:kern w:val="0"/>
          <w:sz w:val="24"/>
        </w:rPr>
        <w:t>个自然月的</w:t>
      </w:r>
      <w:proofErr w:type="gramStart"/>
      <w:r w:rsidRPr="00EB6D64">
        <w:rPr>
          <w:rFonts w:eastAsiaTheme="majorEastAsia"/>
          <w:kern w:val="0"/>
          <w:sz w:val="24"/>
        </w:rPr>
        <w:t>社保证明</w:t>
      </w:r>
      <w:proofErr w:type="gramEnd"/>
      <w:r w:rsidRPr="00EB6D64">
        <w:rPr>
          <w:rFonts w:eastAsiaTheme="majorEastAsia"/>
          <w:sz w:val="24"/>
        </w:rPr>
        <w:t>）。</w:t>
      </w:r>
      <w:r w:rsidRPr="00EB6D64">
        <w:rPr>
          <w:rFonts w:eastAsiaTheme="majorEastAsia"/>
          <w:b/>
          <w:bCs/>
          <w:sz w:val="24"/>
        </w:rPr>
        <w:t>若谈判申请人未按要求提供相关材料，将按照未响应竞争性谈判文件处理。</w:t>
      </w:r>
      <w:bookmarkEnd w:id="206"/>
    </w:p>
    <w:p w14:paraId="3D66F072" w14:textId="77777777"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谈判申请人：</w:t>
      </w:r>
      <w:r w:rsidRPr="00EB6D64">
        <w:rPr>
          <w:rFonts w:eastAsiaTheme="majorEastAsia"/>
          <w:kern w:val="0"/>
          <w:sz w:val="24"/>
        </w:rPr>
        <w:t xml:space="preserve"> </w:t>
      </w:r>
      <w:r w:rsidRPr="00EB6D64">
        <w:rPr>
          <w:rFonts w:eastAsiaTheme="majorEastAsia"/>
          <w:kern w:val="0"/>
          <w:sz w:val="24"/>
        </w:rPr>
        <w:t>（盖章）</w:t>
      </w:r>
    </w:p>
    <w:p w14:paraId="31231B5C" w14:textId="77777777" w:rsidR="00EF5F3F" w:rsidRPr="00EB6D64" w:rsidRDefault="00EF5F3F" w:rsidP="00EF5F3F">
      <w:pPr>
        <w:adjustRightInd w:val="0"/>
        <w:snapToGrid w:val="0"/>
        <w:spacing w:line="360" w:lineRule="auto"/>
        <w:ind w:firstLineChars="200" w:firstLine="480"/>
        <w:rPr>
          <w:rFonts w:eastAsiaTheme="majorEastAsia"/>
          <w:kern w:val="0"/>
          <w:sz w:val="24"/>
        </w:rPr>
      </w:pPr>
    </w:p>
    <w:p w14:paraId="2ADD5903" w14:textId="77777777"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法人代表人或其授权代表人：（签字或盖章）</w:t>
      </w:r>
    </w:p>
    <w:p w14:paraId="08AC9199" w14:textId="77777777" w:rsidR="00EF5F3F" w:rsidRPr="00EB6D64" w:rsidRDefault="00EF5F3F" w:rsidP="00EF5F3F">
      <w:pPr>
        <w:adjustRightInd w:val="0"/>
        <w:snapToGrid w:val="0"/>
        <w:spacing w:line="360" w:lineRule="auto"/>
        <w:ind w:firstLineChars="200" w:firstLine="480"/>
        <w:rPr>
          <w:rFonts w:eastAsiaTheme="majorEastAsia"/>
          <w:kern w:val="0"/>
          <w:sz w:val="24"/>
        </w:rPr>
      </w:pPr>
    </w:p>
    <w:p w14:paraId="5F5A5553" w14:textId="77777777"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日期：</w:t>
      </w:r>
    </w:p>
    <w:p w14:paraId="27883A94" w14:textId="77777777" w:rsidR="00EF5F3F" w:rsidRPr="00EB6D64" w:rsidRDefault="00EF5F3F" w:rsidP="00EF5F3F">
      <w:pPr>
        <w:adjustRightInd w:val="0"/>
        <w:snapToGrid w:val="0"/>
        <w:spacing w:line="360" w:lineRule="auto"/>
        <w:ind w:firstLineChars="200" w:firstLine="482"/>
        <w:jc w:val="left"/>
        <w:rPr>
          <w:rFonts w:eastAsiaTheme="majorEastAsia"/>
          <w:b/>
          <w:bCs/>
          <w:snapToGrid w:val="0"/>
          <w:kern w:val="0"/>
          <w:sz w:val="24"/>
        </w:rPr>
      </w:pPr>
      <w:r w:rsidRPr="00EB6D64">
        <w:rPr>
          <w:rFonts w:eastAsiaTheme="majorEastAsia"/>
          <w:b/>
          <w:bCs/>
          <w:kern w:val="0"/>
          <w:sz w:val="24"/>
        </w:rPr>
        <w:br w:type="page"/>
      </w:r>
    </w:p>
    <w:p w14:paraId="303C090C" w14:textId="793F92DB" w:rsidR="00EF5F3F" w:rsidRPr="00EB6D64" w:rsidRDefault="00EF5F3F" w:rsidP="00EF5F3F">
      <w:pPr>
        <w:adjustRightInd w:val="0"/>
        <w:snapToGrid w:val="0"/>
        <w:spacing w:line="360" w:lineRule="auto"/>
        <w:jc w:val="center"/>
        <w:outlineLvl w:val="1"/>
        <w:rPr>
          <w:rFonts w:eastAsiaTheme="majorEastAsia"/>
          <w:b/>
          <w:bCs/>
          <w:sz w:val="24"/>
        </w:rPr>
      </w:pPr>
      <w:bookmarkStart w:id="207" w:name="_Toc364351267"/>
      <w:bookmarkStart w:id="208" w:name="_Toc535415630"/>
      <w:bookmarkStart w:id="209" w:name="_Toc386046247"/>
      <w:r w:rsidRPr="00EB6D64">
        <w:rPr>
          <w:rFonts w:eastAsiaTheme="majorEastAsia"/>
          <w:b/>
          <w:bCs/>
          <w:sz w:val="24"/>
        </w:rPr>
        <w:lastRenderedPageBreak/>
        <w:t>九、项目</w:t>
      </w:r>
      <w:r w:rsidR="00FB5BBF" w:rsidRPr="00EB6D64">
        <w:rPr>
          <w:rFonts w:eastAsiaTheme="majorEastAsia" w:hint="eastAsia"/>
          <w:b/>
          <w:bCs/>
          <w:sz w:val="24"/>
        </w:rPr>
        <w:t>负责人</w:t>
      </w:r>
      <w:r w:rsidRPr="00EB6D64">
        <w:rPr>
          <w:rFonts w:eastAsiaTheme="majorEastAsia"/>
          <w:b/>
          <w:bCs/>
          <w:sz w:val="24"/>
        </w:rPr>
        <w:t>简历表</w:t>
      </w:r>
      <w:bookmarkEnd w:id="207"/>
      <w:bookmarkEnd w:id="208"/>
      <w:bookmarkEnd w:id="209"/>
    </w:p>
    <w:tbl>
      <w:tblPr>
        <w:tblW w:w="928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298"/>
        <w:gridCol w:w="1194"/>
        <w:gridCol w:w="860"/>
        <w:gridCol w:w="1330"/>
        <w:gridCol w:w="2375"/>
        <w:gridCol w:w="2229"/>
      </w:tblGrid>
      <w:tr w:rsidR="00EF5F3F" w:rsidRPr="00EB6D64" w14:paraId="6D2DD08C" w14:textId="77777777" w:rsidTr="00D13332">
        <w:trPr>
          <w:trHeight w:val="432"/>
          <w:jc w:val="center"/>
        </w:trPr>
        <w:tc>
          <w:tcPr>
            <w:tcW w:w="1298" w:type="dxa"/>
            <w:vAlign w:val="center"/>
          </w:tcPr>
          <w:p w14:paraId="0A33DD91"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姓名</w:t>
            </w:r>
          </w:p>
        </w:tc>
        <w:tc>
          <w:tcPr>
            <w:tcW w:w="1194" w:type="dxa"/>
            <w:vAlign w:val="center"/>
          </w:tcPr>
          <w:p w14:paraId="02C7ACBE" w14:textId="77777777" w:rsidR="00EF5F3F" w:rsidRPr="00EB6D64" w:rsidRDefault="00EF5F3F" w:rsidP="00D13332">
            <w:pPr>
              <w:adjustRightInd w:val="0"/>
              <w:snapToGrid w:val="0"/>
              <w:jc w:val="center"/>
              <w:rPr>
                <w:rFonts w:eastAsiaTheme="majorEastAsia"/>
                <w:sz w:val="24"/>
              </w:rPr>
            </w:pPr>
          </w:p>
        </w:tc>
        <w:tc>
          <w:tcPr>
            <w:tcW w:w="860" w:type="dxa"/>
            <w:vAlign w:val="center"/>
          </w:tcPr>
          <w:p w14:paraId="413A96D1"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年龄</w:t>
            </w:r>
          </w:p>
        </w:tc>
        <w:tc>
          <w:tcPr>
            <w:tcW w:w="1330" w:type="dxa"/>
            <w:vAlign w:val="center"/>
          </w:tcPr>
          <w:p w14:paraId="7FB8A6B1" w14:textId="77777777" w:rsidR="00EF5F3F" w:rsidRPr="00EB6D64" w:rsidRDefault="00EF5F3F" w:rsidP="00D13332">
            <w:pPr>
              <w:adjustRightInd w:val="0"/>
              <w:snapToGrid w:val="0"/>
              <w:jc w:val="center"/>
              <w:rPr>
                <w:rFonts w:eastAsiaTheme="majorEastAsia"/>
                <w:sz w:val="24"/>
              </w:rPr>
            </w:pPr>
          </w:p>
        </w:tc>
        <w:tc>
          <w:tcPr>
            <w:tcW w:w="2375" w:type="dxa"/>
            <w:vAlign w:val="center"/>
          </w:tcPr>
          <w:p w14:paraId="69DFD22E"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学历</w:t>
            </w:r>
          </w:p>
        </w:tc>
        <w:tc>
          <w:tcPr>
            <w:tcW w:w="2229" w:type="dxa"/>
            <w:vAlign w:val="center"/>
          </w:tcPr>
          <w:p w14:paraId="4A8F0E8B" w14:textId="77777777" w:rsidR="00EF5F3F" w:rsidRPr="00EB6D64" w:rsidRDefault="00EF5F3F" w:rsidP="00D13332">
            <w:pPr>
              <w:adjustRightInd w:val="0"/>
              <w:snapToGrid w:val="0"/>
              <w:jc w:val="center"/>
              <w:rPr>
                <w:rFonts w:eastAsiaTheme="majorEastAsia"/>
                <w:sz w:val="24"/>
              </w:rPr>
            </w:pPr>
          </w:p>
        </w:tc>
      </w:tr>
      <w:tr w:rsidR="00EF5F3F" w:rsidRPr="00EB6D64" w14:paraId="71C6CA92" w14:textId="77777777" w:rsidTr="00D13332">
        <w:trPr>
          <w:trHeight w:val="454"/>
          <w:jc w:val="center"/>
        </w:trPr>
        <w:tc>
          <w:tcPr>
            <w:tcW w:w="1298" w:type="dxa"/>
            <w:vAlign w:val="center"/>
          </w:tcPr>
          <w:p w14:paraId="11A673D6"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职务</w:t>
            </w:r>
          </w:p>
        </w:tc>
        <w:tc>
          <w:tcPr>
            <w:tcW w:w="3384" w:type="dxa"/>
            <w:gridSpan w:val="3"/>
            <w:vAlign w:val="center"/>
          </w:tcPr>
          <w:p w14:paraId="39B69EA7" w14:textId="77777777" w:rsidR="00EF5F3F" w:rsidRPr="00EB6D64" w:rsidRDefault="00EF5F3F" w:rsidP="00D13332">
            <w:pPr>
              <w:adjustRightInd w:val="0"/>
              <w:snapToGrid w:val="0"/>
              <w:jc w:val="center"/>
              <w:rPr>
                <w:rFonts w:eastAsiaTheme="majorEastAsia"/>
                <w:sz w:val="24"/>
              </w:rPr>
            </w:pPr>
          </w:p>
        </w:tc>
        <w:tc>
          <w:tcPr>
            <w:tcW w:w="2375" w:type="dxa"/>
            <w:vAlign w:val="center"/>
          </w:tcPr>
          <w:p w14:paraId="2DF13234"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拟在本项目任职</w:t>
            </w:r>
          </w:p>
        </w:tc>
        <w:tc>
          <w:tcPr>
            <w:tcW w:w="2229" w:type="dxa"/>
            <w:vAlign w:val="center"/>
          </w:tcPr>
          <w:p w14:paraId="191FBDF3" w14:textId="77777777" w:rsidR="00EF5F3F" w:rsidRPr="00EB6D64" w:rsidRDefault="00EF5F3F" w:rsidP="00D13332">
            <w:pPr>
              <w:adjustRightInd w:val="0"/>
              <w:snapToGrid w:val="0"/>
              <w:jc w:val="center"/>
              <w:rPr>
                <w:rFonts w:eastAsiaTheme="majorEastAsia"/>
                <w:sz w:val="24"/>
              </w:rPr>
            </w:pPr>
          </w:p>
        </w:tc>
      </w:tr>
      <w:tr w:rsidR="00EF5F3F" w:rsidRPr="00EB6D64" w14:paraId="227A9FE0" w14:textId="77777777" w:rsidTr="00D13332">
        <w:trPr>
          <w:trHeight w:val="472"/>
          <w:jc w:val="center"/>
        </w:trPr>
        <w:tc>
          <w:tcPr>
            <w:tcW w:w="3352" w:type="dxa"/>
            <w:gridSpan w:val="3"/>
            <w:vAlign w:val="center"/>
          </w:tcPr>
          <w:p w14:paraId="72564530"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执业资格等级</w:t>
            </w:r>
          </w:p>
        </w:tc>
        <w:tc>
          <w:tcPr>
            <w:tcW w:w="1330" w:type="dxa"/>
            <w:vAlign w:val="center"/>
          </w:tcPr>
          <w:p w14:paraId="72A92FE8" w14:textId="77777777" w:rsidR="00EF5F3F" w:rsidRPr="00EB6D64" w:rsidRDefault="00EF5F3F" w:rsidP="00D13332">
            <w:pPr>
              <w:adjustRightInd w:val="0"/>
              <w:snapToGrid w:val="0"/>
              <w:jc w:val="center"/>
              <w:rPr>
                <w:rFonts w:eastAsiaTheme="majorEastAsia"/>
                <w:sz w:val="24"/>
              </w:rPr>
            </w:pPr>
          </w:p>
        </w:tc>
        <w:tc>
          <w:tcPr>
            <w:tcW w:w="2375" w:type="dxa"/>
            <w:vAlign w:val="center"/>
          </w:tcPr>
          <w:p w14:paraId="5F9FBFA8"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专业</w:t>
            </w:r>
          </w:p>
        </w:tc>
        <w:tc>
          <w:tcPr>
            <w:tcW w:w="2229" w:type="dxa"/>
            <w:vAlign w:val="center"/>
          </w:tcPr>
          <w:p w14:paraId="0E886AEC" w14:textId="77777777" w:rsidR="00EF5F3F" w:rsidRPr="00EB6D64" w:rsidRDefault="00EF5F3F" w:rsidP="00D13332">
            <w:pPr>
              <w:adjustRightInd w:val="0"/>
              <w:snapToGrid w:val="0"/>
              <w:jc w:val="center"/>
              <w:rPr>
                <w:rFonts w:eastAsiaTheme="majorEastAsia"/>
                <w:sz w:val="24"/>
              </w:rPr>
            </w:pPr>
          </w:p>
        </w:tc>
      </w:tr>
      <w:tr w:rsidR="00EF5F3F" w:rsidRPr="00EB6D64" w14:paraId="50773DEC" w14:textId="77777777" w:rsidTr="00D13332">
        <w:trPr>
          <w:cantSplit/>
          <w:trHeight w:val="358"/>
          <w:jc w:val="center"/>
        </w:trPr>
        <w:tc>
          <w:tcPr>
            <w:tcW w:w="3352" w:type="dxa"/>
            <w:gridSpan w:val="3"/>
            <w:vAlign w:val="center"/>
          </w:tcPr>
          <w:p w14:paraId="55541A6F"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证</w:t>
            </w:r>
            <w:r w:rsidRPr="00EB6D64">
              <w:rPr>
                <w:rFonts w:eastAsiaTheme="majorEastAsia"/>
                <w:sz w:val="24"/>
              </w:rPr>
              <w:t xml:space="preserve">   </w:t>
            </w:r>
            <w:r w:rsidRPr="00EB6D64">
              <w:rPr>
                <w:rFonts w:eastAsiaTheme="majorEastAsia"/>
                <w:sz w:val="24"/>
              </w:rPr>
              <w:t>书</w:t>
            </w:r>
          </w:p>
        </w:tc>
        <w:tc>
          <w:tcPr>
            <w:tcW w:w="5934" w:type="dxa"/>
            <w:gridSpan w:val="3"/>
            <w:vAlign w:val="center"/>
          </w:tcPr>
          <w:p w14:paraId="1686E7CC" w14:textId="77777777" w:rsidR="00EF5F3F" w:rsidRPr="00EB6D64" w:rsidRDefault="00EF5F3F" w:rsidP="00D13332">
            <w:pPr>
              <w:adjustRightInd w:val="0"/>
              <w:snapToGrid w:val="0"/>
              <w:jc w:val="center"/>
              <w:rPr>
                <w:rFonts w:eastAsiaTheme="majorEastAsia"/>
                <w:sz w:val="24"/>
              </w:rPr>
            </w:pPr>
          </w:p>
        </w:tc>
      </w:tr>
      <w:tr w:rsidR="00EF5F3F" w:rsidRPr="00EB6D64" w14:paraId="6528229F" w14:textId="77777777" w:rsidTr="00D13332">
        <w:trPr>
          <w:cantSplit/>
          <w:trHeight w:val="358"/>
          <w:jc w:val="center"/>
        </w:trPr>
        <w:tc>
          <w:tcPr>
            <w:tcW w:w="1298" w:type="dxa"/>
            <w:vAlign w:val="center"/>
          </w:tcPr>
          <w:p w14:paraId="098F6526"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毕业院校</w:t>
            </w:r>
          </w:p>
        </w:tc>
        <w:tc>
          <w:tcPr>
            <w:tcW w:w="7988" w:type="dxa"/>
            <w:gridSpan w:val="5"/>
            <w:vAlign w:val="center"/>
          </w:tcPr>
          <w:p w14:paraId="5D28112F"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年毕业于</w:t>
            </w:r>
            <w:r w:rsidRPr="00EB6D64">
              <w:rPr>
                <w:rFonts w:eastAsiaTheme="majorEastAsia"/>
                <w:sz w:val="24"/>
              </w:rPr>
              <w:t xml:space="preserve">                  </w:t>
            </w:r>
            <w:r w:rsidRPr="00EB6D64">
              <w:rPr>
                <w:rFonts w:eastAsiaTheme="majorEastAsia"/>
                <w:sz w:val="24"/>
              </w:rPr>
              <w:t>学校</w:t>
            </w:r>
            <w:r w:rsidRPr="00EB6D64">
              <w:rPr>
                <w:rFonts w:eastAsiaTheme="majorEastAsia"/>
                <w:sz w:val="24"/>
              </w:rPr>
              <w:t xml:space="preserve">              </w:t>
            </w:r>
            <w:r w:rsidRPr="00EB6D64">
              <w:rPr>
                <w:rFonts w:eastAsiaTheme="majorEastAsia"/>
                <w:sz w:val="24"/>
              </w:rPr>
              <w:t>专业</w:t>
            </w:r>
          </w:p>
        </w:tc>
      </w:tr>
      <w:tr w:rsidR="00EF5F3F" w:rsidRPr="00EB6D64" w14:paraId="56709D38" w14:textId="77777777" w:rsidTr="00D13332">
        <w:trPr>
          <w:trHeight w:val="420"/>
          <w:jc w:val="center"/>
        </w:trPr>
        <w:tc>
          <w:tcPr>
            <w:tcW w:w="9286" w:type="dxa"/>
            <w:gridSpan w:val="6"/>
            <w:vAlign w:val="center"/>
          </w:tcPr>
          <w:p w14:paraId="4FC512D7"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主要工作经历</w:t>
            </w:r>
          </w:p>
        </w:tc>
      </w:tr>
      <w:tr w:rsidR="00EF5F3F" w:rsidRPr="00EB6D64" w14:paraId="55687D74" w14:textId="77777777" w:rsidTr="00D13332">
        <w:trPr>
          <w:trHeight w:val="599"/>
          <w:jc w:val="center"/>
        </w:trPr>
        <w:tc>
          <w:tcPr>
            <w:tcW w:w="1298" w:type="dxa"/>
            <w:vAlign w:val="center"/>
          </w:tcPr>
          <w:p w14:paraId="394C4263"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时间</w:t>
            </w:r>
          </w:p>
        </w:tc>
        <w:tc>
          <w:tcPr>
            <w:tcW w:w="3384" w:type="dxa"/>
            <w:gridSpan w:val="3"/>
            <w:vAlign w:val="center"/>
          </w:tcPr>
          <w:p w14:paraId="3D9BB006"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参加过的类似项目名称</w:t>
            </w:r>
          </w:p>
        </w:tc>
        <w:tc>
          <w:tcPr>
            <w:tcW w:w="2375" w:type="dxa"/>
            <w:vAlign w:val="center"/>
          </w:tcPr>
          <w:p w14:paraId="18BCAAC7"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项目概况说明</w:t>
            </w:r>
          </w:p>
        </w:tc>
        <w:tc>
          <w:tcPr>
            <w:tcW w:w="2229" w:type="dxa"/>
            <w:vAlign w:val="center"/>
          </w:tcPr>
          <w:p w14:paraId="18F04A8B" w14:textId="77777777" w:rsidR="00EF5F3F" w:rsidRPr="00EB6D64" w:rsidRDefault="00EF5F3F" w:rsidP="00D13332">
            <w:pPr>
              <w:adjustRightInd w:val="0"/>
              <w:snapToGrid w:val="0"/>
              <w:jc w:val="center"/>
              <w:rPr>
                <w:rFonts w:eastAsiaTheme="majorEastAsia"/>
                <w:sz w:val="24"/>
              </w:rPr>
            </w:pPr>
          </w:p>
        </w:tc>
      </w:tr>
      <w:tr w:rsidR="00EF5F3F" w:rsidRPr="00EB6D64" w14:paraId="64F2E046" w14:textId="77777777" w:rsidTr="00D13332">
        <w:trPr>
          <w:trHeight w:val="615"/>
          <w:jc w:val="center"/>
        </w:trPr>
        <w:tc>
          <w:tcPr>
            <w:tcW w:w="1298" w:type="dxa"/>
            <w:vAlign w:val="center"/>
          </w:tcPr>
          <w:p w14:paraId="24A1A582" w14:textId="77777777" w:rsidR="00EF5F3F" w:rsidRPr="00EB6D64" w:rsidRDefault="00EF5F3F" w:rsidP="00D13332">
            <w:pPr>
              <w:adjustRightInd w:val="0"/>
              <w:snapToGrid w:val="0"/>
              <w:jc w:val="center"/>
              <w:rPr>
                <w:rFonts w:eastAsiaTheme="majorEastAsia"/>
                <w:sz w:val="24"/>
              </w:rPr>
            </w:pPr>
          </w:p>
        </w:tc>
        <w:tc>
          <w:tcPr>
            <w:tcW w:w="3384" w:type="dxa"/>
            <w:gridSpan w:val="3"/>
            <w:vAlign w:val="center"/>
          </w:tcPr>
          <w:p w14:paraId="685721F3" w14:textId="77777777" w:rsidR="00EF5F3F" w:rsidRPr="00EB6D64" w:rsidRDefault="00EF5F3F" w:rsidP="00D13332">
            <w:pPr>
              <w:adjustRightInd w:val="0"/>
              <w:snapToGrid w:val="0"/>
              <w:jc w:val="center"/>
              <w:rPr>
                <w:rFonts w:eastAsiaTheme="majorEastAsia"/>
                <w:sz w:val="24"/>
              </w:rPr>
            </w:pPr>
          </w:p>
        </w:tc>
        <w:tc>
          <w:tcPr>
            <w:tcW w:w="2375" w:type="dxa"/>
            <w:vAlign w:val="center"/>
          </w:tcPr>
          <w:p w14:paraId="71BE4A2E" w14:textId="77777777" w:rsidR="00EF5F3F" w:rsidRPr="00EB6D64" w:rsidRDefault="00EF5F3F" w:rsidP="00D13332">
            <w:pPr>
              <w:adjustRightInd w:val="0"/>
              <w:snapToGrid w:val="0"/>
              <w:jc w:val="center"/>
              <w:rPr>
                <w:rFonts w:eastAsiaTheme="majorEastAsia"/>
                <w:sz w:val="24"/>
              </w:rPr>
            </w:pPr>
          </w:p>
        </w:tc>
        <w:tc>
          <w:tcPr>
            <w:tcW w:w="2229" w:type="dxa"/>
            <w:vAlign w:val="center"/>
          </w:tcPr>
          <w:p w14:paraId="2C30BDEC" w14:textId="77777777" w:rsidR="00EF5F3F" w:rsidRPr="00EB6D64" w:rsidRDefault="00EF5F3F" w:rsidP="00D13332">
            <w:pPr>
              <w:adjustRightInd w:val="0"/>
              <w:snapToGrid w:val="0"/>
              <w:jc w:val="center"/>
              <w:rPr>
                <w:rFonts w:eastAsiaTheme="majorEastAsia"/>
                <w:sz w:val="24"/>
              </w:rPr>
            </w:pPr>
          </w:p>
        </w:tc>
      </w:tr>
      <w:tr w:rsidR="00EF5F3F" w:rsidRPr="00EB6D64" w14:paraId="0472C58C" w14:textId="77777777" w:rsidTr="00D13332">
        <w:trPr>
          <w:trHeight w:val="615"/>
          <w:jc w:val="center"/>
        </w:trPr>
        <w:tc>
          <w:tcPr>
            <w:tcW w:w="1298" w:type="dxa"/>
            <w:vAlign w:val="center"/>
          </w:tcPr>
          <w:p w14:paraId="5492B997" w14:textId="77777777" w:rsidR="00EF5F3F" w:rsidRPr="00EB6D64" w:rsidRDefault="00EF5F3F" w:rsidP="00D13332">
            <w:pPr>
              <w:adjustRightInd w:val="0"/>
              <w:snapToGrid w:val="0"/>
              <w:jc w:val="center"/>
              <w:rPr>
                <w:rFonts w:eastAsiaTheme="majorEastAsia"/>
                <w:sz w:val="24"/>
              </w:rPr>
            </w:pPr>
          </w:p>
        </w:tc>
        <w:tc>
          <w:tcPr>
            <w:tcW w:w="3384" w:type="dxa"/>
            <w:gridSpan w:val="3"/>
            <w:vAlign w:val="center"/>
          </w:tcPr>
          <w:p w14:paraId="1BE6BFBB" w14:textId="77777777" w:rsidR="00EF5F3F" w:rsidRPr="00EB6D64" w:rsidRDefault="00EF5F3F" w:rsidP="00D13332">
            <w:pPr>
              <w:adjustRightInd w:val="0"/>
              <w:snapToGrid w:val="0"/>
              <w:jc w:val="center"/>
              <w:rPr>
                <w:rFonts w:eastAsiaTheme="majorEastAsia"/>
                <w:sz w:val="24"/>
              </w:rPr>
            </w:pPr>
          </w:p>
        </w:tc>
        <w:tc>
          <w:tcPr>
            <w:tcW w:w="2375" w:type="dxa"/>
            <w:vAlign w:val="center"/>
          </w:tcPr>
          <w:p w14:paraId="7E5635A8" w14:textId="77777777" w:rsidR="00EF5F3F" w:rsidRPr="00EB6D64" w:rsidRDefault="00EF5F3F" w:rsidP="00D13332">
            <w:pPr>
              <w:adjustRightInd w:val="0"/>
              <w:snapToGrid w:val="0"/>
              <w:jc w:val="center"/>
              <w:rPr>
                <w:rFonts w:eastAsiaTheme="majorEastAsia"/>
                <w:sz w:val="24"/>
              </w:rPr>
            </w:pPr>
          </w:p>
        </w:tc>
        <w:tc>
          <w:tcPr>
            <w:tcW w:w="2229" w:type="dxa"/>
            <w:vAlign w:val="center"/>
          </w:tcPr>
          <w:p w14:paraId="4C556E3C" w14:textId="77777777" w:rsidR="00EF5F3F" w:rsidRPr="00EB6D64" w:rsidRDefault="00EF5F3F" w:rsidP="00D13332">
            <w:pPr>
              <w:adjustRightInd w:val="0"/>
              <w:snapToGrid w:val="0"/>
              <w:jc w:val="center"/>
              <w:rPr>
                <w:rFonts w:eastAsiaTheme="majorEastAsia"/>
                <w:sz w:val="24"/>
              </w:rPr>
            </w:pPr>
          </w:p>
        </w:tc>
      </w:tr>
      <w:tr w:rsidR="00EF5F3F" w:rsidRPr="00EB6D64" w14:paraId="674DCF02" w14:textId="77777777" w:rsidTr="00D13332">
        <w:trPr>
          <w:trHeight w:val="615"/>
          <w:jc w:val="center"/>
        </w:trPr>
        <w:tc>
          <w:tcPr>
            <w:tcW w:w="1298" w:type="dxa"/>
            <w:vAlign w:val="center"/>
          </w:tcPr>
          <w:p w14:paraId="421145DB" w14:textId="77777777" w:rsidR="00EF5F3F" w:rsidRPr="00EB6D64" w:rsidRDefault="00EF5F3F" w:rsidP="00D13332">
            <w:pPr>
              <w:adjustRightInd w:val="0"/>
              <w:snapToGrid w:val="0"/>
              <w:jc w:val="center"/>
              <w:rPr>
                <w:rFonts w:eastAsiaTheme="majorEastAsia"/>
                <w:sz w:val="24"/>
              </w:rPr>
            </w:pPr>
          </w:p>
        </w:tc>
        <w:tc>
          <w:tcPr>
            <w:tcW w:w="3384" w:type="dxa"/>
            <w:gridSpan w:val="3"/>
            <w:vAlign w:val="center"/>
          </w:tcPr>
          <w:p w14:paraId="2BB1ACAA" w14:textId="77777777" w:rsidR="00EF5F3F" w:rsidRPr="00EB6D64" w:rsidRDefault="00EF5F3F" w:rsidP="00D13332">
            <w:pPr>
              <w:adjustRightInd w:val="0"/>
              <w:snapToGrid w:val="0"/>
              <w:jc w:val="center"/>
              <w:rPr>
                <w:rFonts w:eastAsiaTheme="majorEastAsia"/>
                <w:sz w:val="24"/>
              </w:rPr>
            </w:pPr>
          </w:p>
        </w:tc>
        <w:tc>
          <w:tcPr>
            <w:tcW w:w="2375" w:type="dxa"/>
            <w:vAlign w:val="center"/>
          </w:tcPr>
          <w:p w14:paraId="5A39C1E2" w14:textId="77777777" w:rsidR="00EF5F3F" w:rsidRPr="00EB6D64" w:rsidRDefault="00EF5F3F" w:rsidP="00D13332">
            <w:pPr>
              <w:adjustRightInd w:val="0"/>
              <w:snapToGrid w:val="0"/>
              <w:jc w:val="center"/>
              <w:rPr>
                <w:rFonts w:eastAsiaTheme="majorEastAsia"/>
                <w:sz w:val="24"/>
              </w:rPr>
            </w:pPr>
          </w:p>
        </w:tc>
        <w:tc>
          <w:tcPr>
            <w:tcW w:w="2229" w:type="dxa"/>
            <w:vAlign w:val="center"/>
          </w:tcPr>
          <w:p w14:paraId="74CFE9EB" w14:textId="77777777" w:rsidR="00EF5F3F" w:rsidRPr="00EB6D64" w:rsidRDefault="00EF5F3F" w:rsidP="00D13332">
            <w:pPr>
              <w:adjustRightInd w:val="0"/>
              <w:snapToGrid w:val="0"/>
              <w:jc w:val="center"/>
              <w:rPr>
                <w:rFonts w:eastAsiaTheme="majorEastAsia"/>
                <w:sz w:val="24"/>
              </w:rPr>
            </w:pPr>
          </w:p>
        </w:tc>
      </w:tr>
      <w:tr w:rsidR="00EF5F3F" w:rsidRPr="00EB6D64" w14:paraId="4A4B7DC4" w14:textId="77777777" w:rsidTr="00D13332">
        <w:trPr>
          <w:trHeight w:val="615"/>
          <w:jc w:val="center"/>
        </w:trPr>
        <w:tc>
          <w:tcPr>
            <w:tcW w:w="1298" w:type="dxa"/>
            <w:vAlign w:val="center"/>
          </w:tcPr>
          <w:p w14:paraId="2F0B7CA2" w14:textId="77777777" w:rsidR="00EF5F3F" w:rsidRPr="00EB6D64" w:rsidRDefault="00EF5F3F" w:rsidP="00D13332">
            <w:pPr>
              <w:adjustRightInd w:val="0"/>
              <w:snapToGrid w:val="0"/>
              <w:jc w:val="center"/>
              <w:rPr>
                <w:rFonts w:eastAsiaTheme="majorEastAsia"/>
                <w:sz w:val="24"/>
              </w:rPr>
            </w:pPr>
          </w:p>
        </w:tc>
        <w:tc>
          <w:tcPr>
            <w:tcW w:w="3384" w:type="dxa"/>
            <w:gridSpan w:val="3"/>
            <w:vAlign w:val="center"/>
          </w:tcPr>
          <w:p w14:paraId="66B924D2" w14:textId="77777777" w:rsidR="00EF5F3F" w:rsidRPr="00EB6D64" w:rsidRDefault="00EF5F3F" w:rsidP="00D13332">
            <w:pPr>
              <w:adjustRightInd w:val="0"/>
              <w:snapToGrid w:val="0"/>
              <w:jc w:val="center"/>
              <w:rPr>
                <w:rFonts w:eastAsiaTheme="majorEastAsia"/>
                <w:sz w:val="24"/>
              </w:rPr>
            </w:pPr>
          </w:p>
        </w:tc>
        <w:tc>
          <w:tcPr>
            <w:tcW w:w="2375" w:type="dxa"/>
            <w:vAlign w:val="center"/>
          </w:tcPr>
          <w:p w14:paraId="67C6818D" w14:textId="77777777" w:rsidR="00EF5F3F" w:rsidRPr="00EB6D64" w:rsidRDefault="00EF5F3F" w:rsidP="00D13332">
            <w:pPr>
              <w:adjustRightInd w:val="0"/>
              <w:snapToGrid w:val="0"/>
              <w:jc w:val="center"/>
              <w:rPr>
                <w:rFonts w:eastAsiaTheme="majorEastAsia"/>
                <w:sz w:val="24"/>
              </w:rPr>
            </w:pPr>
          </w:p>
        </w:tc>
        <w:tc>
          <w:tcPr>
            <w:tcW w:w="2229" w:type="dxa"/>
            <w:vAlign w:val="center"/>
          </w:tcPr>
          <w:p w14:paraId="4564E254" w14:textId="77777777" w:rsidR="00EF5F3F" w:rsidRPr="00EB6D64" w:rsidRDefault="00EF5F3F" w:rsidP="00D13332">
            <w:pPr>
              <w:adjustRightInd w:val="0"/>
              <w:snapToGrid w:val="0"/>
              <w:jc w:val="center"/>
              <w:rPr>
                <w:rFonts w:eastAsiaTheme="majorEastAsia"/>
                <w:sz w:val="24"/>
              </w:rPr>
            </w:pPr>
          </w:p>
        </w:tc>
      </w:tr>
      <w:tr w:rsidR="00EF5F3F" w:rsidRPr="00EB6D64" w14:paraId="40A3F70B" w14:textId="77777777" w:rsidTr="00D13332">
        <w:trPr>
          <w:trHeight w:val="615"/>
          <w:jc w:val="center"/>
        </w:trPr>
        <w:tc>
          <w:tcPr>
            <w:tcW w:w="1298" w:type="dxa"/>
            <w:vAlign w:val="center"/>
          </w:tcPr>
          <w:p w14:paraId="4D24AC75" w14:textId="77777777" w:rsidR="00EF5F3F" w:rsidRPr="00EB6D64" w:rsidRDefault="00EF5F3F" w:rsidP="00D13332">
            <w:pPr>
              <w:adjustRightInd w:val="0"/>
              <w:snapToGrid w:val="0"/>
              <w:jc w:val="center"/>
              <w:rPr>
                <w:rFonts w:eastAsiaTheme="majorEastAsia"/>
                <w:sz w:val="24"/>
              </w:rPr>
            </w:pPr>
          </w:p>
        </w:tc>
        <w:tc>
          <w:tcPr>
            <w:tcW w:w="3384" w:type="dxa"/>
            <w:gridSpan w:val="3"/>
            <w:vAlign w:val="center"/>
          </w:tcPr>
          <w:p w14:paraId="12F8DFB2" w14:textId="77777777" w:rsidR="00EF5F3F" w:rsidRPr="00EB6D64" w:rsidRDefault="00EF5F3F" w:rsidP="00D13332">
            <w:pPr>
              <w:adjustRightInd w:val="0"/>
              <w:snapToGrid w:val="0"/>
              <w:jc w:val="center"/>
              <w:rPr>
                <w:rFonts w:eastAsiaTheme="majorEastAsia"/>
                <w:sz w:val="24"/>
              </w:rPr>
            </w:pPr>
          </w:p>
        </w:tc>
        <w:tc>
          <w:tcPr>
            <w:tcW w:w="2375" w:type="dxa"/>
            <w:vAlign w:val="center"/>
          </w:tcPr>
          <w:p w14:paraId="70AA654F" w14:textId="77777777" w:rsidR="00EF5F3F" w:rsidRPr="00EB6D64" w:rsidRDefault="00EF5F3F" w:rsidP="00D13332">
            <w:pPr>
              <w:adjustRightInd w:val="0"/>
              <w:snapToGrid w:val="0"/>
              <w:jc w:val="center"/>
              <w:rPr>
                <w:rFonts w:eastAsiaTheme="majorEastAsia"/>
                <w:sz w:val="24"/>
              </w:rPr>
            </w:pPr>
          </w:p>
        </w:tc>
        <w:tc>
          <w:tcPr>
            <w:tcW w:w="2229" w:type="dxa"/>
            <w:vAlign w:val="center"/>
          </w:tcPr>
          <w:p w14:paraId="53FD8A00" w14:textId="77777777" w:rsidR="00EF5F3F" w:rsidRPr="00EB6D64" w:rsidRDefault="00EF5F3F" w:rsidP="00D13332">
            <w:pPr>
              <w:adjustRightInd w:val="0"/>
              <w:snapToGrid w:val="0"/>
              <w:jc w:val="center"/>
              <w:rPr>
                <w:rFonts w:eastAsiaTheme="majorEastAsia"/>
                <w:sz w:val="24"/>
              </w:rPr>
            </w:pPr>
          </w:p>
        </w:tc>
      </w:tr>
      <w:tr w:rsidR="00EF5F3F" w:rsidRPr="00EB6D64" w14:paraId="39F5AEED" w14:textId="77777777" w:rsidTr="00D13332">
        <w:trPr>
          <w:trHeight w:val="615"/>
          <w:jc w:val="center"/>
        </w:trPr>
        <w:tc>
          <w:tcPr>
            <w:tcW w:w="1298" w:type="dxa"/>
            <w:vAlign w:val="center"/>
          </w:tcPr>
          <w:p w14:paraId="6D49410D" w14:textId="77777777" w:rsidR="00EF5F3F" w:rsidRPr="00EB6D64" w:rsidRDefault="00EF5F3F" w:rsidP="00D13332">
            <w:pPr>
              <w:adjustRightInd w:val="0"/>
              <w:snapToGrid w:val="0"/>
              <w:jc w:val="center"/>
              <w:rPr>
                <w:rFonts w:eastAsiaTheme="majorEastAsia"/>
                <w:sz w:val="24"/>
              </w:rPr>
            </w:pPr>
          </w:p>
        </w:tc>
        <w:tc>
          <w:tcPr>
            <w:tcW w:w="3384" w:type="dxa"/>
            <w:gridSpan w:val="3"/>
            <w:vAlign w:val="center"/>
          </w:tcPr>
          <w:p w14:paraId="2E518AAE" w14:textId="77777777" w:rsidR="00EF5F3F" w:rsidRPr="00EB6D64" w:rsidRDefault="00EF5F3F" w:rsidP="00D13332">
            <w:pPr>
              <w:adjustRightInd w:val="0"/>
              <w:snapToGrid w:val="0"/>
              <w:jc w:val="center"/>
              <w:rPr>
                <w:rFonts w:eastAsiaTheme="majorEastAsia"/>
                <w:sz w:val="24"/>
              </w:rPr>
            </w:pPr>
          </w:p>
        </w:tc>
        <w:tc>
          <w:tcPr>
            <w:tcW w:w="2375" w:type="dxa"/>
            <w:vAlign w:val="center"/>
          </w:tcPr>
          <w:p w14:paraId="094211E7" w14:textId="77777777" w:rsidR="00EF5F3F" w:rsidRPr="00EB6D64" w:rsidRDefault="00EF5F3F" w:rsidP="00D13332">
            <w:pPr>
              <w:adjustRightInd w:val="0"/>
              <w:snapToGrid w:val="0"/>
              <w:jc w:val="center"/>
              <w:rPr>
                <w:rFonts w:eastAsiaTheme="majorEastAsia"/>
                <w:sz w:val="24"/>
              </w:rPr>
            </w:pPr>
          </w:p>
        </w:tc>
        <w:tc>
          <w:tcPr>
            <w:tcW w:w="2229" w:type="dxa"/>
            <w:vAlign w:val="center"/>
          </w:tcPr>
          <w:p w14:paraId="46B5727B" w14:textId="77777777" w:rsidR="00EF5F3F" w:rsidRPr="00EB6D64" w:rsidRDefault="00EF5F3F" w:rsidP="00D13332">
            <w:pPr>
              <w:adjustRightInd w:val="0"/>
              <w:snapToGrid w:val="0"/>
              <w:jc w:val="center"/>
              <w:rPr>
                <w:rFonts w:eastAsiaTheme="majorEastAsia"/>
                <w:sz w:val="24"/>
              </w:rPr>
            </w:pPr>
          </w:p>
        </w:tc>
      </w:tr>
    </w:tbl>
    <w:p w14:paraId="69984FEA" w14:textId="77777777" w:rsidR="00EF5F3F" w:rsidRPr="00EB6D64" w:rsidRDefault="00EF5F3F" w:rsidP="00EF5F3F">
      <w:pPr>
        <w:adjustRightInd w:val="0"/>
        <w:snapToGrid w:val="0"/>
        <w:spacing w:line="360" w:lineRule="auto"/>
        <w:ind w:firstLineChars="200" w:firstLine="480"/>
        <w:rPr>
          <w:rFonts w:eastAsiaTheme="majorEastAsia"/>
          <w:sz w:val="24"/>
        </w:rPr>
      </w:pPr>
      <w:r w:rsidRPr="00EB6D64">
        <w:rPr>
          <w:rFonts w:eastAsiaTheme="majorEastAsia"/>
          <w:sz w:val="24"/>
        </w:rPr>
        <w:t>注：提供所报人员的相关学历证书、职称证书、资格证书等复印件，</w:t>
      </w:r>
      <w:bookmarkStart w:id="210" w:name="_Hlk170162560"/>
      <w:r w:rsidRPr="00EB6D64">
        <w:rPr>
          <w:rFonts w:eastAsiaTheme="majorEastAsia"/>
          <w:sz w:val="24"/>
        </w:rPr>
        <w:t>提供所报人</w:t>
      </w:r>
      <w:proofErr w:type="gramStart"/>
      <w:r w:rsidRPr="00EB6D64">
        <w:rPr>
          <w:rFonts w:eastAsiaTheme="majorEastAsia"/>
          <w:sz w:val="24"/>
        </w:rPr>
        <w:t>员有效</w:t>
      </w:r>
      <w:proofErr w:type="gramEnd"/>
      <w:r w:rsidRPr="00EB6D64">
        <w:rPr>
          <w:rFonts w:eastAsiaTheme="majorEastAsia"/>
          <w:sz w:val="24"/>
        </w:rPr>
        <w:t>劳动合同或</w:t>
      </w:r>
      <w:proofErr w:type="gramStart"/>
      <w:r w:rsidRPr="00EB6D64">
        <w:rPr>
          <w:rFonts w:eastAsiaTheme="majorEastAsia"/>
          <w:sz w:val="24"/>
        </w:rPr>
        <w:t>社保证明</w:t>
      </w:r>
      <w:proofErr w:type="gramEnd"/>
      <w:r w:rsidRPr="00EB6D64">
        <w:rPr>
          <w:rFonts w:eastAsiaTheme="majorEastAsia"/>
          <w:sz w:val="24"/>
        </w:rPr>
        <w:t>（</w:t>
      </w:r>
      <w:r w:rsidRPr="00EB6D64">
        <w:rPr>
          <w:rFonts w:eastAsiaTheme="majorEastAsia"/>
          <w:kern w:val="0"/>
          <w:sz w:val="24"/>
        </w:rPr>
        <w:t>递交谈判申请文件截止时间前</w:t>
      </w:r>
      <w:r w:rsidRPr="00EB6D64">
        <w:rPr>
          <w:rFonts w:eastAsiaTheme="majorEastAsia"/>
          <w:kern w:val="0"/>
          <w:sz w:val="24"/>
        </w:rPr>
        <w:t>6</w:t>
      </w:r>
      <w:r w:rsidRPr="00EB6D64">
        <w:rPr>
          <w:rFonts w:eastAsiaTheme="majorEastAsia"/>
          <w:kern w:val="0"/>
          <w:sz w:val="24"/>
        </w:rPr>
        <w:t>个自然月的</w:t>
      </w:r>
      <w:proofErr w:type="gramStart"/>
      <w:r w:rsidRPr="00EB6D64">
        <w:rPr>
          <w:rFonts w:eastAsiaTheme="majorEastAsia"/>
          <w:kern w:val="0"/>
          <w:sz w:val="24"/>
        </w:rPr>
        <w:t>社保证明</w:t>
      </w:r>
      <w:proofErr w:type="gramEnd"/>
      <w:r w:rsidRPr="00EB6D64">
        <w:rPr>
          <w:rFonts w:eastAsiaTheme="majorEastAsia"/>
          <w:sz w:val="24"/>
        </w:rPr>
        <w:t>）。</w:t>
      </w:r>
      <w:r w:rsidRPr="00EB6D64">
        <w:rPr>
          <w:rFonts w:eastAsiaTheme="majorEastAsia"/>
          <w:b/>
          <w:bCs/>
          <w:sz w:val="24"/>
        </w:rPr>
        <w:t>若谈判申请人未按要求提供相关材料，将按照未响应竞争性谈判文件处理。</w:t>
      </w:r>
      <w:bookmarkEnd w:id="210"/>
    </w:p>
    <w:p w14:paraId="133EC018" w14:textId="77777777" w:rsidR="00EF5F3F" w:rsidRPr="00EB6D64" w:rsidRDefault="00EF5F3F" w:rsidP="00EF5F3F">
      <w:pPr>
        <w:adjustRightInd w:val="0"/>
        <w:snapToGrid w:val="0"/>
        <w:spacing w:line="360" w:lineRule="auto"/>
        <w:ind w:firstLineChars="200" w:firstLine="480"/>
        <w:rPr>
          <w:rFonts w:eastAsiaTheme="majorEastAsia"/>
          <w:kern w:val="0"/>
          <w:sz w:val="24"/>
        </w:rPr>
      </w:pPr>
    </w:p>
    <w:p w14:paraId="695C0466" w14:textId="77777777"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谈判申请人：</w:t>
      </w:r>
      <w:r w:rsidRPr="00EB6D64">
        <w:rPr>
          <w:rFonts w:eastAsiaTheme="majorEastAsia"/>
          <w:kern w:val="0"/>
          <w:sz w:val="24"/>
        </w:rPr>
        <w:t xml:space="preserve"> </w:t>
      </w:r>
      <w:r w:rsidRPr="00EB6D64">
        <w:rPr>
          <w:rFonts w:eastAsiaTheme="majorEastAsia"/>
          <w:kern w:val="0"/>
          <w:sz w:val="24"/>
        </w:rPr>
        <w:t>（盖章）</w:t>
      </w:r>
    </w:p>
    <w:p w14:paraId="0A21B94A" w14:textId="77777777" w:rsidR="00EF5F3F" w:rsidRPr="00EB6D64" w:rsidRDefault="00EF5F3F" w:rsidP="00EF5F3F">
      <w:pPr>
        <w:adjustRightInd w:val="0"/>
        <w:snapToGrid w:val="0"/>
        <w:spacing w:line="360" w:lineRule="auto"/>
        <w:ind w:firstLineChars="200" w:firstLine="480"/>
        <w:rPr>
          <w:rFonts w:eastAsiaTheme="majorEastAsia"/>
          <w:kern w:val="0"/>
          <w:sz w:val="24"/>
        </w:rPr>
      </w:pPr>
    </w:p>
    <w:p w14:paraId="4ACE0581" w14:textId="77777777"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法人代表人或其授权代表人：（签字或盖章）</w:t>
      </w:r>
    </w:p>
    <w:p w14:paraId="5CB5F37D" w14:textId="77777777" w:rsidR="00EF5F3F" w:rsidRPr="00EB6D64" w:rsidRDefault="00EF5F3F" w:rsidP="00EF5F3F">
      <w:pPr>
        <w:adjustRightInd w:val="0"/>
        <w:snapToGrid w:val="0"/>
        <w:spacing w:line="360" w:lineRule="auto"/>
        <w:ind w:firstLineChars="200" w:firstLine="480"/>
        <w:rPr>
          <w:rFonts w:eastAsiaTheme="majorEastAsia"/>
          <w:kern w:val="0"/>
          <w:sz w:val="24"/>
        </w:rPr>
      </w:pPr>
    </w:p>
    <w:p w14:paraId="4B4AE324" w14:textId="77777777"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日期：</w:t>
      </w:r>
    </w:p>
    <w:p w14:paraId="12F8C907" w14:textId="77777777" w:rsidR="00EF5F3F" w:rsidRPr="00EB6D64" w:rsidRDefault="00EF5F3F" w:rsidP="00EF5F3F">
      <w:pPr>
        <w:adjustRightInd w:val="0"/>
        <w:snapToGrid w:val="0"/>
        <w:spacing w:line="360" w:lineRule="auto"/>
        <w:ind w:firstLineChars="200" w:firstLine="482"/>
        <w:jc w:val="left"/>
        <w:rPr>
          <w:rFonts w:eastAsiaTheme="majorEastAsia"/>
          <w:b/>
          <w:bCs/>
          <w:kern w:val="0"/>
          <w:sz w:val="24"/>
        </w:rPr>
      </w:pPr>
    </w:p>
    <w:p w14:paraId="116AACB2" w14:textId="77777777" w:rsidR="00A30119" w:rsidRPr="00EB6D64" w:rsidRDefault="00A30119">
      <w:pPr>
        <w:widowControl/>
        <w:jc w:val="left"/>
        <w:rPr>
          <w:rFonts w:eastAsiaTheme="majorEastAsia"/>
          <w:kern w:val="0"/>
          <w:sz w:val="24"/>
        </w:rPr>
      </w:pPr>
      <w:bookmarkStart w:id="211" w:name="_Toc373844198"/>
      <w:bookmarkStart w:id="212" w:name="_Toc185539626"/>
      <w:bookmarkStart w:id="213" w:name="_Toc209516069"/>
      <w:bookmarkStart w:id="214" w:name="_Toc370221726"/>
      <w:bookmarkStart w:id="215" w:name="_Toc370221912"/>
      <w:bookmarkStart w:id="216" w:name="_Toc386046248"/>
      <w:bookmarkStart w:id="217" w:name="_Toc183075179"/>
      <w:bookmarkStart w:id="218" w:name="_Toc370221822"/>
      <w:bookmarkStart w:id="219" w:name="_Toc347234419"/>
      <w:bookmarkStart w:id="220" w:name="_Toc373844131"/>
      <w:bookmarkStart w:id="221" w:name="_Toc191546057"/>
      <w:r w:rsidRPr="00EB6D64">
        <w:rPr>
          <w:rFonts w:eastAsiaTheme="majorEastAsia"/>
          <w:kern w:val="0"/>
          <w:sz w:val="24"/>
        </w:rPr>
        <w:br w:type="page"/>
      </w:r>
    </w:p>
    <w:p w14:paraId="446FD64C" w14:textId="6E343C67" w:rsidR="00A30119" w:rsidRPr="00EB6D64" w:rsidRDefault="00A30119" w:rsidP="00A30119">
      <w:pPr>
        <w:adjustRightInd w:val="0"/>
        <w:snapToGrid w:val="0"/>
        <w:spacing w:line="360" w:lineRule="auto"/>
        <w:jc w:val="center"/>
        <w:outlineLvl w:val="1"/>
        <w:rPr>
          <w:rFonts w:eastAsiaTheme="majorEastAsia"/>
          <w:b/>
          <w:bCs/>
          <w:sz w:val="24"/>
        </w:rPr>
      </w:pPr>
      <w:r w:rsidRPr="00EB6D64">
        <w:rPr>
          <w:rFonts w:eastAsiaTheme="majorEastAsia" w:hint="eastAsia"/>
          <w:b/>
          <w:bCs/>
          <w:sz w:val="24"/>
        </w:rPr>
        <w:lastRenderedPageBreak/>
        <w:t>十</w:t>
      </w:r>
      <w:r w:rsidRPr="00EB6D64">
        <w:rPr>
          <w:rFonts w:eastAsiaTheme="majorEastAsia"/>
          <w:b/>
          <w:bCs/>
          <w:sz w:val="24"/>
        </w:rPr>
        <w:t>、项目</w:t>
      </w:r>
      <w:r w:rsidRPr="00EB6D64">
        <w:rPr>
          <w:rFonts w:eastAsiaTheme="majorEastAsia" w:hint="eastAsia"/>
          <w:b/>
          <w:bCs/>
          <w:sz w:val="24"/>
        </w:rPr>
        <w:t>技术负责人</w:t>
      </w:r>
      <w:r w:rsidRPr="00EB6D64">
        <w:rPr>
          <w:rFonts w:eastAsiaTheme="majorEastAsia"/>
          <w:b/>
          <w:bCs/>
          <w:sz w:val="24"/>
        </w:rPr>
        <w:t>简历表</w:t>
      </w:r>
    </w:p>
    <w:tbl>
      <w:tblPr>
        <w:tblW w:w="928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298"/>
        <w:gridCol w:w="1194"/>
        <w:gridCol w:w="860"/>
        <w:gridCol w:w="1330"/>
        <w:gridCol w:w="2375"/>
        <w:gridCol w:w="2229"/>
      </w:tblGrid>
      <w:tr w:rsidR="00A30119" w:rsidRPr="00EB6D64" w14:paraId="127F9683" w14:textId="77777777" w:rsidTr="001B799C">
        <w:trPr>
          <w:trHeight w:val="432"/>
          <w:jc w:val="center"/>
        </w:trPr>
        <w:tc>
          <w:tcPr>
            <w:tcW w:w="1298" w:type="dxa"/>
            <w:vAlign w:val="center"/>
          </w:tcPr>
          <w:p w14:paraId="117CECD7" w14:textId="77777777" w:rsidR="00A30119" w:rsidRPr="00EB6D64" w:rsidRDefault="00A30119" w:rsidP="001B799C">
            <w:pPr>
              <w:adjustRightInd w:val="0"/>
              <w:snapToGrid w:val="0"/>
              <w:jc w:val="center"/>
              <w:rPr>
                <w:rFonts w:eastAsiaTheme="majorEastAsia"/>
                <w:sz w:val="24"/>
              </w:rPr>
            </w:pPr>
            <w:r w:rsidRPr="00EB6D64">
              <w:rPr>
                <w:rFonts w:eastAsiaTheme="majorEastAsia"/>
                <w:sz w:val="24"/>
              </w:rPr>
              <w:t>姓名</w:t>
            </w:r>
          </w:p>
        </w:tc>
        <w:tc>
          <w:tcPr>
            <w:tcW w:w="1194" w:type="dxa"/>
            <w:vAlign w:val="center"/>
          </w:tcPr>
          <w:p w14:paraId="0096B5AC" w14:textId="77777777" w:rsidR="00A30119" w:rsidRPr="00EB6D64" w:rsidRDefault="00A30119" w:rsidP="001B799C">
            <w:pPr>
              <w:adjustRightInd w:val="0"/>
              <w:snapToGrid w:val="0"/>
              <w:jc w:val="center"/>
              <w:rPr>
                <w:rFonts w:eastAsiaTheme="majorEastAsia"/>
                <w:sz w:val="24"/>
              </w:rPr>
            </w:pPr>
          </w:p>
        </w:tc>
        <w:tc>
          <w:tcPr>
            <w:tcW w:w="860" w:type="dxa"/>
            <w:vAlign w:val="center"/>
          </w:tcPr>
          <w:p w14:paraId="30C4387D" w14:textId="77777777" w:rsidR="00A30119" w:rsidRPr="00EB6D64" w:rsidRDefault="00A30119" w:rsidP="001B799C">
            <w:pPr>
              <w:adjustRightInd w:val="0"/>
              <w:snapToGrid w:val="0"/>
              <w:jc w:val="center"/>
              <w:rPr>
                <w:rFonts w:eastAsiaTheme="majorEastAsia"/>
                <w:sz w:val="24"/>
              </w:rPr>
            </w:pPr>
            <w:r w:rsidRPr="00EB6D64">
              <w:rPr>
                <w:rFonts w:eastAsiaTheme="majorEastAsia"/>
                <w:sz w:val="24"/>
              </w:rPr>
              <w:t>年龄</w:t>
            </w:r>
          </w:p>
        </w:tc>
        <w:tc>
          <w:tcPr>
            <w:tcW w:w="1330" w:type="dxa"/>
            <w:vAlign w:val="center"/>
          </w:tcPr>
          <w:p w14:paraId="72B7E54E" w14:textId="77777777" w:rsidR="00A30119" w:rsidRPr="00EB6D64" w:rsidRDefault="00A30119" w:rsidP="001B799C">
            <w:pPr>
              <w:adjustRightInd w:val="0"/>
              <w:snapToGrid w:val="0"/>
              <w:jc w:val="center"/>
              <w:rPr>
                <w:rFonts w:eastAsiaTheme="majorEastAsia"/>
                <w:sz w:val="24"/>
              </w:rPr>
            </w:pPr>
          </w:p>
        </w:tc>
        <w:tc>
          <w:tcPr>
            <w:tcW w:w="2375" w:type="dxa"/>
            <w:vAlign w:val="center"/>
          </w:tcPr>
          <w:p w14:paraId="13E4DB23" w14:textId="77777777" w:rsidR="00A30119" w:rsidRPr="00EB6D64" w:rsidRDefault="00A30119" w:rsidP="001B799C">
            <w:pPr>
              <w:adjustRightInd w:val="0"/>
              <w:snapToGrid w:val="0"/>
              <w:jc w:val="center"/>
              <w:rPr>
                <w:rFonts w:eastAsiaTheme="majorEastAsia"/>
                <w:sz w:val="24"/>
              </w:rPr>
            </w:pPr>
            <w:r w:rsidRPr="00EB6D64">
              <w:rPr>
                <w:rFonts w:eastAsiaTheme="majorEastAsia"/>
                <w:sz w:val="24"/>
              </w:rPr>
              <w:t>学历</w:t>
            </w:r>
          </w:p>
        </w:tc>
        <w:tc>
          <w:tcPr>
            <w:tcW w:w="2229" w:type="dxa"/>
            <w:vAlign w:val="center"/>
          </w:tcPr>
          <w:p w14:paraId="4DB777E6" w14:textId="77777777" w:rsidR="00A30119" w:rsidRPr="00EB6D64" w:rsidRDefault="00A30119" w:rsidP="001B799C">
            <w:pPr>
              <w:adjustRightInd w:val="0"/>
              <w:snapToGrid w:val="0"/>
              <w:jc w:val="center"/>
              <w:rPr>
                <w:rFonts w:eastAsiaTheme="majorEastAsia"/>
                <w:sz w:val="24"/>
              </w:rPr>
            </w:pPr>
          </w:p>
        </w:tc>
      </w:tr>
      <w:tr w:rsidR="00A30119" w:rsidRPr="00EB6D64" w14:paraId="681E62E0" w14:textId="77777777" w:rsidTr="001B799C">
        <w:trPr>
          <w:trHeight w:val="454"/>
          <w:jc w:val="center"/>
        </w:trPr>
        <w:tc>
          <w:tcPr>
            <w:tcW w:w="1298" w:type="dxa"/>
            <w:vAlign w:val="center"/>
          </w:tcPr>
          <w:p w14:paraId="43BDDEE8" w14:textId="77777777" w:rsidR="00A30119" w:rsidRPr="00EB6D64" w:rsidRDefault="00A30119" w:rsidP="001B799C">
            <w:pPr>
              <w:adjustRightInd w:val="0"/>
              <w:snapToGrid w:val="0"/>
              <w:jc w:val="center"/>
              <w:rPr>
                <w:rFonts w:eastAsiaTheme="majorEastAsia"/>
                <w:sz w:val="24"/>
              </w:rPr>
            </w:pPr>
            <w:r w:rsidRPr="00EB6D64">
              <w:rPr>
                <w:rFonts w:eastAsiaTheme="majorEastAsia"/>
                <w:sz w:val="24"/>
              </w:rPr>
              <w:t>职务</w:t>
            </w:r>
          </w:p>
        </w:tc>
        <w:tc>
          <w:tcPr>
            <w:tcW w:w="3384" w:type="dxa"/>
            <w:gridSpan w:val="3"/>
            <w:vAlign w:val="center"/>
          </w:tcPr>
          <w:p w14:paraId="661D306A" w14:textId="77777777" w:rsidR="00A30119" w:rsidRPr="00EB6D64" w:rsidRDefault="00A30119" w:rsidP="001B799C">
            <w:pPr>
              <w:adjustRightInd w:val="0"/>
              <w:snapToGrid w:val="0"/>
              <w:jc w:val="center"/>
              <w:rPr>
                <w:rFonts w:eastAsiaTheme="majorEastAsia"/>
                <w:sz w:val="24"/>
              </w:rPr>
            </w:pPr>
          </w:p>
        </w:tc>
        <w:tc>
          <w:tcPr>
            <w:tcW w:w="2375" w:type="dxa"/>
            <w:vAlign w:val="center"/>
          </w:tcPr>
          <w:p w14:paraId="08D72CF3" w14:textId="77777777" w:rsidR="00A30119" w:rsidRPr="00EB6D64" w:rsidRDefault="00A30119" w:rsidP="001B799C">
            <w:pPr>
              <w:adjustRightInd w:val="0"/>
              <w:snapToGrid w:val="0"/>
              <w:jc w:val="center"/>
              <w:rPr>
                <w:rFonts w:eastAsiaTheme="majorEastAsia"/>
                <w:sz w:val="24"/>
              </w:rPr>
            </w:pPr>
            <w:r w:rsidRPr="00EB6D64">
              <w:rPr>
                <w:rFonts w:eastAsiaTheme="majorEastAsia"/>
                <w:sz w:val="24"/>
              </w:rPr>
              <w:t>拟在本项目任职</w:t>
            </w:r>
          </w:p>
        </w:tc>
        <w:tc>
          <w:tcPr>
            <w:tcW w:w="2229" w:type="dxa"/>
            <w:vAlign w:val="center"/>
          </w:tcPr>
          <w:p w14:paraId="41E422F8" w14:textId="77777777" w:rsidR="00A30119" w:rsidRPr="00EB6D64" w:rsidRDefault="00A30119" w:rsidP="001B799C">
            <w:pPr>
              <w:adjustRightInd w:val="0"/>
              <w:snapToGrid w:val="0"/>
              <w:jc w:val="center"/>
              <w:rPr>
                <w:rFonts w:eastAsiaTheme="majorEastAsia"/>
                <w:sz w:val="24"/>
              </w:rPr>
            </w:pPr>
          </w:p>
        </w:tc>
      </w:tr>
      <w:tr w:rsidR="00A30119" w:rsidRPr="00EB6D64" w14:paraId="2E8A18FC" w14:textId="77777777" w:rsidTr="001B799C">
        <w:trPr>
          <w:trHeight w:val="472"/>
          <w:jc w:val="center"/>
        </w:trPr>
        <w:tc>
          <w:tcPr>
            <w:tcW w:w="3352" w:type="dxa"/>
            <w:gridSpan w:val="3"/>
            <w:vAlign w:val="center"/>
          </w:tcPr>
          <w:p w14:paraId="70C422F5" w14:textId="77777777" w:rsidR="00A30119" w:rsidRPr="00EB6D64" w:rsidRDefault="00A30119" w:rsidP="001B799C">
            <w:pPr>
              <w:adjustRightInd w:val="0"/>
              <w:snapToGrid w:val="0"/>
              <w:jc w:val="center"/>
              <w:rPr>
                <w:rFonts w:eastAsiaTheme="majorEastAsia"/>
                <w:sz w:val="24"/>
              </w:rPr>
            </w:pPr>
            <w:r w:rsidRPr="00EB6D64">
              <w:rPr>
                <w:rFonts w:eastAsiaTheme="majorEastAsia"/>
                <w:sz w:val="24"/>
              </w:rPr>
              <w:t>执业资格等级</w:t>
            </w:r>
          </w:p>
        </w:tc>
        <w:tc>
          <w:tcPr>
            <w:tcW w:w="1330" w:type="dxa"/>
            <w:vAlign w:val="center"/>
          </w:tcPr>
          <w:p w14:paraId="2F7E0D50" w14:textId="77777777" w:rsidR="00A30119" w:rsidRPr="00EB6D64" w:rsidRDefault="00A30119" w:rsidP="001B799C">
            <w:pPr>
              <w:adjustRightInd w:val="0"/>
              <w:snapToGrid w:val="0"/>
              <w:jc w:val="center"/>
              <w:rPr>
                <w:rFonts w:eastAsiaTheme="majorEastAsia"/>
                <w:sz w:val="24"/>
              </w:rPr>
            </w:pPr>
          </w:p>
        </w:tc>
        <w:tc>
          <w:tcPr>
            <w:tcW w:w="2375" w:type="dxa"/>
            <w:vAlign w:val="center"/>
          </w:tcPr>
          <w:p w14:paraId="11D176BB" w14:textId="77777777" w:rsidR="00A30119" w:rsidRPr="00EB6D64" w:rsidRDefault="00A30119" w:rsidP="001B799C">
            <w:pPr>
              <w:adjustRightInd w:val="0"/>
              <w:snapToGrid w:val="0"/>
              <w:jc w:val="center"/>
              <w:rPr>
                <w:rFonts w:eastAsiaTheme="majorEastAsia"/>
                <w:sz w:val="24"/>
              </w:rPr>
            </w:pPr>
            <w:r w:rsidRPr="00EB6D64">
              <w:rPr>
                <w:rFonts w:eastAsiaTheme="majorEastAsia"/>
                <w:sz w:val="24"/>
              </w:rPr>
              <w:t>专业</w:t>
            </w:r>
          </w:p>
        </w:tc>
        <w:tc>
          <w:tcPr>
            <w:tcW w:w="2229" w:type="dxa"/>
            <w:vAlign w:val="center"/>
          </w:tcPr>
          <w:p w14:paraId="2BC48E0B" w14:textId="77777777" w:rsidR="00A30119" w:rsidRPr="00EB6D64" w:rsidRDefault="00A30119" w:rsidP="001B799C">
            <w:pPr>
              <w:adjustRightInd w:val="0"/>
              <w:snapToGrid w:val="0"/>
              <w:jc w:val="center"/>
              <w:rPr>
                <w:rFonts w:eastAsiaTheme="majorEastAsia"/>
                <w:sz w:val="24"/>
              </w:rPr>
            </w:pPr>
          </w:p>
        </w:tc>
      </w:tr>
      <w:tr w:rsidR="00A30119" w:rsidRPr="00EB6D64" w14:paraId="31D6014D" w14:textId="77777777" w:rsidTr="001B799C">
        <w:trPr>
          <w:cantSplit/>
          <w:trHeight w:val="358"/>
          <w:jc w:val="center"/>
        </w:trPr>
        <w:tc>
          <w:tcPr>
            <w:tcW w:w="3352" w:type="dxa"/>
            <w:gridSpan w:val="3"/>
            <w:vAlign w:val="center"/>
          </w:tcPr>
          <w:p w14:paraId="02ED3EFD" w14:textId="77777777" w:rsidR="00A30119" w:rsidRPr="00EB6D64" w:rsidRDefault="00A30119" w:rsidP="001B799C">
            <w:pPr>
              <w:adjustRightInd w:val="0"/>
              <w:snapToGrid w:val="0"/>
              <w:jc w:val="center"/>
              <w:rPr>
                <w:rFonts w:eastAsiaTheme="majorEastAsia"/>
                <w:sz w:val="24"/>
              </w:rPr>
            </w:pPr>
            <w:r w:rsidRPr="00EB6D64">
              <w:rPr>
                <w:rFonts w:eastAsiaTheme="majorEastAsia"/>
                <w:sz w:val="24"/>
              </w:rPr>
              <w:t>证</w:t>
            </w:r>
            <w:r w:rsidRPr="00EB6D64">
              <w:rPr>
                <w:rFonts w:eastAsiaTheme="majorEastAsia"/>
                <w:sz w:val="24"/>
              </w:rPr>
              <w:t xml:space="preserve">   </w:t>
            </w:r>
            <w:r w:rsidRPr="00EB6D64">
              <w:rPr>
                <w:rFonts w:eastAsiaTheme="majorEastAsia"/>
                <w:sz w:val="24"/>
              </w:rPr>
              <w:t>书</w:t>
            </w:r>
          </w:p>
        </w:tc>
        <w:tc>
          <w:tcPr>
            <w:tcW w:w="5934" w:type="dxa"/>
            <w:gridSpan w:val="3"/>
            <w:vAlign w:val="center"/>
          </w:tcPr>
          <w:p w14:paraId="62960F4E" w14:textId="77777777" w:rsidR="00A30119" w:rsidRPr="00EB6D64" w:rsidRDefault="00A30119" w:rsidP="001B799C">
            <w:pPr>
              <w:adjustRightInd w:val="0"/>
              <w:snapToGrid w:val="0"/>
              <w:jc w:val="center"/>
              <w:rPr>
                <w:rFonts w:eastAsiaTheme="majorEastAsia"/>
                <w:sz w:val="24"/>
              </w:rPr>
            </w:pPr>
          </w:p>
        </w:tc>
      </w:tr>
      <w:tr w:rsidR="00A30119" w:rsidRPr="00EB6D64" w14:paraId="39138D24" w14:textId="77777777" w:rsidTr="001B799C">
        <w:trPr>
          <w:cantSplit/>
          <w:trHeight w:val="358"/>
          <w:jc w:val="center"/>
        </w:trPr>
        <w:tc>
          <w:tcPr>
            <w:tcW w:w="1298" w:type="dxa"/>
            <w:vAlign w:val="center"/>
          </w:tcPr>
          <w:p w14:paraId="79FCA8E8" w14:textId="77777777" w:rsidR="00A30119" w:rsidRPr="00EB6D64" w:rsidRDefault="00A30119" w:rsidP="001B799C">
            <w:pPr>
              <w:adjustRightInd w:val="0"/>
              <w:snapToGrid w:val="0"/>
              <w:jc w:val="center"/>
              <w:rPr>
                <w:rFonts w:eastAsiaTheme="majorEastAsia"/>
                <w:sz w:val="24"/>
              </w:rPr>
            </w:pPr>
            <w:r w:rsidRPr="00EB6D64">
              <w:rPr>
                <w:rFonts w:eastAsiaTheme="majorEastAsia"/>
                <w:sz w:val="24"/>
              </w:rPr>
              <w:t>毕业院校</w:t>
            </w:r>
          </w:p>
        </w:tc>
        <w:tc>
          <w:tcPr>
            <w:tcW w:w="7988" w:type="dxa"/>
            <w:gridSpan w:val="5"/>
            <w:vAlign w:val="center"/>
          </w:tcPr>
          <w:p w14:paraId="6CE8C67D" w14:textId="77777777" w:rsidR="00A30119" w:rsidRPr="00EB6D64" w:rsidRDefault="00A30119" w:rsidP="001B799C">
            <w:pPr>
              <w:adjustRightInd w:val="0"/>
              <w:snapToGrid w:val="0"/>
              <w:jc w:val="center"/>
              <w:rPr>
                <w:rFonts w:eastAsiaTheme="majorEastAsia"/>
                <w:sz w:val="24"/>
              </w:rPr>
            </w:pPr>
            <w:r w:rsidRPr="00EB6D64">
              <w:rPr>
                <w:rFonts w:eastAsiaTheme="majorEastAsia"/>
                <w:sz w:val="24"/>
              </w:rPr>
              <w:t>年毕业于</w:t>
            </w:r>
            <w:r w:rsidRPr="00EB6D64">
              <w:rPr>
                <w:rFonts w:eastAsiaTheme="majorEastAsia"/>
                <w:sz w:val="24"/>
              </w:rPr>
              <w:t xml:space="preserve">                  </w:t>
            </w:r>
            <w:r w:rsidRPr="00EB6D64">
              <w:rPr>
                <w:rFonts w:eastAsiaTheme="majorEastAsia"/>
                <w:sz w:val="24"/>
              </w:rPr>
              <w:t>学校</w:t>
            </w:r>
            <w:r w:rsidRPr="00EB6D64">
              <w:rPr>
                <w:rFonts w:eastAsiaTheme="majorEastAsia"/>
                <w:sz w:val="24"/>
              </w:rPr>
              <w:t xml:space="preserve">              </w:t>
            </w:r>
            <w:r w:rsidRPr="00EB6D64">
              <w:rPr>
                <w:rFonts w:eastAsiaTheme="majorEastAsia"/>
                <w:sz w:val="24"/>
              </w:rPr>
              <w:t>专业</w:t>
            </w:r>
          </w:p>
        </w:tc>
      </w:tr>
      <w:tr w:rsidR="00A30119" w:rsidRPr="00EB6D64" w14:paraId="171E5391" w14:textId="77777777" w:rsidTr="001B799C">
        <w:trPr>
          <w:trHeight w:val="420"/>
          <w:jc w:val="center"/>
        </w:trPr>
        <w:tc>
          <w:tcPr>
            <w:tcW w:w="9286" w:type="dxa"/>
            <w:gridSpan w:val="6"/>
            <w:vAlign w:val="center"/>
          </w:tcPr>
          <w:p w14:paraId="3E1A6EED" w14:textId="77777777" w:rsidR="00A30119" w:rsidRPr="00EB6D64" w:rsidRDefault="00A30119" w:rsidP="001B799C">
            <w:pPr>
              <w:adjustRightInd w:val="0"/>
              <w:snapToGrid w:val="0"/>
              <w:jc w:val="center"/>
              <w:rPr>
                <w:rFonts w:eastAsiaTheme="majorEastAsia"/>
                <w:sz w:val="24"/>
              </w:rPr>
            </w:pPr>
            <w:r w:rsidRPr="00EB6D64">
              <w:rPr>
                <w:rFonts w:eastAsiaTheme="majorEastAsia"/>
                <w:sz w:val="24"/>
              </w:rPr>
              <w:t>主要工作经历</w:t>
            </w:r>
          </w:p>
        </w:tc>
      </w:tr>
      <w:tr w:rsidR="00A30119" w:rsidRPr="00EB6D64" w14:paraId="1EEDD7C6" w14:textId="77777777" w:rsidTr="001B799C">
        <w:trPr>
          <w:trHeight w:val="599"/>
          <w:jc w:val="center"/>
        </w:trPr>
        <w:tc>
          <w:tcPr>
            <w:tcW w:w="1298" w:type="dxa"/>
            <w:vAlign w:val="center"/>
          </w:tcPr>
          <w:p w14:paraId="01789083" w14:textId="77777777" w:rsidR="00A30119" w:rsidRPr="00EB6D64" w:rsidRDefault="00A30119" w:rsidP="001B799C">
            <w:pPr>
              <w:adjustRightInd w:val="0"/>
              <w:snapToGrid w:val="0"/>
              <w:jc w:val="center"/>
              <w:rPr>
                <w:rFonts w:eastAsiaTheme="majorEastAsia"/>
                <w:sz w:val="24"/>
              </w:rPr>
            </w:pPr>
            <w:r w:rsidRPr="00EB6D64">
              <w:rPr>
                <w:rFonts w:eastAsiaTheme="majorEastAsia"/>
                <w:sz w:val="24"/>
              </w:rPr>
              <w:t>时间</w:t>
            </w:r>
          </w:p>
        </w:tc>
        <w:tc>
          <w:tcPr>
            <w:tcW w:w="3384" w:type="dxa"/>
            <w:gridSpan w:val="3"/>
            <w:vAlign w:val="center"/>
          </w:tcPr>
          <w:p w14:paraId="094C92DD" w14:textId="77777777" w:rsidR="00A30119" w:rsidRPr="00EB6D64" w:rsidRDefault="00A30119" w:rsidP="001B799C">
            <w:pPr>
              <w:adjustRightInd w:val="0"/>
              <w:snapToGrid w:val="0"/>
              <w:jc w:val="center"/>
              <w:rPr>
                <w:rFonts w:eastAsiaTheme="majorEastAsia"/>
                <w:sz w:val="24"/>
              </w:rPr>
            </w:pPr>
            <w:r w:rsidRPr="00EB6D64">
              <w:rPr>
                <w:rFonts w:eastAsiaTheme="majorEastAsia"/>
                <w:sz w:val="24"/>
              </w:rPr>
              <w:t>参加过的类似项目名称</w:t>
            </w:r>
          </w:p>
        </w:tc>
        <w:tc>
          <w:tcPr>
            <w:tcW w:w="2375" w:type="dxa"/>
            <w:vAlign w:val="center"/>
          </w:tcPr>
          <w:p w14:paraId="59AACE46" w14:textId="77777777" w:rsidR="00A30119" w:rsidRPr="00EB6D64" w:rsidRDefault="00A30119" w:rsidP="001B799C">
            <w:pPr>
              <w:adjustRightInd w:val="0"/>
              <w:snapToGrid w:val="0"/>
              <w:jc w:val="center"/>
              <w:rPr>
                <w:rFonts w:eastAsiaTheme="majorEastAsia"/>
                <w:sz w:val="24"/>
              </w:rPr>
            </w:pPr>
            <w:r w:rsidRPr="00EB6D64">
              <w:rPr>
                <w:rFonts w:eastAsiaTheme="majorEastAsia"/>
                <w:sz w:val="24"/>
              </w:rPr>
              <w:t>项目概况说明</w:t>
            </w:r>
          </w:p>
        </w:tc>
        <w:tc>
          <w:tcPr>
            <w:tcW w:w="2229" w:type="dxa"/>
            <w:vAlign w:val="center"/>
          </w:tcPr>
          <w:p w14:paraId="08B83C4C" w14:textId="77777777" w:rsidR="00A30119" w:rsidRPr="00EB6D64" w:rsidRDefault="00A30119" w:rsidP="001B799C">
            <w:pPr>
              <w:adjustRightInd w:val="0"/>
              <w:snapToGrid w:val="0"/>
              <w:jc w:val="center"/>
              <w:rPr>
                <w:rFonts w:eastAsiaTheme="majorEastAsia"/>
                <w:sz w:val="24"/>
              </w:rPr>
            </w:pPr>
          </w:p>
        </w:tc>
      </w:tr>
      <w:tr w:rsidR="00A30119" w:rsidRPr="00EB6D64" w14:paraId="6CFDE17F" w14:textId="77777777" w:rsidTr="001B799C">
        <w:trPr>
          <w:trHeight w:val="615"/>
          <w:jc w:val="center"/>
        </w:trPr>
        <w:tc>
          <w:tcPr>
            <w:tcW w:w="1298" w:type="dxa"/>
            <w:vAlign w:val="center"/>
          </w:tcPr>
          <w:p w14:paraId="257B8832" w14:textId="77777777" w:rsidR="00A30119" w:rsidRPr="00EB6D64" w:rsidRDefault="00A30119" w:rsidP="001B799C">
            <w:pPr>
              <w:adjustRightInd w:val="0"/>
              <w:snapToGrid w:val="0"/>
              <w:jc w:val="center"/>
              <w:rPr>
                <w:rFonts w:eastAsiaTheme="majorEastAsia"/>
                <w:sz w:val="24"/>
              </w:rPr>
            </w:pPr>
          </w:p>
        </w:tc>
        <w:tc>
          <w:tcPr>
            <w:tcW w:w="3384" w:type="dxa"/>
            <w:gridSpan w:val="3"/>
            <w:vAlign w:val="center"/>
          </w:tcPr>
          <w:p w14:paraId="0F24A1A9" w14:textId="77777777" w:rsidR="00A30119" w:rsidRPr="00EB6D64" w:rsidRDefault="00A30119" w:rsidP="001B799C">
            <w:pPr>
              <w:adjustRightInd w:val="0"/>
              <w:snapToGrid w:val="0"/>
              <w:jc w:val="center"/>
              <w:rPr>
                <w:rFonts w:eastAsiaTheme="majorEastAsia"/>
                <w:sz w:val="24"/>
              </w:rPr>
            </w:pPr>
          </w:p>
        </w:tc>
        <w:tc>
          <w:tcPr>
            <w:tcW w:w="2375" w:type="dxa"/>
            <w:vAlign w:val="center"/>
          </w:tcPr>
          <w:p w14:paraId="0B5A8C6A" w14:textId="77777777" w:rsidR="00A30119" w:rsidRPr="00EB6D64" w:rsidRDefault="00A30119" w:rsidP="001B799C">
            <w:pPr>
              <w:adjustRightInd w:val="0"/>
              <w:snapToGrid w:val="0"/>
              <w:jc w:val="center"/>
              <w:rPr>
                <w:rFonts w:eastAsiaTheme="majorEastAsia"/>
                <w:sz w:val="24"/>
              </w:rPr>
            </w:pPr>
          </w:p>
        </w:tc>
        <w:tc>
          <w:tcPr>
            <w:tcW w:w="2229" w:type="dxa"/>
            <w:vAlign w:val="center"/>
          </w:tcPr>
          <w:p w14:paraId="2BC984F1" w14:textId="77777777" w:rsidR="00A30119" w:rsidRPr="00EB6D64" w:rsidRDefault="00A30119" w:rsidP="001B799C">
            <w:pPr>
              <w:adjustRightInd w:val="0"/>
              <w:snapToGrid w:val="0"/>
              <w:jc w:val="center"/>
              <w:rPr>
                <w:rFonts w:eastAsiaTheme="majorEastAsia"/>
                <w:sz w:val="24"/>
              </w:rPr>
            </w:pPr>
          </w:p>
        </w:tc>
      </w:tr>
      <w:tr w:rsidR="00A30119" w:rsidRPr="00EB6D64" w14:paraId="51227156" w14:textId="77777777" w:rsidTr="001B799C">
        <w:trPr>
          <w:trHeight w:val="615"/>
          <w:jc w:val="center"/>
        </w:trPr>
        <w:tc>
          <w:tcPr>
            <w:tcW w:w="1298" w:type="dxa"/>
            <w:vAlign w:val="center"/>
          </w:tcPr>
          <w:p w14:paraId="62C0BE12" w14:textId="77777777" w:rsidR="00A30119" w:rsidRPr="00EB6D64" w:rsidRDefault="00A30119" w:rsidP="001B799C">
            <w:pPr>
              <w:adjustRightInd w:val="0"/>
              <w:snapToGrid w:val="0"/>
              <w:jc w:val="center"/>
              <w:rPr>
                <w:rFonts w:eastAsiaTheme="majorEastAsia"/>
                <w:sz w:val="24"/>
              </w:rPr>
            </w:pPr>
          </w:p>
        </w:tc>
        <w:tc>
          <w:tcPr>
            <w:tcW w:w="3384" w:type="dxa"/>
            <w:gridSpan w:val="3"/>
            <w:vAlign w:val="center"/>
          </w:tcPr>
          <w:p w14:paraId="174898F9" w14:textId="77777777" w:rsidR="00A30119" w:rsidRPr="00EB6D64" w:rsidRDefault="00A30119" w:rsidP="001B799C">
            <w:pPr>
              <w:adjustRightInd w:val="0"/>
              <w:snapToGrid w:val="0"/>
              <w:jc w:val="center"/>
              <w:rPr>
                <w:rFonts w:eastAsiaTheme="majorEastAsia"/>
                <w:sz w:val="24"/>
              </w:rPr>
            </w:pPr>
          </w:p>
        </w:tc>
        <w:tc>
          <w:tcPr>
            <w:tcW w:w="2375" w:type="dxa"/>
            <w:vAlign w:val="center"/>
          </w:tcPr>
          <w:p w14:paraId="57215987" w14:textId="77777777" w:rsidR="00A30119" w:rsidRPr="00EB6D64" w:rsidRDefault="00A30119" w:rsidP="001B799C">
            <w:pPr>
              <w:adjustRightInd w:val="0"/>
              <w:snapToGrid w:val="0"/>
              <w:jc w:val="center"/>
              <w:rPr>
                <w:rFonts w:eastAsiaTheme="majorEastAsia"/>
                <w:sz w:val="24"/>
              </w:rPr>
            </w:pPr>
          </w:p>
        </w:tc>
        <w:tc>
          <w:tcPr>
            <w:tcW w:w="2229" w:type="dxa"/>
            <w:vAlign w:val="center"/>
          </w:tcPr>
          <w:p w14:paraId="35747E6A" w14:textId="77777777" w:rsidR="00A30119" w:rsidRPr="00EB6D64" w:rsidRDefault="00A30119" w:rsidP="001B799C">
            <w:pPr>
              <w:adjustRightInd w:val="0"/>
              <w:snapToGrid w:val="0"/>
              <w:jc w:val="center"/>
              <w:rPr>
                <w:rFonts w:eastAsiaTheme="majorEastAsia"/>
                <w:sz w:val="24"/>
              </w:rPr>
            </w:pPr>
          </w:p>
        </w:tc>
      </w:tr>
      <w:tr w:rsidR="00A30119" w:rsidRPr="00EB6D64" w14:paraId="50D8A9A3" w14:textId="77777777" w:rsidTr="001B799C">
        <w:trPr>
          <w:trHeight w:val="615"/>
          <w:jc w:val="center"/>
        </w:trPr>
        <w:tc>
          <w:tcPr>
            <w:tcW w:w="1298" w:type="dxa"/>
            <w:vAlign w:val="center"/>
          </w:tcPr>
          <w:p w14:paraId="3162DF5D" w14:textId="77777777" w:rsidR="00A30119" w:rsidRPr="00EB6D64" w:rsidRDefault="00A30119" w:rsidP="001B799C">
            <w:pPr>
              <w:adjustRightInd w:val="0"/>
              <w:snapToGrid w:val="0"/>
              <w:jc w:val="center"/>
              <w:rPr>
                <w:rFonts w:eastAsiaTheme="majorEastAsia"/>
                <w:sz w:val="24"/>
              </w:rPr>
            </w:pPr>
          </w:p>
        </w:tc>
        <w:tc>
          <w:tcPr>
            <w:tcW w:w="3384" w:type="dxa"/>
            <w:gridSpan w:val="3"/>
            <w:vAlign w:val="center"/>
          </w:tcPr>
          <w:p w14:paraId="391FB493" w14:textId="77777777" w:rsidR="00A30119" w:rsidRPr="00EB6D64" w:rsidRDefault="00A30119" w:rsidP="001B799C">
            <w:pPr>
              <w:adjustRightInd w:val="0"/>
              <w:snapToGrid w:val="0"/>
              <w:jc w:val="center"/>
              <w:rPr>
                <w:rFonts w:eastAsiaTheme="majorEastAsia"/>
                <w:sz w:val="24"/>
              </w:rPr>
            </w:pPr>
          </w:p>
        </w:tc>
        <w:tc>
          <w:tcPr>
            <w:tcW w:w="2375" w:type="dxa"/>
            <w:vAlign w:val="center"/>
          </w:tcPr>
          <w:p w14:paraId="105F3150" w14:textId="77777777" w:rsidR="00A30119" w:rsidRPr="00EB6D64" w:rsidRDefault="00A30119" w:rsidP="001B799C">
            <w:pPr>
              <w:adjustRightInd w:val="0"/>
              <w:snapToGrid w:val="0"/>
              <w:jc w:val="center"/>
              <w:rPr>
                <w:rFonts w:eastAsiaTheme="majorEastAsia"/>
                <w:sz w:val="24"/>
              </w:rPr>
            </w:pPr>
          </w:p>
        </w:tc>
        <w:tc>
          <w:tcPr>
            <w:tcW w:w="2229" w:type="dxa"/>
            <w:vAlign w:val="center"/>
          </w:tcPr>
          <w:p w14:paraId="2EF38F99" w14:textId="77777777" w:rsidR="00A30119" w:rsidRPr="00EB6D64" w:rsidRDefault="00A30119" w:rsidP="001B799C">
            <w:pPr>
              <w:adjustRightInd w:val="0"/>
              <w:snapToGrid w:val="0"/>
              <w:jc w:val="center"/>
              <w:rPr>
                <w:rFonts w:eastAsiaTheme="majorEastAsia"/>
                <w:sz w:val="24"/>
              </w:rPr>
            </w:pPr>
          </w:p>
        </w:tc>
      </w:tr>
      <w:tr w:rsidR="00A30119" w:rsidRPr="00EB6D64" w14:paraId="26D54FF3" w14:textId="77777777" w:rsidTr="001B799C">
        <w:trPr>
          <w:trHeight w:val="615"/>
          <w:jc w:val="center"/>
        </w:trPr>
        <w:tc>
          <w:tcPr>
            <w:tcW w:w="1298" w:type="dxa"/>
            <w:vAlign w:val="center"/>
          </w:tcPr>
          <w:p w14:paraId="22F0AFE1" w14:textId="77777777" w:rsidR="00A30119" w:rsidRPr="00EB6D64" w:rsidRDefault="00A30119" w:rsidP="001B799C">
            <w:pPr>
              <w:adjustRightInd w:val="0"/>
              <w:snapToGrid w:val="0"/>
              <w:jc w:val="center"/>
              <w:rPr>
                <w:rFonts w:eastAsiaTheme="majorEastAsia"/>
                <w:sz w:val="24"/>
              </w:rPr>
            </w:pPr>
          </w:p>
        </w:tc>
        <w:tc>
          <w:tcPr>
            <w:tcW w:w="3384" w:type="dxa"/>
            <w:gridSpan w:val="3"/>
            <w:vAlign w:val="center"/>
          </w:tcPr>
          <w:p w14:paraId="0698002A" w14:textId="77777777" w:rsidR="00A30119" w:rsidRPr="00EB6D64" w:rsidRDefault="00A30119" w:rsidP="001B799C">
            <w:pPr>
              <w:adjustRightInd w:val="0"/>
              <w:snapToGrid w:val="0"/>
              <w:jc w:val="center"/>
              <w:rPr>
                <w:rFonts w:eastAsiaTheme="majorEastAsia"/>
                <w:sz w:val="24"/>
              </w:rPr>
            </w:pPr>
          </w:p>
        </w:tc>
        <w:tc>
          <w:tcPr>
            <w:tcW w:w="2375" w:type="dxa"/>
            <w:vAlign w:val="center"/>
          </w:tcPr>
          <w:p w14:paraId="104B124B" w14:textId="77777777" w:rsidR="00A30119" w:rsidRPr="00EB6D64" w:rsidRDefault="00A30119" w:rsidP="001B799C">
            <w:pPr>
              <w:adjustRightInd w:val="0"/>
              <w:snapToGrid w:val="0"/>
              <w:jc w:val="center"/>
              <w:rPr>
                <w:rFonts w:eastAsiaTheme="majorEastAsia"/>
                <w:sz w:val="24"/>
              </w:rPr>
            </w:pPr>
          </w:p>
        </w:tc>
        <w:tc>
          <w:tcPr>
            <w:tcW w:w="2229" w:type="dxa"/>
            <w:vAlign w:val="center"/>
          </w:tcPr>
          <w:p w14:paraId="2B098237" w14:textId="77777777" w:rsidR="00A30119" w:rsidRPr="00EB6D64" w:rsidRDefault="00A30119" w:rsidP="001B799C">
            <w:pPr>
              <w:adjustRightInd w:val="0"/>
              <w:snapToGrid w:val="0"/>
              <w:jc w:val="center"/>
              <w:rPr>
                <w:rFonts w:eastAsiaTheme="majorEastAsia"/>
                <w:sz w:val="24"/>
              </w:rPr>
            </w:pPr>
          </w:p>
        </w:tc>
      </w:tr>
      <w:tr w:rsidR="00A30119" w:rsidRPr="00EB6D64" w14:paraId="55AE63C2" w14:textId="77777777" w:rsidTr="001B799C">
        <w:trPr>
          <w:trHeight w:val="615"/>
          <w:jc w:val="center"/>
        </w:trPr>
        <w:tc>
          <w:tcPr>
            <w:tcW w:w="1298" w:type="dxa"/>
            <w:vAlign w:val="center"/>
          </w:tcPr>
          <w:p w14:paraId="6068DA31" w14:textId="77777777" w:rsidR="00A30119" w:rsidRPr="00EB6D64" w:rsidRDefault="00A30119" w:rsidP="001B799C">
            <w:pPr>
              <w:adjustRightInd w:val="0"/>
              <w:snapToGrid w:val="0"/>
              <w:jc w:val="center"/>
              <w:rPr>
                <w:rFonts w:eastAsiaTheme="majorEastAsia"/>
                <w:sz w:val="24"/>
              </w:rPr>
            </w:pPr>
          </w:p>
        </w:tc>
        <w:tc>
          <w:tcPr>
            <w:tcW w:w="3384" w:type="dxa"/>
            <w:gridSpan w:val="3"/>
            <w:vAlign w:val="center"/>
          </w:tcPr>
          <w:p w14:paraId="31877D7E" w14:textId="77777777" w:rsidR="00A30119" w:rsidRPr="00EB6D64" w:rsidRDefault="00A30119" w:rsidP="001B799C">
            <w:pPr>
              <w:adjustRightInd w:val="0"/>
              <w:snapToGrid w:val="0"/>
              <w:jc w:val="center"/>
              <w:rPr>
                <w:rFonts w:eastAsiaTheme="majorEastAsia"/>
                <w:sz w:val="24"/>
              </w:rPr>
            </w:pPr>
          </w:p>
        </w:tc>
        <w:tc>
          <w:tcPr>
            <w:tcW w:w="2375" w:type="dxa"/>
            <w:vAlign w:val="center"/>
          </w:tcPr>
          <w:p w14:paraId="35E60FA2" w14:textId="77777777" w:rsidR="00A30119" w:rsidRPr="00EB6D64" w:rsidRDefault="00A30119" w:rsidP="001B799C">
            <w:pPr>
              <w:adjustRightInd w:val="0"/>
              <w:snapToGrid w:val="0"/>
              <w:jc w:val="center"/>
              <w:rPr>
                <w:rFonts w:eastAsiaTheme="majorEastAsia"/>
                <w:sz w:val="24"/>
              </w:rPr>
            </w:pPr>
          </w:p>
        </w:tc>
        <w:tc>
          <w:tcPr>
            <w:tcW w:w="2229" w:type="dxa"/>
            <w:vAlign w:val="center"/>
          </w:tcPr>
          <w:p w14:paraId="55F290EB" w14:textId="77777777" w:rsidR="00A30119" w:rsidRPr="00EB6D64" w:rsidRDefault="00A30119" w:rsidP="001B799C">
            <w:pPr>
              <w:adjustRightInd w:val="0"/>
              <w:snapToGrid w:val="0"/>
              <w:jc w:val="center"/>
              <w:rPr>
                <w:rFonts w:eastAsiaTheme="majorEastAsia"/>
                <w:sz w:val="24"/>
              </w:rPr>
            </w:pPr>
          </w:p>
        </w:tc>
      </w:tr>
      <w:tr w:rsidR="00A30119" w:rsidRPr="00EB6D64" w14:paraId="25787ED1" w14:textId="77777777" w:rsidTr="001B799C">
        <w:trPr>
          <w:trHeight w:val="615"/>
          <w:jc w:val="center"/>
        </w:trPr>
        <w:tc>
          <w:tcPr>
            <w:tcW w:w="1298" w:type="dxa"/>
            <w:vAlign w:val="center"/>
          </w:tcPr>
          <w:p w14:paraId="1E35E1E5" w14:textId="77777777" w:rsidR="00A30119" w:rsidRPr="00EB6D64" w:rsidRDefault="00A30119" w:rsidP="001B799C">
            <w:pPr>
              <w:adjustRightInd w:val="0"/>
              <w:snapToGrid w:val="0"/>
              <w:jc w:val="center"/>
              <w:rPr>
                <w:rFonts w:eastAsiaTheme="majorEastAsia"/>
                <w:sz w:val="24"/>
              </w:rPr>
            </w:pPr>
          </w:p>
        </w:tc>
        <w:tc>
          <w:tcPr>
            <w:tcW w:w="3384" w:type="dxa"/>
            <w:gridSpan w:val="3"/>
            <w:vAlign w:val="center"/>
          </w:tcPr>
          <w:p w14:paraId="1427CE8F" w14:textId="77777777" w:rsidR="00A30119" w:rsidRPr="00EB6D64" w:rsidRDefault="00A30119" w:rsidP="001B799C">
            <w:pPr>
              <w:adjustRightInd w:val="0"/>
              <w:snapToGrid w:val="0"/>
              <w:jc w:val="center"/>
              <w:rPr>
                <w:rFonts w:eastAsiaTheme="majorEastAsia"/>
                <w:sz w:val="24"/>
              </w:rPr>
            </w:pPr>
          </w:p>
        </w:tc>
        <w:tc>
          <w:tcPr>
            <w:tcW w:w="2375" w:type="dxa"/>
            <w:vAlign w:val="center"/>
          </w:tcPr>
          <w:p w14:paraId="562BF88C" w14:textId="77777777" w:rsidR="00A30119" w:rsidRPr="00EB6D64" w:rsidRDefault="00A30119" w:rsidP="001B799C">
            <w:pPr>
              <w:adjustRightInd w:val="0"/>
              <w:snapToGrid w:val="0"/>
              <w:jc w:val="center"/>
              <w:rPr>
                <w:rFonts w:eastAsiaTheme="majorEastAsia"/>
                <w:sz w:val="24"/>
              </w:rPr>
            </w:pPr>
          </w:p>
        </w:tc>
        <w:tc>
          <w:tcPr>
            <w:tcW w:w="2229" w:type="dxa"/>
            <w:vAlign w:val="center"/>
          </w:tcPr>
          <w:p w14:paraId="6FEB0054" w14:textId="77777777" w:rsidR="00A30119" w:rsidRPr="00EB6D64" w:rsidRDefault="00A30119" w:rsidP="001B799C">
            <w:pPr>
              <w:adjustRightInd w:val="0"/>
              <w:snapToGrid w:val="0"/>
              <w:jc w:val="center"/>
              <w:rPr>
                <w:rFonts w:eastAsiaTheme="majorEastAsia"/>
                <w:sz w:val="24"/>
              </w:rPr>
            </w:pPr>
          </w:p>
        </w:tc>
      </w:tr>
    </w:tbl>
    <w:p w14:paraId="1AA5EBC6" w14:textId="77777777" w:rsidR="00A30119" w:rsidRPr="00EB6D64" w:rsidRDefault="00A30119" w:rsidP="00A30119">
      <w:pPr>
        <w:adjustRightInd w:val="0"/>
        <w:snapToGrid w:val="0"/>
        <w:spacing w:line="360" w:lineRule="auto"/>
        <w:ind w:firstLineChars="200" w:firstLine="480"/>
        <w:rPr>
          <w:rFonts w:eastAsiaTheme="majorEastAsia"/>
          <w:sz w:val="24"/>
        </w:rPr>
      </w:pPr>
      <w:r w:rsidRPr="00EB6D64">
        <w:rPr>
          <w:rFonts w:eastAsiaTheme="majorEastAsia"/>
          <w:sz w:val="24"/>
        </w:rPr>
        <w:t>注：提供所报人员的相关学历证书、职称证书、资格证书等复印件，提供所报人</w:t>
      </w:r>
      <w:proofErr w:type="gramStart"/>
      <w:r w:rsidRPr="00EB6D64">
        <w:rPr>
          <w:rFonts w:eastAsiaTheme="majorEastAsia"/>
          <w:sz w:val="24"/>
        </w:rPr>
        <w:t>员有效</w:t>
      </w:r>
      <w:proofErr w:type="gramEnd"/>
      <w:r w:rsidRPr="00EB6D64">
        <w:rPr>
          <w:rFonts w:eastAsiaTheme="majorEastAsia"/>
          <w:sz w:val="24"/>
        </w:rPr>
        <w:t>劳动合同或</w:t>
      </w:r>
      <w:proofErr w:type="gramStart"/>
      <w:r w:rsidRPr="00EB6D64">
        <w:rPr>
          <w:rFonts w:eastAsiaTheme="majorEastAsia"/>
          <w:sz w:val="24"/>
        </w:rPr>
        <w:t>社保证明</w:t>
      </w:r>
      <w:proofErr w:type="gramEnd"/>
      <w:r w:rsidRPr="00EB6D64">
        <w:rPr>
          <w:rFonts w:eastAsiaTheme="majorEastAsia"/>
          <w:sz w:val="24"/>
        </w:rPr>
        <w:t>（</w:t>
      </w:r>
      <w:r w:rsidRPr="00EB6D64">
        <w:rPr>
          <w:rFonts w:eastAsiaTheme="majorEastAsia"/>
          <w:kern w:val="0"/>
          <w:sz w:val="24"/>
        </w:rPr>
        <w:t>递交谈判申请文件截止时间前</w:t>
      </w:r>
      <w:r w:rsidRPr="00EB6D64">
        <w:rPr>
          <w:rFonts w:eastAsiaTheme="majorEastAsia"/>
          <w:kern w:val="0"/>
          <w:sz w:val="24"/>
        </w:rPr>
        <w:t>6</w:t>
      </w:r>
      <w:r w:rsidRPr="00EB6D64">
        <w:rPr>
          <w:rFonts w:eastAsiaTheme="majorEastAsia"/>
          <w:kern w:val="0"/>
          <w:sz w:val="24"/>
        </w:rPr>
        <w:t>个自然月的</w:t>
      </w:r>
      <w:proofErr w:type="gramStart"/>
      <w:r w:rsidRPr="00EB6D64">
        <w:rPr>
          <w:rFonts w:eastAsiaTheme="majorEastAsia"/>
          <w:kern w:val="0"/>
          <w:sz w:val="24"/>
        </w:rPr>
        <w:t>社保证明</w:t>
      </w:r>
      <w:proofErr w:type="gramEnd"/>
      <w:r w:rsidRPr="00EB6D64">
        <w:rPr>
          <w:rFonts w:eastAsiaTheme="majorEastAsia"/>
          <w:sz w:val="24"/>
        </w:rPr>
        <w:t>）。</w:t>
      </w:r>
      <w:r w:rsidRPr="00EB6D64">
        <w:rPr>
          <w:rFonts w:eastAsiaTheme="majorEastAsia"/>
          <w:b/>
          <w:bCs/>
          <w:sz w:val="24"/>
        </w:rPr>
        <w:t>若谈判申请人未按要求提供相关材料，将按照未响应竞争性谈判文件处理。</w:t>
      </w:r>
    </w:p>
    <w:p w14:paraId="6A52C838" w14:textId="77777777" w:rsidR="00A30119" w:rsidRPr="00EB6D64" w:rsidRDefault="00A30119" w:rsidP="00A30119">
      <w:pPr>
        <w:adjustRightInd w:val="0"/>
        <w:snapToGrid w:val="0"/>
        <w:spacing w:line="360" w:lineRule="auto"/>
        <w:ind w:firstLineChars="200" w:firstLine="480"/>
        <w:rPr>
          <w:rFonts w:eastAsiaTheme="majorEastAsia"/>
          <w:kern w:val="0"/>
          <w:sz w:val="24"/>
        </w:rPr>
      </w:pPr>
    </w:p>
    <w:p w14:paraId="04D7FC84" w14:textId="77777777" w:rsidR="00A30119" w:rsidRPr="00EB6D64" w:rsidRDefault="00A30119" w:rsidP="00A30119">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谈判申请人：</w:t>
      </w:r>
      <w:r w:rsidRPr="00EB6D64">
        <w:rPr>
          <w:rFonts w:eastAsiaTheme="majorEastAsia"/>
          <w:kern w:val="0"/>
          <w:sz w:val="24"/>
        </w:rPr>
        <w:t xml:space="preserve"> </w:t>
      </w:r>
      <w:r w:rsidRPr="00EB6D64">
        <w:rPr>
          <w:rFonts w:eastAsiaTheme="majorEastAsia"/>
          <w:kern w:val="0"/>
          <w:sz w:val="24"/>
        </w:rPr>
        <w:t>（盖章）</w:t>
      </w:r>
    </w:p>
    <w:p w14:paraId="6CFF0434" w14:textId="77777777" w:rsidR="00A30119" w:rsidRPr="00EB6D64" w:rsidRDefault="00A30119" w:rsidP="00A30119">
      <w:pPr>
        <w:adjustRightInd w:val="0"/>
        <w:snapToGrid w:val="0"/>
        <w:spacing w:line="360" w:lineRule="auto"/>
        <w:ind w:firstLineChars="200" w:firstLine="480"/>
        <w:rPr>
          <w:rFonts w:eastAsiaTheme="majorEastAsia"/>
          <w:kern w:val="0"/>
          <w:sz w:val="24"/>
        </w:rPr>
      </w:pPr>
    </w:p>
    <w:p w14:paraId="0E513E32" w14:textId="77777777" w:rsidR="00A30119" w:rsidRPr="00EB6D64" w:rsidRDefault="00A30119" w:rsidP="00A30119">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法人代表人或其授权代表人：（签字或盖章）</w:t>
      </w:r>
    </w:p>
    <w:p w14:paraId="5DCBCF04" w14:textId="77777777" w:rsidR="00A30119" w:rsidRPr="00EB6D64" w:rsidRDefault="00A30119" w:rsidP="00A30119">
      <w:pPr>
        <w:adjustRightInd w:val="0"/>
        <w:snapToGrid w:val="0"/>
        <w:spacing w:line="360" w:lineRule="auto"/>
        <w:ind w:firstLineChars="200" w:firstLine="480"/>
        <w:rPr>
          <w:rFonts w:eastAsiaTheme="majorEastAsia"/>
          <w:kern w:val="0"/>
          <w:sz w:val="24"/>
        </w:rPr>
      </w:pPr>
    </w:p>
    <w:p w14:paraId="6ED1B7E6" w14:textId="77777777" w:rsidR="00A30119" w:rsidRPr="00EB6D64" w:rsidRDefault="00A30119" w:rsidP="00A30119">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日期：</w:t>
      </w:r>
    </w:p>
    <w:p w14:paraId="7E88DE86" w14:textId="77777777" w:rsidR="00A30119" w:rsidRPr="00EB6D64" w:rsidRDefault="00A30119" w:rsidP="00A30119">
      <w:pPr>
        <w:adjustRightInd w:val="0"/>
        <w:snapToGrid w:val="0"/>
        <w:spacing w:line="360" w:lineRule="auto"/>
        <w:ind w:firstLineChars="200" w:firstLine="482"/>
        <w:jc w:val="left"/>
        <w:rPr>
          <w:rFonts w:eastAsiaTheme="majorEastAsia"/>
          <w:b/>
          <w:bCs/>
          <w:kern w:val="0"/>
          <w:sz w:val="24"/>
        </w:rPr>
      </w:pPr>
    </w:p>
    <w:p w14:paraId="6D44C910" w14:textId="087F2993" w:rsidR="00EF5F3F" w:rsidRPr="00EB6D64" w:rsidRDefault="00EF5F3F" w:rsidP="00EF5F3F">
      <w:pPr>
        <w:adjustRightInd w:val="0"/>
        <w:snapToGrid w:val="0"/>
        <w:spacing w:line="360" w:lineRule="auto"/>
        <w:ind w:firstLineChars="200" w:firstLine="480"/>
        <w:rPr>
          <w:rFonts w:eastAsiaTheme="majorEastAsia"/>
          <w:b/>
          <w:kern w:val="0"/>
          <w:sz w:val="24"/>
        </w:rPr>
      </w:pPr>
      <w:r w:rsidRPr="00EB6D64">
        <w:rPr>
          <w:rFonts w:eastAsiaTheme="majorEastAsia"/>
          <w:kern w:val="0"/>
          <w:sz w:val="24"/>
        </w:rPr>
        <w:br w:type="page"/>
      </w:r>
      <w:bookmarkEnd w:id="211"/>
      <w:bookmarkEnd w:id="212"/>
      <w:bookmarkEnd w:id="213"/>
      <w:bookmarkEnd w:id="214"/>
      <w:bookmarkEnd w:id="215"/>
      <w:bookmarkEnd w:id="216"/>
      <w:bookmarkEnd w:id="217"/>
      <w:bookmarkEnd w:id="218"/>
      <w:bookmarkEnd w:id="219"/>
      <w:bookmarkEnd w:id="220"/>
      <w:bookmarkEnd w:id="221"/>
    </w:p>
    <w:p w14:paraId="02E25B82" w14:textId="0261ADA3" w:rsidR="00EF5F3F" w:rsidRPr="00EB6D64" w:rsidRDefault="00EF5F3F" w:rsidP="00EF5F3F">
      <w:pPr>
        <w:adjustRightInd w:val="0"/>
        <w:snapToGrid w:val="0"/>
        <w:spacing w:line="360" w:lineRule="auto"/>
        <w:jc w:val="center"/>
        <w:outlineLvl w:val="1"/>
        <w:rPr>
          <w:rFonts w:eastAsiaTheme="majorEastAsia"/>
          <w:b/>
          <w:bCs/>
          <w:sz w:val="24"/>
        </w:rPr>
      </w:pPr>
      <w:bookmarkStart w:id="222" w:name="_Toc535415631"/>
      <w:r w:rsidRPr="00EB6D64">
        <w:rPr>
          <w:rFonts w:eastAsiaTheme="majorEastAsia"/>
          <w:b/>
          <w:bCs/>
          <w:sz w:val="24"/>
        </w:rPr>
        <w:lastRenderedPageBreak/>
        <w:t>十</w:t>
      </w:r>
      <w:r w:rsidR="00A30119" w:rsidRPr="00EB6D64">
        <w:rPr>
          <w:rFonts w:eastAsiaTheme="majorEastAsia" w:hint="eastAsia"/>
          <w:b/>
          <w:bCs/>
          <w:sz w:val="24"/>
        </w:rPr>
        <w:t>一</w:t>
      </w:r>
      <w:r w:rsidRPr="00EB6D64">
        <w:rPr>
          <w:rFonts w:eastAsiaTheme="majorEastAsia"/>
          <w:b/>
          <w:bCs/>
          <w:sz w:val="24"/>
        </w:rPr>
        <w:t>、质量承诺</w:t>
      </w:r>
      <w:bookmarkEnd w:id="222"/>
    </w:p>
    <w:p w14:paraId="40DD44E5" w14:textId="77777777" w:rsidR="00EF5F3F" w:rsidRPr="00EB6D64" w:rsidRDefault="00EF5F3F" w:rsidP="00EF5F3F">
      <w:pPr>
        <w:adjustRightInd w:val="0"/>
        <w:snapToGrid w:val="0"/>
        <w:spacing w:line="360" w:lineRule="auto"/>
        <w:rPr>
          <w:rFonts w:eastAsiaTheme="majorEastAsia"/>
          <w:b/>
          <w:bCs/>
          <w:snapToGrid w:val="0"/>
          <w:kern w:val="0"/>
          <w:sz w:val="24"/>
        </w:rPr>
      </w:pPr>
      <w:r w:rsidRPr="00EB6D64">
        <w:rPr>
          <w:rFonts w:eastAsiaTheme="majorEastAsia"/>
          <w:b/>
          <w:bCs/>
          <w:snapToGrid w:val="0"/>
          <w:kern w:val="0"/>
          <w:sz w:val="24"/>
        </w:rPr>
        <w:t>致：</w:t>
      </w:r>
      <w:r w:rsidRPr="00EB6D64">
        <w:rPr>
          <w:rFonts w:eastAsiaTheme="majorEastAsia"/>
          <w:b/>
          <w:sz w:val="24"/>
        </w:rPr>
        <w:t>云南省页岩气勘探开发有限公司</w:t>
      </w:r>
    </w:p>
    <w:p w14:paraId="03A8E7A7" w14:textId="77777777" w:rsidR="00EF5F3F" w:rsidRPr="00EB6D64" w:rsidRDefault="00EF5F3F" w:rsidP="00EF5F3F">
      <w:pPr>
        <w:adjustRightInd w:val="0"/>
        <w:snapToGrid w:val="0"/>
        <w:spacing w:line="360" w:lineRule="auto"/>
        <w:ind w:firstLineChars="200" w:firstLine="480"/>
        <w:rPr>
          <w:rFonts w:eastAsiaTheme="majorEastAsia"/>
          <w:bCs/>
          <w:snapToGrid w:val="0"/>
          <w:kern w:val="0"/>
          <w:sz w:val="24"/>
        </w:rPr>
      </w:pPr>
    </w:p>
    <w:p w14:paraId="01CBAFB6" w14:textId="77777777" w:rsidR="00EF5F3F" w:rsidRPr="00EB6D64" w:rsidRDefault="00EF5F3F" w:rsidP="00EF5F3F">
      <w:pPr>
        <w:adjustRightInd w:val="0"/>
        <w:snapToGrid w:val="0"/>
        <w:spacing w:line="360" w:lineRule="auto"/>
        <w:ind w:firstLineChars="200" w:firstLine="480"/>
        <w:rPr>
          <w:rFonts w:eastAsiaTheme="majorEastAsia"/>
          <w:bCs/>
          <w:snapToGrid w:val="0"/>
          <w:kern w:val="0"/>
          <w:sz w:val="24"/>
        </w:rPr>
      </w:pPr>
      <w:r w:rsidRPr="00EB6D64">
        <w:rPr>
          <w:rFonts w:eastAsiaTheme="majorEastAsia"/>
          <w:bCs/>
          <w:snapToGrid w:val="0"/>
          <w:kern w:val="0"/>
          <w:sz w:val="24"/>
        </w:rPr>
        <w:t>此部分不提供格式，谈判申请人须对所提供的货物及服务质量保证进行承诺，格式自拟。</w:t>
      </w:r>
    </w:p>
    <w:p w14:paraId="7E209BE0" w14:textId="77777777" w:rsidR="00EF5F3F" w:rsidRPr="00EB6D64" w:rsidRDefault="00EF5F3F" w:rsidP="00EF5F3F">
      <w:pPr>
        <w:adjustRightInd w:val="0"/>
        <w:snapToGrid w:val="0"/>
        <w:spacing w:line="360" w:lineRule="auto"/>
        <w:ind w:firstLineChars="200" w:firstLine="480"/>
        <w:rPr>
          <w:rFonts w:eastAsiaTheme="majorEastAsia"/>
          <w:kern w:val="0"/>
          <w:sz w:val="24"/>
        </w:rPr>
      </w:pPr>
    </w:p>
    <w:p w14:paraId="4408DA83" w14:textId="77777777"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谈判申请人：</w:t>
      </w:r>
      <w:r w:rsidRPr="00EB6D64">
        <w:rPr>
          <w:rFonts w:eastAsiaTheme="majorEastAsia"/>
          <w:kern w:val="0"/>
          <w:sz w:val="24"/>
        </w:rPr>
        <w:t xml:space="preserve"> </w:t>
      </w:r>
      <w:r w:rsidRPr="00EB6D64">
        <w:rPr>
          <w:rFonts w:eastAsiaTheme="majorEastAsia"/>
          <w:kern w:val="0"/>
          <w:sz w:val="24"/>
        </w:rPr>
        <w:t>（盖章）</w:t>
      </w:r>
    </w:p>
    <w:p w14:paraId="22B3A0FE" w14:textId="77777777" w:rsidR="00EF5F3F" w:rsidRPr="00EB6D64" w:rsidRDefault="00EF5F3F" w:rsidP="00EF5F3F">
      <w:pPr>
        <w:adjustRightInd w:val="0"/>
        <w:snapToGrid w:val="0"/>
        <w:spacing w:line="360" w:lineRule="auto"/>
        <w:ind w:firstLineChars="200" w:firstLine="480"/>
        <w:rPr>
          <w:rFonts w:eastAsiaTheme="majorEastAsia"/>
          <w:kern w:val="0"/>
          <w:sz w:val="24"/>
        </w:rPr>
      </w:pPr>
    </w:p>
    <w:p w14:paraId="6033FC19" w14:textId="77777777"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法人代表人或其授权代表人：（签字或盖章）</w:t>
      </w:r>
    </w:p>
    <w:p w14:paraId="455B4464" w14:textId="77777777" w:rsidR="00EF5F3F" w:rsidRPr="00EB6D64" w:rsidRDefault="00EF5F3F" w:rsidP="00EF5F3F">
      <w:pPr>
        <w:adjustRightInd w:val="0"/>
        <w:snapToGrid w:val="0"/>
        <w:spacing w:line="360" w:lineRule="auto"/>
        <w:ind w:firstLineChars="200" w:firstLine="480"/>
        <w:rPr>
          <w:rFonts w:eastAsiaTheme="majorEastAsia"/>
          <w:kern w:val="0"/>
          <w:sz w:val="24"/>
        </w:rPr>
      </w:pPr>
    </w:p>
    <w:p w14:paraId="595B8D17" w14:textId="77777777" w:rsidR="00EF5F3F" w:rsidRPr="00EB6D64" w:rsidRDefault="00EF5F3F" w:rsidP="00EF5F3F">
      <w:pPr>
        <w:adjustRightInd w:val="0"/>
        <w:snapToGrid w:val="0"/>
        <w:spacing w:line="360" w:lineRule="auto"/>
        <w:ind w:firstLineChars="200" w:firstLine="480"/>
        <w:rPr>
          <w:rFonts w:eastAsiaTheme="majorEastAsia"/>
          <w:kern w:val="0"/>
          <w:sz w:val="24"/>
        </w:rPr>
      </w:pPr>
      <w:r w:rsidRPr="00EB6D64">
        <w:rPr>
          <w:rFonts w:eastAsiaTheme="majorEastAsia"/>
          <w:kern w:val="0"/>
          <w:sz w:val="24"/>
        </w:rPr>
        <w:t>日期：</w:t>
      </w:r>
    </w:p>
    <w:p w14:paraId="28408040" w14:textId="77777777" w:rsidR="00EF5F3F" w:rsidRPr="00EB6D64" w:rsidRDefault="00EF5F3F" w:rsidP="00EF5F3F">
      <w:pPr>
        <w:adjustRightInd w:val="0"/>
        <w:snapToGrid w:val="0"/>
        <w:spacing w:line="360" w:lineRule="auto"/>
        <w:ind w:firstLineChars="200" w:firstLine="480"/>
        <w:rPr>
          <w:rFonts w:eastAsiaTheme="majorEastAsia"/>
          <w:bCs/>
          <w:snapToGrid w:val="0"/>
          <w:kern w:val="0"/>
          <w:sz w:val="24"/>
        </w:rPr>
      </w:pPr>
    </w:p>
    <w:p w14:paraId="4D84E95F" w14:textId="77777777" w:rsidR="00EF5F3F" w:rsidRPr="00EB6D64" w:rsidRDefault="00EF5F3F" w:rsidP="00EF5F3F">
      <w:pPr>
        <w:widowControl/>
        <w:jc w:val="left"/>
        <w:rPr>
          <w:rFonts w:eastAsiaTheme="majorEastAsia"/>
          <w:b/>
          <w:bCs/>
          <w:sz w:val="24"/>
          <w:lang w:val="zh-CN"/>
        </w:rPr>
      </w:pPr>
      <w:r w:rsidRPr="00EB6D64">
        <w:rPr>
          <w:rFonts w:eastAsiaTheme="majorEastAsia"/>
          <w:b/>
          <w:bCs/>
          <w:sz w:val="24"/>
          <w:lang w:val="zh-CN"/>
        </w:rPr>
        <w:br w:type="page"/>
      </w:r>
    </w:p>
    <w:p w14:paraId="7EF9BE58" w14:textId="09E7804E" w:rsidR="00EF5F3F" w:rsidRPr="00EB6D64" w:rsidRDefault="00EF5F3F" w:rsidP="00EF5F3F">
      <w:pPr>
        <w:adjustRightInd w:val="0"/>
        <w:snapToGrid w:val="0"/>
        <w:spacing w:line="360" w:lineRule="auto"/>
        <w:jc w:val="center"/>
        <w:outlineLvl w:val="1"/>
        <w:rPr>
          <w:snapToGrid w:val="0"/>
          <w:kern w:val="0"/>
          <w:sz w:val="28"/>
        </w:rPr>
      </w:pPr>
      <w:r w:rsidRPr="00EB6D64">
        <w:rPr>
          <w:rFonts w:eastAsiaTheme="majorEastAsia"/>
          <w:b/>
          <w:bCs/>
          <w:sz w:val="24"/>
        </w:rPr>
        <w:lastRenderedPageBreak/>
        <w:t>十</w:t>
      </w:r>
      <w:r w:rsidR="00A30119" w:rsidRPr="00EB6D64">
        <w:rPr>
          <w:rFonts w:eastAsiaTheme="majorEastAsia" w:hint="eastAsia"/>
          <w:b/>
          <w:bCs/>
          <w:sz w:val="24"/>
        </w:rPr>
        <w:t>二</w:t>
      </w:r>
      <w:r w:rsidRPr="00EB6D64">
        <w:rPr>
          <w:rFonts w:eastAsiaTheme="majorEastAsia"/>
          <w:b/>
          <w:bCs/>
          <w:sz w:val="24"/>
        </w:rPr>
        <w:t>、</w:t>
      </w:r>
      <w:r w:rsidRPr="00EB6D64">
        <w:rPr>
          <w:rFonts w:eastAsiaTheme="majorEastAsia"/>
          <w:b/>
          <w:bCs/>
          <w:sz w:val="24"/>
        </w:rPr>
        <w:t>20</w:t>
      </w:r>
      <w:r w:rsidR="00FB5BBF" w:rsidRPr="00EB6D64">
        <w:rPr>
          <w:rFonts w:eastAsiaTheme="majorEastAsia" w:hint="eastAsia"/>
          <w:b/>
          <w:bCs/>
          <w:sz w:val="24"/>
        </w:rPr>
        <w:t>21</w:t>
      </w:r>
      <w:r w:rsidRPr="00EB6D64">
        <w:rPr>
          <w:rFonts w:eastAsiaTheme="majorEastAsia"/>
          <w:b/>
          <w:bCs/>
          <w:sz w:val="24"/>
        </w:rPr>
        <w:t>年</w:t>
      </w:r>
      <w:r w:rsidRPr="00EB6D64">
        <w:rPr>
          <w:rFonts w:eastAsiaTheme="majorEastAsia"/>
          <w:b/>
          <w:bCs/>
          <w:sz w:val="24"/>
        </w:rPr>
        <w:t>1</w:t>
      </w:r>
      <w:r w:rsidRPr="00EB6D64">
        <w:rPr>
          <w:rFonts w:eastAsiaTheme="majorEastAsia"/>
          <w:b/>
          <w:bCs/>
          <w:sz w:val="24"/>
        </w:rPr>
        <w:t>月</w:t>
      </w:r>
      <w:r w:rsidRPr="00EB6D64">
        <w:rPr>
          <w:rFonts w:eastAsiaTheme="majorEastAsia"/>
          <w:b/>
          <w:bCs/>
          <w:sz w:val="24"/>
        </w:rPr>
        <w:t>1</w:t>
      </w:r>
      <w:r w:rsidRPr="00EB6D64">
        <w:rPr>
          <w:rFonts w:eastAsiaTheme="majorEastAsia"/>
          <w:b/>
          <w:bCs/>
          <w:sz w:val="24"/>
        </w:rPr>
        <w:t>日至今类似项目情况表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
        <w:gridCol w:w="2112"/>
        <w:gridCol w:w="1510"/>
        <w:gridCol w:w="1510"/>
        <w:gridCol w:w="1510"/>
        <w:gridCol w:w="1508"/>
      </w:tblGrid>
      <w:tr w:rsidR="00EF5F3F" w:rsidRPr="00EB6D64" w14:paraId="377CDC87" w14:textId="77777777" w:rsidTr="00D13332">
        <w:trPr>
          <w:trHeight w:val="617"/>
          <w:jc w:val="center"/>
        </w:trPr>
        <w:tc>
          <w:tcPr>
            <w:tcW w:w="503" w:type="pct"/>
            <w:vAlign w:val="center"/>
          </w:tcPr>
          <w:p w14:paraId="4E083832" w14:textId="77777777" w:rsidR="00EF5F3F" w:rsidRPr="00EB6D64" w:rsidRDefault="00EF5F3F" w:rsidP="00D13332">
            <w:pPr>
              <w:spacing w:line="360" w:lineRule="auto"/>
              <w:jc w:val="center"/>
              <w:rPr>
                <w:snapToGrid w:val="0"/>
                <w:kern w:val="0"/>
                <w:szCs w:val="21"/>
              </w:rPr>
            </w:pPr>
            <w:r w:rsidRPr="00EB6D64">
              <w:rPr>
                <w:snapToGrid w:val="0"/>
                <w:kern w:val="0"/>
                <w:szCs w:val="21"/>
              </w:rPr>
              <w:t>序号</w:t>
            </w:r>
          </w:p>
        </w:tc>
        <w:tc>
          <w:tcPr>
            <w:tcW w:w="1166" w:type="pct"/>
            <w:vAlign w:val="center"/>
          </w:tcPr>
          <w:p w14:paraId="2C60A451" w14:textId="77777777" w:rsidR="00EF5F3F" w:rsidRPr="00EB6D64" w:rsidRDefault="00EF5F3F" w:rsidP="00D13332">
            <w:pPr>
              <w:spacing w:line="360" w:lineRule="auto"/>
              <w:jc w:val="center"/>
              <w:rPr>
                <w:snapToGrid w:val="0"/>
                <w:kern w:val="0"/>
                <w:szCs w:val="21"/>
              </w:rPr>
            </w:pPr>
            <w:r w:rsidRPr="00EB6D64">
              <w:rPr>
                <w:snapToGrid w:val="0"/>
                <w:kern w:val="0"/>
                <w:szCs w:val="21"/>
              </w:rPr>
              <w:t>项目名称</w:t>
            </w:r>
          </w:p>
        </w:tc>
        <w:tc>
          <w:tcPr>
            <w:tcW w:w="833" w:type="pct"/>
            <w:vAlign w:val="center"/>
          </w:tcPr>
          <w:p w14:paraId="128C7C37" w14:textId="77777777" w:rsidR="00EF5F3F" w:rsidRPr="00EB6D64" w:rsidRDefault="00EF5F3F" w:rsidP="00D13332">
            <w:pPr>
              <w:spacing w:line="360" w:lineRule="auto"/>
              <w:jc w:val="center"/>
              <w:rPr>
                <w:snapToGrid w:val="0"/>
                <w:kern w:val="0"/>
                <w:szCs w:val="21"/>
              </w:rPr>
            </w:pPr>
            <w:r w:rsidRPr="00EB6D64">
              <w:rPr>
                <w:snapToGrid w:val="0"/>
                <w:kern w:val="0"/>
                <w:szCs w:val="21"/>
              </w:rPr>
              <w:t>服务范围</w:t>
            </w:r>
          </w:p>
        </w:tc>
        <w:tc>
          <w:tcPr>
            <w:tcW w:w="833" w:type="pct"/>
            <w:vAlign w:val="center"/>
          </w:tcPr>
          <w:p w14:paraId="3285F3B7" w14:textId="77777777" w:rsidR="00EF5F3F" w:rsidRPr="00EB6D64" w:rsidRDefault="00EF5F3F" w:rsidP="00D13332">
            <w:pPr>
              <w:spacing w:line="360" w:lineRule="auto"/>
              <w:jc w:val="center"/>
              <w:rPr>
                <w:snapToGrid w:val="0"/>
                <w:kern w:val="0"/>
                <w:szCs w:val="21"/>
              </w:rPr>
            </w:pPr>
            <w:r w:rsidRPr="00EB6D64">
              <w:rPr>
                <w:snapToGrid w:val="0"/>
                <w:kern w:val="0"/>
                <w:szCs w:val="21"/>
              </w:rPr>
              <w:t>项目规模</w:t>
            </w:r>
          </w:p>
        </w:tc>
        <w:tc>
          <w:tcPr>
            <w:tcW w:w="833" w:type="pct"/>
            <w:vAlign w:val="center"/>
          </w:tcPr>
          <w:p w14:paraId="57E393FD" w14:textId="77777777" w:rsidR="00EF5F3F" w:rsidRPr="00EB6D64" w:rsidRDefault="00EF5F3F" w:rsidP="00D13332">
            <w:pPr>
              <w:spacing w:line="360" w:lineRule="auto"/>
              <w:jc w:val="center"/>
              <w:rPr>
                <w:snapToGrid w:val="0"/>
                <w:kern w:val="0"/>
                <w:szCs w:val="21"/>
              </w:rPr>
            </w:pPr>
            <w:r w:rsidRPr="00EB6D64">
              <w:rPr>
                <w:snapToGrid w:val="0"/>
                <w:kern w:val="0"/>
                <w:szCs w:val="21"/>
              </w:rPr>
              <w:t>质量标准</w:t>
            </w:r>
          </w:p>
        </w:tc>
        <w:tc>
          <w:tcPr>
            <w:tcW w:w="832" w:type="pct"/>
            <w:vAlign w:val="center"/>
          </w:tcPr>
          <w:p w14:paraId="50B128F3" w14:textId="77777777" w:rsidR="00EF5F3F" w:rsidRPr="00EB6D64" w:rsidRDefault="00EF5F3F" w:rsidP="00D13332">
            <w:pPr>
              <w:spacing w:line="360" w:lineRule="auto"/>
              <w:jc w:val="center"/>
              <w:rPr>
                <w:snapToGrid w:val="0"/>
                <w:kern w:val="0"/>
                <w:szCs w:val="21"/>
              </w:rPr>
            </w:pPr>
            <w:r w:rsidRPr="00EB6D64">
              <w:rPr>
                <w:snapToGrid w:val="0"/>
                <w:kern w:val="0"/>
                <w:szCs w:val="21"/>
              </w:rPr>
              <w:t>证明材料</w:t>
            </w:r>
          </w:p>
        </w:tc>
      </w:tr>
      <w:tr w:rsidR="00EF5F3F" w:rsidRPr="00EB6D64" w14:paraId="7D931C06" w14:textId="77777777" w:rsidTr="00D13332">
        <w:trPr>
          <w:trHeight w:val="617"/>
          <w:jc w:val="center"/>
        </w:trPr>
        <w:tc>
          <w:tcPr>
            <w:tcW w:w="503" w:type="pct"/>
            <w:vAlign w:val="center"/>
          </w:tcPr>
          <w:p w14:paraId="4C24F03F" w14:textId="77777777" w:rsidR="00EF5F3F" w:rsidRPr="00EB6D64" w:rsidRDefault="00EF5F3F" w:rsidP="00D13332">
            <w:pPr>
              <w:spacing w:line="360" w:lineRule="auto"/>
              <w:jc w:val="center"/>
              <w:rPr>
                <w:snapToGrid w:val="0"/>
                <w:kern w:val="0"/>
                <w:szCs w:val="21"/>
              </w:rPr>
            </w:pPr>
            <w:r w:rsidRPr="00EB6D64">
              <w:rPr>
                <w:snapToGrid w:val="0"/>
                <w:kern w:val="0"/>
                <w:szCs w:val="21"/>
              </w:rPr>
              <w:t>1</w:t>
            </w:r>
          </w:p>
        </w:tc>
        <w:tc>
          <w:tcPr>
            <w:tcW w:w="1166" w:type="pct"/>
            <w:vAlign w:val="center"/>
          </w:tcPr>
          <w:p w14:paraId="40218C7C" w14:textId="77777777" w:rsidR="00EF5F3F" w:rsidRPr="00EB6D64" w:rsidRDefault="00EF5F3F" w:rsidP="00D13332">
            <w:pPr>
              <w:spacing w:line="360" w:lineRule="auto"/>
              <w:rPr>
                <w:snapToGrid w:val="0"/>
                <w:kern w:val="0"/>
                <w:sz w:val="20"/>
                <w:szCs w:val="21"/>
              </w:rPr>
            </w:pPr>
          </w:p>
        </w:tc>
        <w:tc>
          <w:tcPr>
            <w:tcW w:w="833" w:type="pct"/>
            <w:vAlign w:val="center"/>
          </w:tcPr>
          <w:p w14:paraId="62174497" w14:textId="77777777" w:rsidR="00EF5F3F" w:rsidRPr="00EB6D64" w:rsidRDefault="00EF5F3F" w:rsidP="00D13332">
            <w:pPr>
              <w:spacing w:line="360" w:lineRule="auto"/>
              <w:rPr>
                <w:snapToGrid w:val="0"/>
                <w:kern w:val="0"/>
                <w:sz w:val="20"/>
                <w:szCs w:val="21"/>
              </w:rPr>
            </w:pPr>
          </w:p>
        </w:tc>
        <w:tc>
          <w:tcPr>
            <w:tcW w:w="833" w:type="pct"/>
            <w:vAlign w:val="center"/>
          </w:tcPr>
          <w:p w14:paraId="31AF4300" w14:textId="77777777" w:rsidR="00EF5F3F" w:rsidRPr="00EB6D64" w:rsidRDefault="00EF5F3F" w:rsidP="00D13332">
            <w:pPr>
              <w:spacing w:line="360" w:lineRule="auto"/>
              <w:rPr>
                <w:snapToGrid w:val="0"/>
                <w:kern w:val="0"/>
                <w:sz w:val="20"/>
                <w:szCs w:val="21"/>
              </w:rPr>
            </w:pPr>
          </w:p>
        </w:tc>
        <w:tc>
          <w:tcPr>
            <w:tcW w:w="833" w:type="pct"/>
            <w:vAlign w:val="center"/>
          </w:tcPr>
          <w:p w14:paraId="2BAA314A" w14:textId="77777777" w:rsidR="00EF5F3F" w:rsidRPr="00EB6D64" w:rsidRDefault="00EF5F3F" w:rsidP="00D13332">
            <w:pPr>
              <w:spacing w:line="360" w:lineRule="auto"/>
              <w:rPr>
                <w:snapToGrid w:val="0"/>
                <w:kern w:val="0"/>
                <w:sz w:val="20"/>
                <w:szCs w:val="21"/>
              </w:rPr>
            </w:pPr>
          </w:p>
        </w:tc>
        <w:tc>
          <w:tcPr>
            <w:tcW w:w="832" w:type="pct"/>
            <w:vAlign w:val="center"/>
          </w:tcPr>
          <w:p w14:paraId="3B31B901" w14:textId="77777777" w:rsidR="00EF5F3F" w:rsidRPr="00EB6D64" w:rsidRDefault="00EF5F3F" w:rsidP="00D13332">
            <w:pPr>
              <w:spacing w:line="360" w:lineRule="auto"/>
              <w:rPr>
                <w:snapToGrid w:val="0"/>
                <w:kern w:val="0"/>
                <w:szCs w:val="21"/>
              </w:rPr>
            </w:pPr>
          </w:p>
        </w:tc>
      </w:tr>
      <w:tr w:rsidR="00EF5F3F" w:rsidRPr="00EB6D64" w14:paraId="0EA82653" w14:textId="77777777" w:rsidTr="00D13332">
        <w:trPr>
          <w:trHeight w:val="617"/>
          <w:jc w:val="center"/>
        </w:trPr>
        <w:tc>
          <w:tcPr>
            <w:tcW w:w="503" w:type="pct"/>
            <w:vAlign w:val="center"/>
          </w:tcPr>
          <w:p w14:paraId="0FA70905" w14:textId="77777777" w:rsidR="00EF5F3F" w:rsidRPr="00EB6D64" w:rsidRDefault="00EF5F3F" w:rsidP="00D13332">
            <w:pPr>
              <w:spacing w:line="360" w:lineRule="auto"/>
              <w:jc w:val="center"/>
              <w:rPr>
                <w:snapToGrid w:val="0"/>
                <w:kern w:val="0"/>
                <w:szCs w:val="21"/>
              </w:rPr>
            </w:pPr>
            <w:r w:rsidRPr="00EB6D64">
              <w:rPr>
                <w:snapToGrid w:val="0"/>
                <w:kern w:val="0"/>
                <w:szCs w:val="21"/>
              </w:rPr>
              <w:t>2</w:t>
            </w:r>
          </w:p>
        </w:tc>
        <w:tc>
          <w:tcPr>
            <w:tcW w:w="1166" w:type="pct"/>
            <w:vAlign w:val="center"/>
          </w:tcPr>
          <w:p w14:paraId="1611BB98" w14:textId="77777777" w:rsidR="00EF5F3F" w:rsidRPr="00EB6D64" w:rsidRDefault="00EF5F3F" w:rsidP="00D13332">
            <w:pPr>
              <w:spacing w:line="360" w:lineRule="auto"/>
              <w:rPr>
                <w:snapToGrid w:val="0"/>
                <w:kern w:val="0"/>
                <w:sz w:val="20"/>
                <w:szCs w:val="21"/>
              </w:rPr>
            </w:pPr>
          </w:p>
        </w:tc>
        <w:tc>
          <w:tcPr>
            <w:tcW w:w="833" w:type="pct"/>
            <w:vAlign w:val="center"/>
          </w:tcPr>
          <w:p w14:paraId="4156613A" w14:textId="77777777" w:rsidR="00EF5F3F" w:rsidRPr="00EB6D64" w:rsidRDefault="00EF5F3F" w:rsidP="00D13332">
            <w:pPr>
              <w:spacing w:line="360" w:lineRule="auto"/>
              <w:rPr>
                <w:snapToGrid w:val="0"/>
                <w:kern w:val="0"/>
                <w:sz w:val="20"/>
                <w:szCs w:val="21"/>
              </w:rPr>
            </w:pPr>
          </w:p>
        </w:tc>
        <w:tc>
          <w:tcPr>
            <w:tcW w:w="833" w:type="pct"/>
            <w:vAlign w:val="center"/>
          </w:tcPr>
          <w:p w14:paraId="29DCD1F4" w14:textId="77777777" w:rsidR="00EF5F3F" w:rsidRPr="00EB6D64" w:rsidRDefault="00EF5F3F" w:rsidP="00D13332">
            <w:pPr>
              <w:spacing w:line="360" w:lineRule="auto"/>
              <w:rPr>
                <w:snapToGrid w:val="0"/>
                <w:kern w:val="0"/>
                <w:sz w:val="20"/>
                <w:szCs w:val="21"/>
              </w:rPr>
            </w:pPr>
          </w:p>
        </w:tc>
        <w:tc>
          <w:tcPr>
            <w:tcW w:w="833" w:type="pct"/>
            <w:vAlign w:val="center"/>
          </w:tcPr>
          <w:p w14:paraId="176F35FD" w14:textId="77777777" w:rsidR="00EF5F3F" w:rsidRPr="00EB6D64" w:rsidRDefault="00EF5F3F" w:rsidP="00D13332">
            <w:pPr>
              <w:spacing w:line="360" w:lineRule="auto"/>
              <w:rPr>
                <w:snapToGrid w:val="0"/>
                <w:kern w:val="0"/>
                <w:sz w:val="20"/>
                <w:szCs w:val="21"/>
              </w:rPr>
            </w:pPr>
          </w:p>
        </w:tc>
        <w:tc>
          <w:tcPr>
            <w:tcW w:w="832" w:type="pct"/>
            <w:vAlign w:val="center"/>
          </w:tcPr>
          <w:p w14:paraId="2076F52B" w14:textId="77777777" w:rsidR="00EF5F3F" w:rsidRPr="00EB6D64" w:rsidRDefault="00EF5F3F" w:rsidP="00D13332">
            <w:pPr>
              <w:spacing w:line="360" w:lineRule="auto"/>
              <w:rPr>
                <w:snapToGrid w:val="0"/>
                <w:kern w:val="0"/>
                <w:szCs w:val="21"/>
              </w:rPr>
            </w:pPr>
          </w:p>
        </w:tc>
      </w:tr>
      <w:tr w:rsidR="00EF5F3F" w:rsidRPr="00EB6D64" w14:paraId="602EEB19" w14:textId="77777777" w:rsidTr="00D13332">
        <w:trPr>
          <w:trHeight w:val="617"/>
          <w:jc w:val="center"/>
        </w:trPr>
        <w:tc>
          <w:tcPr>
            <w:tcW w:w="503" w:type="pct"/>
            <w:vAlign w:val="center"/>
          </w:tcPr>
          <w:p w14:paraId="63D2FE5D" w14:textId="77777777" w:rsidR="00EF5F3F" w:rsidRPr="00EB6D64" w:rsidRDefault="00EF5F3F" w:rsidP="00D13332">
            <w:pPr>
              <w:spacing w:line="360" w:lineRule="auto"/>
              <w:jc w:val="center"/>
              <w:rPr>
                <w:snapToGrid w:val="0"/>
                <w:kern w:val="0"/>
                <w:szCs w:val="21"/>
              </w:rPr>
            </w:pPr>
            <w:r w:rsidRPr="00EB6D64">
              <w:rPr>
                <w:snapToGrid w:val="0"/>
                <w:kern w:val="0"/>
                <w:szCs w:val="21"/>
              </w:rPr>
              <w:t>3</w:t>
            </w:r>
          </w:p>
        </w:tc>
        <w:tc>
          <w:tcPr>
            <w:tcW w:w="1166" w:type="pct"/>
            <w:vAlign w:val="center"/>
          </w:tcPr>
          <w:p w14:paraId="3075292D" w14:textId="77777777" w:rsidR="00EF5F3F" w:rsidRPr="00EB6D64" w:rsidRDefault="00EF5F3F" w:rsidP="00D13332">
            <w:pPr>
              <w:spacing w:line="360" w:lineRule="auto"/>
              <w:rPr>
                <w:snapToGrid w:val="0"/>
                <w:kern w:val="0"/>
                <w:sz w:val="20"/>
                <w:szCs w:val="21"/>
              </w:rPr>
            </w:pPr>
          </w:p>
        </w:tc>
        <w:tc>
          <w:tcPr>
            <w:tcW w:w="833" w:type="pct"/>
            <w:vAlign w:val="center"/>
          </w:tcPr>
          <w:p w14:paraId="19B972B3" w14:textId="77777777" w:rsidR="00EF5F3F" w:rsidRPr="00EB6D64" w:rsidRDefault="00EF5F3F" w:rsidP="00D13332">
            <w:pPr>
              <w:spacing w:line="360" w:lineRule="auto"/>
              <w:rPr>
                <w:snapToGrid w:val="0"/>
                <w:kern w:val="0"/>
                <w:sz w:val="20"/>
                <w:szCs w:val="21"/>
              </w:rPr>
            </w:pPr>
          </w:p>
        </w:tc>
        <w:tc>
          <w:tcPr>
            <w:tcW w:w="833" w:type="pct"/>
            <w:vAlign w:val="center"/>
          </w:tcPr>
          <w:p w14:paraId="7A71FE36" w14:textId="77777777" w:rsidR="00EF5F3F" w:rsidRPr="00EB6D64" w:rsidRDefault="00EF5F3F" w:rsidP="00D13332">
            <w:pPr>
              <w:spacing w:line="360" w:lineRule="auto"/>
              <w:rPr>
                <w:snapToGrid w:val="0"/>
                <w:kern w:val="0"/>
                <w:sz w:val="20"/>
                <w:szCs w:val="21"/>
              </w:rPr>
            </w:pPr>
          </w:p>
        </w:tc>
        <w:tc>
          <w:tcPr>
            <w:tcW w:w="833" w:type="pct"/>
            <w:vAlign w:val="center"/>
          </w:tcPr>
          <w:p w14:paraId="02325EDF" w14:textId="77777777" w:rsidR="00EF5F3F" w:rsidRPr="00EB6D64" w:rsidRDefault="00EF5F3F" w:rsidP="00D13332">
            <w:pPr>
              <w:spacing w:line="360" w:lineRule="auto"/>
              <w:rPr>
                <w:snapToGrid w:val="0"/>
                <w:kern w:val="0"/>
                <w:sz w:val="20"/>
                <w:szCs w:val="21"/>
              </w:rPr>
            </w:pPr>
          </w:p>
        </w:tc>
        <w:tc>
          <w:tcPr>
            <w:tcW w:w="832" w:type="pct"/>
            <w:vAlign w:val="center"/>
          </w:tcPr>
          <w:p w14:paraId="616E5139" w14:textId="77777777" w:rsidR="00EF5F3F" w:rsidRPr="00EB6D64" w:rsidRDefault="00EF5F3F" w:rsidP="00D13332">
            <w:pPr>
              <w:spacing w:line="360" w:lineRule="auto"/>
              <w:rPr>
                <w:snapToGrid w:val="0"/>
                <w:kern w:val="0"/>
                <w:szCs w:val="21"/>
              </w:rPr>
            </w:pPr>
          </w:p>
        </w:tc>
      </w:tr>
      <w:tr w:rsidR="00EF5F3F" w:rsidRPr="00EB6D64" w14:paraId="6CB98655" w14:textId="77777777" w:rsidTr="00D13332">
        <w:trPr>
          <w:trHeight w:val="617"/>
          <w:jc w:val="center"/>
        </w:trPr>
        <w:tc>
          <w:tcPr>
            <w:tcW w:w="503" w:type="pct"/>
            <w:vAlign w:val="center"/>
          </w:tcPr>
          <w:p w14:paraId="02FE0470" w14:textId="77777777" w:rsidR="00EF5F3F" w:rsidRPr="00EB6D64" w:rsidRDefault="00EF5F3F" w:rsidP="00D13332">
            <w:pPr>
              <w:spacing w:line="360" w:lineRule="auto"/>
              <w:jc w:val="center"/>
              <w:rPr>
                <w:snapToGrid w:val="0"/>
                <w:kern w:val="0"/>
                <w:szCs w:val="21"/>
              </w:rPr>
            </w:pPr>
            <w:r w:rsidRPr="00EB6D64">
              <w:rPr>
                <w:snapToGrid w:val="0"/>
                <w:kern w:val="0"/>
                <w:szCs w:val="21"/>
              </w:rPr>
              <w:t>4</w:t>
            </w:r>
          </w:p>
        </w:tc>
        <w:tc>
          <w:tcPr>
            <w:tcW w:w="1166" w:type="pct"/>
            <w:vAlign w:val="center"/>
          </w:tcPr>
          <w:p w14:paraId="65FCF4CF" w14:textId="77777777" w:rsidR="00EF5F3F" w:rsidRPr="00EB6D64" w:rsidRDefault="00EF5F3F" w:rsidP="00D13332">
            <w:pPr>
              <w:spacing w:line="360" w:lineRule="auto"/>
              <w:rPr>
                <w:snapToGrid w:val="0"/>
                <w:kern w:val="0"/>
                <w:sz w:val="20"/>
                <w:szCs w:val="21"/>
              </w:rPr>
            </w:pPr>
          </w:p>
        </w:tc>
        <w:tc>
          <w:tcPr>
            <w:tcW w:w="833" w:type="pct"/>
            <w:vAlign w:val="center"/>
          </w:tcPr>
          <w:p w14:paraId="344884EA" w14:textId="77777777" w:rsidR="00EF5F3F" w:rsidRPr="00EB6D64" w:rsidRDefault="00EF5F3F" w:rsidP="00D13332">
            <w:pPr>
              <w:spacing w:line="360" w:lineRule="auto"/>
              <w:rPr>
                <w:snapToGrid w:val="0"/>
                <w:kern w:val="0"/>
                <w:sz w:val="20"/>
                <w:szCs w:val="21"/>
              </w:rPr>
            </w:pPr>
          </w:p>
        </w:tc>
        <w:tc>
          <w:tcPr>
            <w:tcW w:w="833" w:type="pct"/>
            <w:vAlign w:val="center"/>
          </w:tcPr>
          <w:p w14:paraId="5D1FDC13" w14:textId="77777777" w:rsidR="00EF5F3F" w:rsidRPr="00EB6D64" w:rsidRDefault="00EF5F3F" w:rsidP="00D13332">
            <w:pPr>
              <w:spacing w:line="360" w:lineRule="auto"/>
              <w:rPr>
                <w:snapToGrid w:val="0"/>
                <w:kern w:val="0"/>
                <w:sz w:val="20"/>
                <w:szCs w:val="21"/>
              </w:rPr>
            </w:pPr>
          </w:p>
        </w:tc>
        <w:tc>
          <w:tcPr>
            <w:tcW w:w="833" w:type="pct"/>
            <w:vAlign w:val="center"/>
          </w:tcPr>
          <w:p w14:paraId="2A4AA14A" w14:textId="77777777" w:rsidR="00EF5F3F" w:rsidRPr="00EB6D64" w:rsidRDefault="00EF5F3F" w:rsidP="00D13332">
            <w:pPr>
              <w:spacing w:line="360" w:lineRule="auto"/>
              <w:rPr>
                <w:snapToGrid w:val="0"/>
                <w:kern w:val="0"/>
                <w:sz w:val="20"/>
                <w:szCs w:val="21"/>
              </w:rPr>
            </w:pPr>
          </w:p>
        </w:tc>
        <w:tc>
          <w:tcPr>
            <w:tcW w:w="832" w:type="pct"/>
            <w:vAlign w:val="center"/>
          </w:tcPr>
          <w:p w14:paraId="0C1A6C4D" w14:textId="77777777" w:rsidR="00EF5F3F" w:rsidRPr="00EB6D64" w:rsidRDefault="00EF5F3F" w:rsidP="00D13332">
            <w:pPr>
              <w:spacing w:line="360" w:lineRule="auto"/>
              <w:rPr>
                <w:snapToGrid w:val="0"/>
                <w:kern w:val="0"/>
                <w:szCs w:val="21"/>
              </w:rPr>
            </w:pPr>
          </w:p>
        </w:tc>
      </w:tr>
      <w:tr w:rsidR="00EF5F3F" w:rsidRPr="00EB6D64" w14:paraId="2576556E" w14:textId="77777777" w:rsidTr="00D13332">
        <w:trPr>
          <w:trHeight w:val="617"/>
          <w:jc w:val="center"/>
        </w:trPr>
        <w:tc>
          <w:tcPr>
            <w:tcW w:w="503" w:type="pct"/>
            <w:vAlign w:val="center"/>
          </w:tcPr>
          <w:p w14:paraId="24636C35" w14:textId="77777777" w:rsidR="00EF5F3F" w:rsidRPr="00EB6D64" w:rsidRDefault="00EF5F3F" w:rsidP="00D13332">
            <w:pPr>
              <w:spacing w:line="360" w:lineRule="auto"/>
              <w:jc w:val="center"/>
              <w:rPr>
                <w:snapToGrid w:val="0"/>
                <w:kern w:val="0"/>
                <w:szCs w:val="21"/>
              </w:rPr>
            </w:pPr>
            <w:r w:rsidRPr="00EB6D64">
              <w:rPr>
                <w:snapToGrid w:val="0"/>
                <w:kern w:val="0"/>
                <w:szCs w:val="21"/>
              </w:rPr>
              <w:t>5</w:t>
            </w:r>
          </w:p>
        </w:tc>
        <w:tc>
          <w:tcPr>
            <w:tcW w:w="1166" w:type="pct"/>
            <w:vAlign w:val="center"/>
          </w:tcPr>
          <w:p w14:paraId="153AF483" w14:textId="77777777" w:rsidR="00EF5F3F" w:rsidRPr="00EB6D64" w:rsidRDefault="00EF5F3F" w:rsidP="00D13332">
            <w:pPr>
              <w:spacing w:line="360" w:lineRule="auto"/>
              <w:rPr>
                <w:snapToGrid w:val="0"/>
                <w:kern w:val="0"/>
                <w:sz w:val="20"/>
                <w:szCs w:val="21"/>
              </w:rPr>
            </w:pPr>
          </w:p>
        </w:tc>
        <w:tc>
          <w:tcPr>
            <w:tcW w:w="833" w:type="pct"/>
            <w:vAlign w:val="center"/>
          </w:tcPr>
          <w:p w14:paraId="11C31577" w14:textId="77777777" w:rsidR="00EF5F3F" w:rsidRPr="00EB6D64" w:rsidRDefault="00EF5F3F" w:rsidP="00D13332">
            <w:pPr>
              <w:spacing w:line="360" w:lineRule="auto"/>
              <w:rPr>
                <w:snapToGrid w:val="0"/>
                <w:kern w:val="0"/>
                <w:sz w:val="20"/>
                <w:szCs w:val="21"/>
              </w:rPr>
            </w:pPr>
          </w:p>
        </w:tc>
        <w:tc>
          <w:tcPr>
            <w:tcW w:w="833" w:type="pct"/>
            <w:vAlign w:val="center"/>
          </w:tcPr>
          <w:p w14:paraId="041B41D6" w14:textId="77777777" w:rsidR="00EF5F3F" w:rsidRPr="00EB6D64" w:rsidRDefault="00EF5F3F" w:rsidP="00D13332">
            <w:pPr>
              <w:spacing w:line="360" w:lineRule="auto"/>
              <w:rPr>
                <w:snapToGrid w:val="0"/>
                <w:kern w:val="0"/>
                <w:sz w:val="20"/>
                <w:szCs w:val="21"/>
              </w:rPr>
            </w:pPr>
          </w:p>
        </w:tc>
        <w:tc>
          <w:tcPr>
            <w:tcW w:w="833" w:type="pct"/>
            <w:vAlign w:val="center"/>
          </w:tcPr>
          <w:p w14:paraId="24B96CC9" w14:textId="77777777" w:rsidR="00EF5F3F" w:rsidRPr="00EB6D64" w:rsidRDefault="00EF5F3F" w:rsidP="00D13332">
            <w:pPr>
              <w:spacing w:line="360" w:lineRule="auto"/>
              <w:rPr>
                <w:snapToGrid w:val="0"/>
                <w:kern w:val="0"/>
                <w:sz w:val="20"/>
                <w:szCs w:val="21"/>
              </w:rPr>
            </w:pPr>
          </w:p>
        </w:tc>
        <w:tc>
          <w:tcPr>
            <w:tcW w:w="832" w:type="pct"/>
            <w:vAlign w:val="center"/>
          </w:tcPr>
          <w:p w14:paraId="788F1DC7" w14:textId="77777777" w:rsidR="00EF5F3F" w:rsidRPr="00EB6D64" w:rsidRDefault="00EF5F3F" w:rsidP="00D13332">
            <w:pPr>
              <w:spacing w:line="360" w:lineRule="auto"/>
              <w:rPr>
                <w:snapToGrid w:val="0"/>
                <w:kern w:val="0"/>
                <w:szCs w:val="21"/>
              </w:rPr>
            </w:pPr>
          </w:p>
        </w:tc>
      </w:tr>
      <w:tr w:rsidR="00EF5F3F" w:rsidRPr="00EB6D64" w14:paraId="42E1F990" w14:textId="77777777" w:rsidTr="00D13332">
        <w:trPr>
          <w:trHeight w:val="617"/>
          <w:jc w:val="center"/>
        </w:trPr>
        <w:tc>
          <w:tcPr>
            <w:tcW w:w="503" w:type="pct"/>
            <w:vAlign w:val="center"/>
          </w:tcPr>
          <w:p w14:paraId="47B8136F" w14:textId="77777777" w:rsidR="00EF5F3F" w:rsidRPr="00EB6D64" w:rsidRDefault="00EF5F3F" w:rsidP="00D13332">
            <w:pPr>
              <w:spacing w:line="360" w:lineRule="auto"/>
              <w:jc w:val="center"/>
              <w:rPr>
                <w:snapToGrid w:val="0"/>
                <w:kern w:val="0"/>
                <w:szCs w:val="21"/>
              </w:rPr>
            </w:pPr>
            <w:r w:rsidRPr="00EB6D64">
              <w:rPr>
                <w:rFonts w:ascii="宋体" w:hAnsi="宋体" w:cs="宋体" w:hint="eastAsia"/>
                <w:snapToGrid w:val="0"/>
                <w:kern w:val="0"/>
                <w:szCs w:val="21"/>
              </w:rPr>
              <w:t>┆</w:t>
            </w:r>
          </w:p>
        </w:tc>
        <w:tc>
          <w:tcPr>
            <w:tcW w:w="1166" w:type="pct"/>
            <w:vAlign w:val="center"/>
          </w:tcPr>
          <w:p w14:paraId="7BCE652F" w14:textId="77777777" w:rsidR="00EF5F3F" w:rsidRPr="00EB6D64" w:rsidRDefault="00EF5F3F" w:rsidP="00D13332">
            <w:pPr>
              <w:spacing w:line="360" w:lineRule="auto"/>
              <w:rPr>
                <w:snapToGrid w:val="0"/>
                <w:kern w:val="0"/>
                <w:sz w:val="20"/>
                <w:szCs w:val="21"/>
              </w:rPr>
            </w:pPr>
          </w:p>
        </w:tc>
        <w:tc>
          <w:tcPr>
            <w:tcW w:w="833" w:type="pct"/>
            <w:vAlign w:val="center"/>
          </w:tcPr>
          <w:p w14:paraId="380CB070" w14:textId="77777777" w:rsidR="00EF5F3F" w:rsidRPr="00EB6D64" w:rsidRDefault="00EF5F3F" w:rsidP="00D13332">
            <w:pPr>
              <w:spacing w:line="360" w:lineRule="auto"/>
              <w:rPr>
                <w:snapToGrid w:val="0"/>
                <w:kern w:val="0"/>
                <w:sz w:val="20"/>
                <w:szCs w:val="21"/>
              </w:rPr>
            </w:pPr>
          </w:p>
        </w:tc>
        <w:tc>
          <w:tcPr>
            <w:tcW w:w="833" w:type="pct"/>
            <w:vAlign w:val="center"/>
          </w:tcPr>
          <w:p w14:paraId="59D995F9" w14:textId="77777777" w:rsidR="00EF5F3F" w:rsidRPr="00EB6D64" w:rsidRDefault="00EF5F3F" w:rsidP="00D13332">
            <w:pPr>
              <w:spacing w:line="360" w:lineRule="auto"/>
              <w:rPr>
                <w:snapToGrid w:val="0"/>
                <w:kern w:val="0"/>
                <w:sz w:val="20"/>
                <w:szCs w:val="21"/>
              </w:rPr>
            </w:pPr>
          </w:p>
        </w:tc>
        <w:tc>
          <w:tcPr>
            <w:tcW w:w="833" w:type="pct"/>
            <w:vAlign w:val="center"/>
          </w:tcPr>
          <w:p w14:paraId="0B5B50C5" w14:textId="77777777" w:rsidR="00EF5F3F" w:rsidRPr="00EB6D64" w:rsidRDefault="00EF5F3F" w:rsidP="00D13332">
            <w:pPr>
              <w:spacing w:line="360" w:lineRule="auto"/>
              <w:rPr>
                <w:snapToGrid w:val="0"/>
                <w:kern w:val="0"/>
                <w:sz w:val="20"/>
                <w:szCs w:val="21"/>
              </w:rPr>
            </w:pPr>
          </w:p>
        </w:tc>
        <w:tc>
          <w:tcPr>
            <w:tcW w:w="832" w:type="pct"/>
            <w:vAlign w:val="center"/>
          </w:tcPr>
          <w:p w14:paraId="49364AD7" w14:textId="77777777" w:rsidR="00EF5F3F" w:rsidRPr="00EB6D64" w:rsidRDefault="00EF5F3F" w:rsidP="00D13332">
            <w:pPr>
              <w:spacing w:line="360" w:lineRule="auto"/>
              <w:rPr>
                <w:snapToGrid w:val="0"/>
                <w:kern w:val="0"/>
                <w:szCs w:val="21"/>
              </w:rPr>
            </w:pPr>
          </w:p>
        </w:tc>
      </w:tr>
    </w:tbl>
    <w:p w14:paraId="722FF2E2" w14:textId="047AE062" w:rsidR="00EF5F3F" w:rsidRPr="00EB6D64" w:rsidRDefault="00EF5F3F" w:rsidP="00EF5F3F">
      <w:pPr>
        <w:adjustRightInd w:val="0"/>
        <w:snapToGrid w:val="0"/>
        <w:spacing w:line="360" w:lineRule="auto"/>
        <w:ind w:firstLineChars="200" w:firstLine="482"/>
        <w:rPr>
          <w:rFonts w:eastAsiaTheme="majorEastAsia"/>
          <w:b/>
          <w:bCs/>
          <w:sz w:val="24"/>
          <w:lang w:val="zh-CN"/>
        </w:rPr>
      </w:pPr>
      <w:r w:rsidRPr="00EB6D64">
        <w:rPr>
          <w:rFonts w:eastAsiaTheme="majorEastAsia"/>
          <w:b/>
          <w:bCs/>
          <w:sz w:val="24"/>
        </w:rPr>
        <w:t>注：</w:t>
      </w:r>
      <w:r w:rsidR="008E0543" w:rsidRPr="00EB6D64">
        <w:rPr>
          <w:rFonts w:eastAsiaTheme="majorEastAsia" w:hint="eastAsia"/>
          <w:b/>
          <w:bCs/>
          <w:sz w:val="24"/>
        </w:rPr>
        <w:t>谈</w:t>
      </w:r>
      <w:r w:rsidR="00A30119" w:rsidRPr="00EB6D64">
        <w:rPr>
          <w:rFonts w:eastAsiaTheme="majorEastAsia" w:hint="eastAsia"/>
          <w:b/>
          <w:bCs/>
          <w:sz w:val="24"/>
        </w:rPr>
        <w:t>判申请人自</w:t>
      </w:r>
      <w:r w:rsidR="00A30119" w:rsidRPr="00EB6D64">
        <w:rPr>
          <w:rFonts w:eastAsiaTheme="majorEastAsia" w:hint="eastAsia"/>
          <w:b/>
          <w:bCs/>
          <w:sz w:val="24"/>
        </w:rPr>
        <w:t>2021</w:t>
      </w:r>
      <w:r w:rsidR="00A30119" w:rsidRPr="00EB6D64">
        <w:rPr>
          <w:rFonts w:eastAsiaTheme="majorEastAsia" w:hint="eastAsia"/>
          <w:b/>
          <w:bCs/>
          <w:sz w:val="24"/>
        </w:rPr>
        <w:t>年</w:t>
      </w:r>
      <w:r w:rsidR="00A30119" w:rsidRPr="00EB6D64">
        <w:rPr>
          <w:rFonts w:eastAsiaTheme="majorEastAsia" w:hint="eastAsia"/>
          <w:b/>
          <w:bCs/>
          <w:sz w:val="24"/>
        </w:rPr>
        <w:t>1</w:t>
      </w:r>
      <w:r w:rsidR="00A30119" w:rsidRPr="00EB6D64">
        <w:rPr>
          <w:rFonts w:eastAsiaTheme="majorEastAsia" w:hint="eastAsia"/>
          <w:b/>
          <w:bCs/>
          <w:sz w:val="24"/>
        </w:rPr>
        <w:t>月</w:t>
      </w:r>
      <w:r w:rsidR="00A30119" w:rsidRPr="00EB6D64">
        <w:rPr>
          <w:rFonts w:eastAsiaTheme="majorEastAsia" w:hint="eastAsia"/>
          <w:b/>
          <w:bCs/>
          <w:sz w:val="24"/>
        </w:rPr>
        <w:t>1</w:t>
      </w:r>
      <w:r w:rsidR="00A30119" w:rsidRPr="00EB6D64">
        <w:rPr>
          <w:rFonts w:eastAsiaTheme="majorEastAsia" w:hint="eastAsia"/>
          <w:b/>
          <w:bCs/>
          <w:sz w:val="24"/>
        </w:rPr>
        <w:t>日至今至少承担过</w:t>
      </w:r>
      <w:r w:rsidR="00A30119" w:rsidRPr="00EB6D64">
        <w:rPr>
          <w:rFonts w:eastAsiaTheme="majorEastAsia" w:hint="eastAsia"/>
          <w:b/>
          <w:bCs/>
          <w:sz w:val="24"/>
        </w:rPr>
        <w:t>3</w:t>
      </w:r>
      <w:r w:rsidR="00A30119" w:rsidRPr="00EB6D64">
        <w:rPr>
          <w:rFonts w:eastAsiaTheme="majorEastAsia" w:hint="eastAsia"/>
          <w:b/>
          <w:bCs/>
          <w:sz w:val="24"/>
        </w:rPr>
        <w:t>项石油天然气行业或石油化工行业金属管道无损检测技术服务业绩（须出具的业绩证明材料：能证明有效业绩的合同协议书全文或中标通知书或有谈判申请人及业主签章的验收证明材料）。</w:t>
      </w:r>
    </w:p>
    <w:p w14:paraId="3485C5AF" w14:textId="77777777" w:rsidR="00EF5F3F" w:rsidRPr="00EB6D64" w:rsidRDefault="00EF5F3F" w:rsidP="00EF5F3F">
      <w:pPr>
        <w:autoSpaceDE w:val="0"/>
        <w:autoSpaceDN w:val="0"/>
        <w:adjustRightInd w:val="0"/>
        <w:snapToGrid w:val="0"/>
        <w:spacing w:line="360" w:lineRule="auto"/>
        <w:ind w:firstLineChars="200" w:firstLine="482"/>
        <w:jc w:val="center"/>
        <w:rPr>
          <w:rFonts w:eastAsiaTheme="majorEastAsia"/>
          <w:b/>
          <w:bCs/>
          <w:sz w:val="24"/>
        </w:rPr>
      </w:pPr>
      <w:r w:rsidRPr="00EB6D64">
        <w:rPr>
          <w:rFonts w:eastAsiaTheme="majorEastAsia"/>
          <w:b/>
          <w:kern w:val="0"/>
          <w:sz w:val="24"/>
        </w:rPr>
        <w:br w:type="page"/>
      </w:r>
    </w:p>
    <w:p w14:paraId="0AFD8E8A" w14:textId="71A256E6" w:rsidR="00EF5F3F" w:rsidRPr="00EB6D64" w:rsidRDefault="00EF5F3F" w:rsidP="00EF5F3F">
      <w:pPr>
        <w:adjustRightInd w:val="0"/>
        <w:snapToGrid w:val="0"/>
        <w:spacing w:line="360" w:lineRule="auto"/>
        <w:jc w:val="center"/>
        <w:outlineLvl w:val="1"/>
        <w:rPr>
          <w:snapToGrid w:val="0"/>
          <w:kern w:val="0"/>
          <w:sz w:val="28"/>
        </w:rPr>
      </w:pPr>
      <w:bookmarkStart w:id="223" w:name="_Toc490599285"/>
      <w:bookmarkStart w:id="224" w:name="_Toc436512343"/>
      <w:bookmarkStart w:id="225" w:name="_Toc535415632"/>
      <w:bookmarkStart w:id="226" w:name="_Toc299972701"/>
      <w:bookmarkStart w:id="227" w:name="_Toc425405521"/>
      <w:bookmarkStart w:id="228" w:name="_Toc398574708"/>
      <w:r w:rsidRPr="00EB6D64">
        <w:rPr>
          <w:rFonts w:eastAsiaTheme="majorEastAsia"/>
          <w:b/>
          <w:bCs/>
          <w:sz w:val="24"/>
        </w:rPr>
        <w:lastRenderedPageBreak/>
        <w:t>十</w:t>
      </w:r>
      <w:r w:rsidR="00A30119" w:rsidRPr="00EB6D64">
        <w:rPr>
          <w:rFonts w:eastAsiaTheme="majorEastAsia" w:hint="eastAsia"/>
          <w:b/>
          <w:bCs/>
          <w:sz w:val="24"/>
        </w:rPr>
        <w:t>三</w:t>
      </w:r>
      <w:r w:rsidRPr="00EB6D64">
        <w:rPr>
          <w:rFonts w:eastAsiaTheme="majorEastAsia"/>
          <w:b/>
          <w:bCs/>
          <w:sz w:val="24"/>
        </w:rPr>
        <w:t>、本</w:t>
      </w:r>
      <w:proofErr w:type="gramStart"/>
      <w:r w:rsidRPr="00EB6D64">
        <w:rPr>
          <w:rFonts w:eastAsiaTheme="majorEastAsia"/>
          <w:b/>
          <w:bCs/>
          <w:sz w:val="24"/>
        </w:rPr>
        <w:t>项目项目</w:t>
      </w:r>
      <w:proofErr w:type="gramEnd"/>
      <w:r w:rsidR="00362463" w:rsidRPr="00EB6D64">
        <w:rPr>
          <w:rFonts w:eastAsiaTheme="majorEastAsia" w:hint="eastAsia"/>
          <w:b/>
          <w:bCs/>
          <w:sz w:val="24"/>
        </w:rPr>
        <w:t>负责人</w:t>
      </w:r>
      <w:r w:rsidRPr="00EB6D64">
        <w:rPr>
          <w:rFonts w:eastAsiaTheme="majorEastAsia"/>
          <w:b/>
          <w:bCs/>
          <w:sz w:val="24"/>
        </w:rPr>
        <w:t>类似项目情况表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
        <w:gridCol w:w="2112"/>
        <w:gridCol w:w="1510"/>
        <w:gridCol w:w="1510"/>
        <w:gridCol w:w="1510"/>
        <w:gridCol w:w="1508"/>
      </w:tblGrid>
      <w:tr w:rsidR="00EF5F3F" w:rsidRPr="00EB6D64" w14:paraId="05E08C73" w14:textId="77777777" w:rsidTr="00D13332">
        <w:trPr>
          <w:trHeight w:val="617"/>
          <w:jc w:val="center"/>
        </w:trPr>
        <w:tc>
          <w:tcPr>
            <w:tcW w:w="503" w:type="pct"/>
            <w:vAlign w:val="center"/>
          </w:tcPr>
          <w:p w14:paraId="3C51EDF1" w14:textId="77777777" w:rsidR="00EF5F3F" w:rsidRPr="00EB6D64" w:rsidRDefault="00EF5F3F" w:rsidP="00D13332">
            <w:pPr>
              <w:spacing w:line="360" w:lineRule="auto"/>
              <w:jc w:val="center"/>
              <w:rPr>
                <w:snapToGrid w:val="0"/>
                <w:kern w:val="0"/>
                <w:szCs w:val="21"/>
              </w:rPr>
            </w:pPr>
            <w:r w:rsidRPr="00EB6D64">
              <w:rPr>
                <w:snapToGrid w:val="0"/>
                <w:kern w:val="0"/>
                <w:szCs w:val="21"/>
              </w:rPr>
              <w:t>序号</w:t>
            </w:r>
          </w:p>
        </w:tc>
        <w:tc>
          <w:tcPr>
            <w:tcW w:w="1166" w:type="pct"/>
            <w:vAlign w:val="center"/>
          </w:tcPr>
          <w:p w14:paraId="2E221E07" w14:textId="77777777" w:rsidR="00EF5F3F" w:rsidRPr="00EB6D64" w:rsidRDefault="00EF5F3F" w:rsidP="00D13332">
            <w:pPr>
              <w:spacing w:line="360" w:lineRule="auto"/>
              <w:jc w:val="center"/>
              <w:rPr>
                <w:snapToGrid w:val="0"/>
                <w:kern w:val="0"/>
                <w:szCs w:val="21"/>
              </w:rPr>
            </w:pPr>
            <w:r w:rsidRPr="00EB6D64">
              <w:rPr>
                <w:snapToGrid w:val="0"/>
                <w:kern w:val="0"/>
                <w:szCs w:val="21"/>
              </w:rPr>
              <w:t>项目名称</w:t>
            </w:r>
          </w:p>
        </w:tc>
        <w:tc>
          <w:tcPr>
            <w:tcW w:w="833" w:type="pct"/>
            <w:vAlign w:val="center"/>
          </w:tcPr>
          <w:p w14:paraId="6DE6C676" w14:textId="77777777" w:rsidR="00EF5F3F" w:rsidRPr="00EB6D64" w:rsidRDefault="00EF5F3F" w:rsidP="00D13332">
            <w:pPr>
              <w:spacing w:line="360" w:lineRule="auto"/>
              <w:jc w:val="center"/>
              <w:rPr>
                <w:snapToGrid w:val="0"/>
                <w:kern w:val="0"/>
                <w:szCs w:val="21"/>
              </w:rPr>
            </w:pPr>
            <w:r w:rsidRPr="00EB6D64">
              <w:rPr>
                <w:snapToGrid w:val="0"/>
                <w:kern w:val="0"/>
                <w:szCs w:val="21"/>
              </w:rPr>
              <w:t>服务范围</w:t>
            </w:r>
          </w:p>
        </w:tc>
        <w:tc>
          <w:tcPr>
            <w:tcW w:w="833" w:type="pct"/>
            <w:vAlign w:val="center"/>
          </w:tcPr>
          <w:p w14:paraId="4958877D" w14:textId="77777777" w:rsidR="00EF5F3F" w:rsidRPr="00EB6D64" w:rsidRDefault="00EF5F3F" w:rsidP="00D13332">
            <w:pPr>
              <w:spacing w:line="360" w:lineRule="auto"/>
              <w:jc w:val="center"/>
              <w:rPr>
                <w:snapToGrid w:val="0"/>
                <w:kern w:val="0"/>
                <w:szCs w:val="21"/>
              </w:rPr>
            </w:pPr>
            <w:r w:rsidRPr="00EB6D64">
              <w:rPr>
                <w:snapToGrid w:val="0"/>
                <w:kern w:val="0"/>
                <w:szCs w:val="21"/>
              </w:rPr>
              <w:t>项目规模</w:t>
            </w:r>
          </w:p>
        </w:tc>
        <w:tc>
          <w:tcPr>
            <w:tcW w:w="833" w:type="pct"/>
            <w:vAlign w:val="center"/>
          </w:tcPr>
          <w:p w14:paraId="6452B288" w14:textId="77777777" w:rsidR="00EF5F3F" w:rsidRPr="00EB6D64" w:rsidRDefault="00EF5F3F" w:rsidP="00D13332">
            <w:pPr>
              <w:spacing w:line="360" w:lineRule="auto"/>
              <w:jc w:val="center"/>
              <w:rPr>
                <w:snapToGrid w:val="0"/>
                <w:kern w:val="0"/>
                <w:szCs w:val="21"/>
              </w:rPr>
            </w:pPr>
            <w:r w:rsidRPr="00EB6D64">
              <w:rPr>
                <w:snapToGrid w:val="0"/>
                <w:kern w:val="0"/>
                <w:szCs w:val="21"/>
              </w:rPr>
              <w:t>质量标准</w:t>
            </w:r>
          </w:p>
        </w:tc>
        <w:tc>
          <w:tcPr>
            <w:tcW w:w="832" w:type="pct"/>
            <w:vAlign w:val="center"/>
          </w:tcPr>
          <w:p w14:paraId="5397E95E" w14:textId="77777777" w:rsidR="00EF5F3F" w:rsidRPr="00EB6D64" w:rsidRDefault="00EF5F3F" w:rsidP="00D13332">
            <w:pPr>
              <w:spacing w:line="360" w:lineRule="auto"/>
              <w:jc w:val="center"/>
              <w:rPr>
                <w:snapToGrid w:val="0"/>
                <w:kern w:val="0"/>
                <w:szCs w:val="21"/>
              </w:rPr>
            </w:pPr>
            <w:r w:rsidRPr="00EB6D64">
              <w:rPr>
                <w:snapToGrid w:val="0"/>
                <w:kern w:val="0"/>
                <w:szCs w:val="21"/>
              </w:rPr>
              <w:t>证明材料</w:t>
            </w:r>
          </w:p>
        </w:tc>
      </w:tr>
      <w:tr w:rsidR="00EF5F3F" w:rsidRPr="00EB6D64" w14:paraId="39DB7800" w14:textId="77777777" w:rsidTr="00D13332">
        <w:trPr>
          <w:trHeight w:val="617"/>
          <w:jc w:val="center"/>
        </w:trPr>
        <w:tc>
          <w:tcPr>
            <w:tcW w:w="503" w:type="pct"/>
            <w:vAlign w:val="center"/>
          </w:tcPr>
          <w:p w14:paraId="1278CE54" w14:textId="77777777" w:rsidR="00EF5F3F" w:rsidRPr="00EB6D64" w:rsidRDefault="00EF5F3F" w:rsidP="00D13332">
            <w:pPr>
              <w:spacing w:line="360" w:lineRule="auto"/>
              <w:jc w:val="center"/>
              <w:rPr>
                <w:snapToGrid w:val="0"/>
                <w:kern w:val="0"/>
                <w:szCs w:val="21"/>
              </w:rPr>
            </w:pPr>
            <w:r w:rsidRPr="00EB6D64">
              <w:rPr>
                <w:snapToGrid w:val="0"/>
                <w:kern w:val="0"/>
                <w:szCs w:val="21"/>
              </w:rPr>
              <w:t>1</w:t>
            </w:r>
          </w:p>
        </w:tc>
        <w:tc>
          <w:tcPr>
            <w:tcW w:w="1166" w:type="pct"/>
            <w:vAlign w:val="center"/>
          </w:tcPr>
          <w:p w14:paraId="3F9028FC" w14:textId="77777777" w:rsidR="00EF5F3F" w:rsidRPr="00EB6D64" w:rsidRDefault="00EF5F3F" w:rsidP="00D13332">
            <w:pPr>
              <w:spacing w:line="360" w:lineRule="auto"/>
              <w:rPr>
                <w:snapToGrid w:val="0"/>
                <w:kern w:val="0"/>
                <w:sz w:val="20"/>
                <w:szCs w:val="21"/>
              </w:rPr>
            </w:pPr>
          </w:p>
        </w:tc>
        <w:tc>
          <w:tcPr>
            <w:tcW w:w="833" w:type="pct"/>
            <w:vAlign w:val="center"/>
          </w:tcPr>
          <w:p w14:paraId="1881156E" w14:textId="77777777" w:rsidR="00EF5F3F" w:rsidRPr="00EB6D64" w:rsidRDefault="00EF5F3F" w:rsidP="00D13332">
            <w:pPr>
              <w:spacing w:line="360" w:lineRule="auto"/>
              <w:rPr>
                <w:snapToGrid w:val="0"/>
                <w:kern w:val="0"/>
                <w:sz w:val="20"/>
                <w:szCs w:val="21"/>
              </w:rPr>
            </w:pPr>
          </w:p>
        </w:tc>
        <w:tc>
          <w:tcPr>
            <w:tcW w:w="833" w:type="pct"/>
            <w:vAlign w:val="center"/>
          </w:tcPr>
          <w:p w14:paraId="2B1FD42F" w14:textId="77777777" w:rsidR="00EF5F3F" w:rsidRPr="00EB6D64" w:rsidRDefault="00EF5F3F" w:rsidP="00D13332">
            <w:pPr>
              <w:spacing w:line="360" w:lineRule="auto"/>
              <w:rPr>
                <w:snapToGrid w:val="0"/>
                <w:kern w:val="0"/>
                <w:sz w:val="20"/>
                <w:szCs w:val="21"/>
              </w:rPr>
            </w:pPr>
          </w:p>
        </w:tc>
        <w:tc>
          <w:tcPr>
            <w:tcW w:w="833" w:type="pct"/>
            <w:vAlign w:val="center"/>
          </w:tcPr>
          <w:p w14:paraId="7F1BE3E4" w14:textId="77777777" w:rsidR="00EF5F3F" w:rsidRPr="00EB6D64" w:rsidRDefault="00EF5F3F" w:rsidP="00D13332">
            <w:pPr>
              <w:spacing w:line="360" w:lineRule="auto"/>
              <w:rPr>
                <w:snapToGrid w:val="0"/>
                <w:kern w:val="0"/>
                <w:sz w:val="20"/>
                <w:szCs w:val="21"/>
              </w:rPr>
            </w:pPr>
          </w:p>
        </w:tc>
        <w:tc>
          <w:tcPr>
            <w:tcW w:w="832" w:type="pct"/>
            <w:vAlign w:val="center"/>
          </w:tcPr>
          <w:p w14:paraId="6C029358" w14:textId="77777777" w:rsidR="00EF5F3F" w:rsidRPr="00EB6D64" w:rsidRDefault="00EF5F3F" w:rsidP="00D13332">
            <w:pPr>
              <w:spacing w:line="360" w:lineRule="auto"/>
              <w:rPr>
                <w:snapToGrid w:val="0"/>
                <w:kern w:val="0"/>
                <w:szCs w:val="21"/>
              </w:rPr>
            </w:pPr>
          </w:p>
        </w:tc>
      </w:tr>
      <w:tr w:rsidR="00EF5F3F" w:rsidRPr="00EB6D64" w14:paraId="0035E850" w14:textId="77777777" w:rsidTr="00D13332">
        <w:trPr>
          <w:trHeight w:val="617"/>
          <w:jc w:val="center"/>
        </w:trPr>
        <w:tc>
          <w:tcPr>
            <w:tcW w:w="503" w:type="pct"/>
            <w:vAlign w:val="center"/>
          </w:tcPr>
          <w:p w14:paraId="33977A88" w14:textId="77777777" w:rsidR="00EF5F3F" w:rsidRPr="00EB6D64" w:rsidRDefault="00EF5F3F" w:rsidP="00D13332">
            <w:pPr>
              <w:spacing w:line="360" w:lineRule="auto"/>
              <w:jc w:val="center"/>
              <w:rPr>
                <w:snapToGrid w:val="0"/>
                <w:kern w:val="0"/>
                <w:szCs w:val="21"/>
              </w:rPr>
            </w:pPr>
            <w:r w:rsidRPr="00EB6D64">
              <w:rPr>
                <w:snapToGrid w:val="0"/>
                <w:kern w:val="0"/>
                <w:szCs w:val="21"/>
              </w:rPr>
              <w:t>2</w:t>
            </w:r>
          </w:p>
        </w:tc>
        <w:tc>
          <w:tcPr>
            <w:tcW w:w="1166" w:type="pct"/>
            <w:vAlign w:val="center"/>
          </w:tcPr>
          <w:p w14:paraId="554487C6" w14:textId="77777777" w:rsidR="00EF5F3F" w:rsidRPr="00EB6D64" w:rsidRDefault="00EF5F3F" w:rsidP="00D13332">
            <w:pPr>
              <w:spacing w:line="360" w:lineRule="auto"/>
              <w:rPr>
                <w:snapToGrid w:val="0"/>
                <w:kern w:val="0"/>
                <w:sz w:val="20"/>
                <w:szCs w:val="21"/>
              </w:rPr>
            </w:pPr>
          </w:p>
        </w:tc>
        <w:tc>
          <w:tcPr>
            <w:tcW w:w="833" w:type="pct"/>
            <w:vAlign w:val="center"/>
          </w:tcPr>
          <w:p w14:paraId="4119A500" w14:textId="77777777" w:rsidR="00EF5F3F" w:rsidRPr="00EB6D64" w:rsidRDefault="00EF5F3F" w:rsidP="00D13332">
            <w:pPr>
              <w:spacing w:line="360" w:lineRule="auto"/>
              <w:rPr>
                <w:snapToGrid w:val="0"/>
                <w:kern w:val="0"/>
                <w:sz w:val="20"/>
                <w:szCs w:val="21"/>
              </w:rPr>
            </w:pPr>
          </w:p>
        </w:tc>
        <w:tc>
          <w:tcPr>
            <w:tcW w:w="833" w:type="pct"/>
            <w:vAlign w:val="center"/>
          </w:tcPr>
          <w:p w14:paraId="0FDBC453" w14:textId="77777777" w:rsidR="00EF5F3F" w:rsidRPr="00EB6D64" w:rsidRDefault="00EF5F3F" w:rsidP="00D13332">
            <w:pPr>
              <w:spacing w:line="360" w:lineRule="auto"/>
              <w:rPr>
                <w:snapToGrid w:val="0"/>
                <w:kern w:val="0"/>
                <w:sz w:val="20"/>
                <w:szCs w:val="21"/>
              </w:rPr>
            </w:pPr>
          </w:p>
        </w:tc>
        <w:tc>
          <w:tcPr>
            <w:tcW w:w="833" w:type="pct"/>
            <w:vAlign w:val="center"/>
          </w:tcPr>
          <w:p w14:paraId="7D075706" w14:textId="77777777" w:rsidR="00EF5F3F" w:rsidRPr="00EB6D64" w:rsidRDefault="00EF5F3F" w:rsidP="00D13332">
            <w:pPr>
              <w:spacing w:line="360" w:lineRule="auto"/>
              <w:rPr>
                <w:snapToGrid w:val="0"/>
                <w:kern w:val="0"/>
                <w:sz w:val="20"/>
                <w:szCs w:val="21"/>
              </w:rPr>
            </w:pPr>
          </w:p>
        </w:tc>
        <w:tc>
          <w:tcPr>
            <w:tcW w:w="832" w:type="pct"/>
            <w:vAlign w:val="center"/>
          </w:tcPr>
          <w:p w14:paraId="1DA28E32" w14:textId="77777777" w:rsidR="00EF5F3F" w:rsidRPr="00EB6D64" w:rsidRDefault="00EF5F3F" w:rsidP="00D13332">
            <w:pPr>
              <w:spacing w:line="360" w:lineRule="auto"/>
              <w:rPr>
                <w:snapToGrid w:val="0"/>
                <w:kern w:val="0"/>
                <w:szCs w:val="21"/>
              </w:rPr>
            </w:pPr>
          </w:p>
        </w:tc>
      </w:tr>
      <w:tr w:rsidR="00EF5F3F" w:rsidRPr="00EB6D64" w14:paraId="5C49332E" w14:textId="77777777" w:rsidTr="00D13332">
        <w:trPr>
          <w:trHeight w:val="617"/>
          <w:jc w:val="center"/>
        </w:trPr>
        <w:tc>
          <w:tcPr>
            <w:tcW w:w="503" w:type="pct"/>
            <w:vAlign w:val="center"/>
          </w:tcPr>
          <w:p w14:paraId="2F1DF7DE" w14:textId="77777777" w:rsidR="00EF5F3F" w:rsidRPr="00EB6D64" w:rsidRDefault="00EF5F3F" w:rsidP="00D13332">
            <w:pPr>
              <w:spacing w:line="360" w:lineRule="auto"/>
              <w:jc w:val="center"/>
              <w:rPr>
                <w:snapToGrid w:val="0"/>
                <w:kern w:val="0"/>
                <w:szCs w:val="21"/>
              </w:rPr>
            </w:pPr>
            <w:r w:rsidRPr="00EB6D64">
              <w:rPr>
                <w:snapToGrid w:val="0"/>
                <w:kern w:val="0"/>
                <w:szCs w:val="21"/>
              </w:rPr>
              <w:t>3</w:t>
            </w:r>
          </w:p>
        </w:tc>
        <w:tc>
          <w:tcPr>
            <w:tcW w:w="1166" w:type="pct"/>
            <w:vAlign w:val="center"/>
          </w:tcPr>
          <w:p w14:paraId="2BBAB8F9" w14:textId="77777777" w:rsidR="00EF5F3F" w:rsidRPr="00EB6D64" w:rsidRDefault="00EF5F3F" w:rsidP="00D13332">
            <w:pPr>
              <w:spacing w:line="360" w:lineRule="auto"/>
              <w:rPr>
                <w:snapToGrid w:val="0"/>
                <w:kern w:val="0"/>
                <w:sz w:val="20"/>
                <w:szCs w:val="21"/>
              </w:rPr>
            </w:pPr>
          </w:p>
        </w:tc>
        <w:tc>
          <w:tcPr>
            <w:tcW w:w="833" w:type="pct"/>
            <w:vAlign w:val="center"/>
          </w:tcPr>
          <w:p w14:paraId="3556E899" w14:textId="77777777" w:rsidR="00EF5F3F" w:rsidRPr="00EB6D64" w:rsidRDefault="00EF5F3F" w:rsidP="00D13332">
            <w:pPr>
              <w:spacing w:line="360" w:lineRule="auto"/>
              <w:rPr>
                <w:snapToGrid w:val="0"/>
                <w:kern w:val="0"/>
                <w:sz w:val="20"/>
                <w:szCs w:val="21"/>
              </w:rPr>
            </w:pPr>
          </w:p>
        </w:tc>
        <w:tc>
          <w:tcPr>
            <w:tcW w:w="833" w:type="pct"/>
            <w:vAlign w:val="center"/>
          </w:tcPr>
          <w:p w14:paraId="6225FBA3" w14:textId="77777777" w:rsidR="00EF5F3F" w:rsidRPr="00EB6D64" w:rsidRDefault="00EF5F3F" w:rsidP="00D13332">
            <w:pPr>
              <w:spacing w:line="360" w:lineRule="auto"/>
              <w:rPr>
                <w:snapToGrid w:val="0"/>
                <w:kern w:val="0"/>
                <w:sz w:val="20"/>
                <w:szCs w:val="21"/>
              </w:rPr>
            </w:pPr>
          </w:p>
        </w:tc>
        <w:tc>
          <w:tcPr>
            <w:tcW w:w="833" w:type="pct"/>
            <w:vAlign w:val="center"/>
          </w:tcPr>
          <w:p w14:paraId="6633960C" w14:textId="77777777" w:rsidR="00EF5F3F" w:rsidRPr="00EB6D64" w:rsidRDefault="00EF5F3F" w:rsidP="00D13332">
            <w:pPr>
              <w:spacing w:line="360" w:lineRule="auto"/>
              <w:rPr>
                <w:snapToGrid w:val="0"/>
                <w:kern w:val="0"/>
                <w:sz w:val="20"/>
                <w:szCs w:val="21"/>
              </w:rPr>
            </w:pPr>
          </w:p>
        </w:tc>
        <w:tc>
          <w:tcPr>
            <w:tcW w:w="832" w:type="pct"/>
            <w:vAlign w:val="center"/>
          </w:tcPr>
          <w:p w14:paraId="64103189" w14:textId="77777777" w:rsidR="00EF5F3F" w:rsidRPr="00EB6D64" w:rsidRDefault="00EF5F3F" w:rsidP="00D13332">
            <w:pPr>
              <w:spacing w:line="360" w:lineRule="auto"/>
              <w:rPr>
                <w:snapToGrid w:val="0"/>
                <w:kern w:val="0"/>
                <w:szCs w:val="21"/>
              </w:rPr>
            </w:pPr>
          </w:p>
        </w:tc>
      </w:tr>
      <w:tr w:rsidR="00EF5F3F" w:rsidRPr="00EB6D64" w14:paraId="3E9D5787" w14:textId="77777777" w:rsidTr="00D13332">
        <w:trPr>
          <w:trHeight w:val="617"/>
          <w:jc w:val="center"/>
        </w:trPr>
        <w:tc>
          <w:tcPr>
            <w:tcW w:w="503" w:type="pct"/>
            <w:vAlign w:val="center"/>
          </w:tcPr>
          <w:p w14:paraId="7F3D4074" w14:textId="77777777" w:rsidR="00EF5F3F" w:rsidRPr="00EB6D64" w:rsidRDefault="00EF5F3F" w:rsidP="00D13332">
            <w:pPr>
              <w:spacing w:line="360" w:lineRule="auto"/>
              <w:jc w:val="center"/>
              <w:rPr>
                <w:snapToGrid w:val="0"/>
                <w:kern w:val="0"/>
                <w:szCs w:val="21"/>
              </w:rPr>
            </w:pPr>
            <w:r w:rsidRPr="00EB6D64">
              <w:rPr>
                <w:snapToGrid w:val="0"/>
                <w:kern w:val="0"/>
                <w:szCs w:val="21"/>
              </w:rPr>
              <w:t>4</w:t>
            </w:r>
          </w:p>
        </w:tc>
        <w:tc>
          <w:tcPr>
            <w:tcW w:w="1166" w:type="pct"/>
            <w:vAlign w:val="center"/>
          </w:tcPr>
          <w:p w14:paraId="6BDE8CB0" w14:textId="77777777" w:rsidR="00EF5F3F" w:rsidRPr="00EB6D64" w:rsidRDefault="00EF5F3F" w:rsidP="00D13332">
            <w:pPr>
              <w:spacing w:line="360" w:lineRule="auto"/>
              <w:rPr>
                <w:snapToGrid w:val="0"/>
                <w:kern w:val="0"/>
                <w:sz w:val="20"/>
                <w:szCs w:val="21"/>
              </w:rPr>
            </w:pPr>
          </w:p>
        </w:tc>
        <w:tc>
          <w:tcPr>
            <w:tcW w:w="833" w:type="pct"/>
            <w:vAlign w:val="center"/>
          </w:tcPr>
          <w:p w14:paraId="53C8212A" w14:textId="77777777" w:rsidR="00EF5F3F" w:rsidRPr="00EB6D64" w:rsidRDefault="00EF5F3F" w:rsidP="00D13332">
            <w:pPr>
              <w:spacing w:line="360" w:lineRule="auto"/>
              <w:rPr>
                <w:snapToGrid w:val="0"/>
                <w:kern w:val="0"/>
                <w:sz w:val="20"/>
                <w:szCs w:val="21"/>
              </w:rPr>
            </w:pPr>
          </w:p>
        </w:tc>
        <w:tc>
          <w:tcPr>
            <w:tcW w:w="833" w:type="pct"/>
            <w:vAlign w:val="center"/>
          </w:tcPr>
          <w:p w14:paraId="3FAD3162" w14:textId="77777777" w:rsidR="00EF5F3F" w:rsidRPr="00EB6D64" w:rsidRDefault="00EF5F3F" w:rsidP="00D13332">
            <w:pPr>
              <w:spacing w:line="360" w:lineRule="auto"/>
              <w:rPr>
                <w:snapToGrid w:val="0"/>
                <w:kern w:val="0"/>
                <w:sz w:val="20"/>
                <w:szCs w:val="21"/>
              </w:rPr>
            </w:pPr>
          </w:p>
        </w:tc>
        <w:tc>
          <w:tcPr>
            <w:tcW w:w="833" w:type="pct"/>
            <w:vAlign w:val="center"/>
          </w:tcPr>
          <w:p w14:paraId="724C505E" w14:textId="77777777" w:rsidR="00EF5F3F" w:rsidRPr="00EB6D64" w:rsidRDefault="00EF5F3F" w:rsidP="00D13332">
            <w:pPr>
              <w:spacing w:line="360" w:lineRule="auto"/>
              <w:rPr>
                <w:snapToGrid w:val="0"/>
                <w:kern w:val="0"/>
                <w:sz w:val="20"/>
                <w:szCs w:val="21"/>
              </w:rPr>
            </w:pPr>
          </w:p>
        </w:tc>
        <w:tc>
          <w:tcPr>
            <w:tcW w:w="832" w:type="pct"/>
            <w:vAlign w:val="center"/>
          </w:tcPr>
          <w:p w14:paraId="74B42932" w14:textId="77777777" w:rsidR="00EF5F3F" w:rsidRPr="00EB6D64" w:rsidRDefault="00EF5F3F" w:rsidP="00D13332">
            <w:pPr>
              <w:spacing w:line="360" w:lineRule="auto"/>
              <w:rPr>
                <w:snapToGrid w:val="0"/>
                <w:kern w:val="0"/>
                <w:szCs w:val="21"/>
              </w:rPr>
            </w:pPr>
          </w:p>
        </w:tc>
      </w:tr>
      <w:tr w:rsidR="00EF5F3F" w:rsidRPr="00EB6D64" w14:paraId="72EB5C6B" w14:textId="77777777" w:rsidTr="00D13332">
        <w:trPr>
          <w:trHeight w:val="617"/>
          <w:jc w:val="center"/>
        </w:trPr>
        <w:tc>
          <w:tcPr>
            <w:tcW w:w="503" w:type="pct"/>
            <w:vAlign w:val="center"/>
          </w:tcPr>
          <w:p w14:paraId="3533B354" w14:textId="77777777" w:rsidR="00EF5F3F" w:rsidRPr="00EB6D64" w:rsidRDefault="00EF5F3F" w:rsidP="00D13332">
            <w:pPr>
              <w:spacing w:line="360" w:lineRule="auto"/>
              <w:jc w:val="center"/>
              <w:rPr>
                <w:snapToGrid w:val="0"/>
                <w:kern w:val="0"/>
                <w:szCs w:val="21"/>
              </w:rPr>
            </w:pPr>
            <w:r w:rsidRPr="00EB6D64">
              <w:rPr>
                <w:snapToGrid w:val="0"/>
                <w:kern w:val="0"/>
                <w:szCs w:val="21"/>
              </w:rPr>
              <w:t>5</w:t>
            </w:r>
          </w:p>
        </w:tc>
        <w:tc>
          <w:tcPr>
            <w:tcW w:w="1166" w:type="pct"/>
            <w:vAlign w:val="center"/>
          </w:tcPr>
          <w:p w14:paraId="1B737CD4" w14:textId="77777777" w:rsidR="00EF5F3F" w:rsidRPr="00EB6D64" w:rsidRDefault="00EF5F3F" w:rsidP="00D13332">
            <w:pPr>
              <w:spacing w:line="360" w:lineRule="auto"/>
              <w:rPr>
                <w:snapToGrid w:val="0"/>
                <w:kern w:val="0"/>
                <w:sz w:val="20"/>
                <w:szCs w:val="21"/>
              </w:rPr>
            </w:pPr>
          </w:p>
        </w:tc>
        <w:tc>
          <w:tcPr>
            <w:tcW w:w="833" w:type="pct"/>
            <w:vAlign w:val="center"/>
          </w:tcPr>
          <w:p w14:paraId="3888864A" w14:textId="77777777" w:rsidR="00EF5F3F" w:rsidRPr="00EB6D64" w:rsidRDefault="00EF5F3F" w:rsidP="00D13332">
            <w:pPr>
              <w:spacing w:line="360" w:lineRule="auto"/>
              <w:rPr>
                <w:snapToGrid w:val="0"/>
                <w:kern w:val="0"/>
                <w:sz w:val="20"/>
                <w:szCs w:val="21"/>
              </w:rPr>
            </w:pPr>
          </w:p>
        </w:tc>
        <w:tc>
          <w:tcPr>
            <w:tcW w:w="833" w:type="pct"/>
            <w:vAlign w:val="center"/>
          </w:tcPr>
          <w:p w14:paraId="6894A457" w14:textId="77777777" w:rsidR="00EF5F3F" w:rsidRPr="00EB6D64" w:rsidRDefault="00EF5F3F" w:rsidP="00D13332">
            <w:pPr>
              <w:spacing w:line="360" w:lineRule="auto"/>
              <w:rPr>
                <w:snapToGrid w:val="0"/>
                <w:kern w:val="0"/>
                <w:sz w:val="20"/>
                <w:szCs w:val="21"/>
              </w:rPr>
            </w:pPr>
          </w:p>
        </w:tc>
        <w:tc>
          <w:tcPr>
            <w:tcW w:w="833" w:type="pct"/>
            <w:vAlign w:val="center"/>
          </w:tcPr>
          <w:p w14:paraId="2971872E" w14:textId="77777777" w:rsidR="00EF5F3F" w:rsidRPr="00EB6D64" w:rsidRDefault="00EF5F3F" w:rsidP="00D13332">
            <w:pPr>
              <w:spacing w:line="360" w:lineRule="auto"/>
              <w:rPr>
                <w:snapToGrid w:val="0"/>
                <w:kern w:val="0"/>
                <w:sz w:val="20"/>
                <w:szCs w:val="21"/>
              </w:rPr>
            </w:pPr>
          </w:p>
        </w:tc>
        <w:tc>
          <w:tcPr>
            <w:tcW w:w="832" w:type="pct"/>
            <w:vAlign w:val="center"/>
          </w:tcPr>
          <w:p w14:paraId="035BC6EE" w14:textId="77777777" w:rsidR="00EF5F3F" w:rsidRPr="00EB6D64" w:rsidRDefault="00EF5F3F" w:rsidP="00D13332">
            <w:pPr>
              <w:spacing w:line="360" w:lineRule="auto"/>
              <w:rPr>
                <w:snapToGrid w:val="0"/>
                <w:kern w:val="0"/>
                <w:szCs w:val="21"/>
              </w:rPr>
            </w:pPr>
          </w:p>
        </w:tc>
      </w:tr>
      <w:tr w:rsidR="00EF5F3F" w:rsidRPr="00EB6D64" w14:paraId="5DF198FD" w14:textId="77777777" w:rsidTr="00D13332">
        <w:trPr>
          <w:trHeight w:val="617"/>
          <w:jc w:val="center"/>
        </w:trPr>
        <w:tc>
          <w:tcPr>
            <w:tcW w:w="503" w:type="pct"/>
            <w:vAlign w:val="center"/>
          </w:tcPr>
          <w:p w14:paraId="4A456B68" w14:textId="77777777" w:rsidR="00EF5F3F" w:rsidRPr="00EB6D64" w:rsidRDefault="00EF5F3F" w:rsidP="00D13332">
            <w:pPr>
              <w:spacing w:line="360" w:lineRule="auto"/>
              <w:jc w:val="center"/>
              <w:rPr>
                <w:snapToGrid w:val="0"/>
                <w:kern w:val="0"/>
                <w:szCs w:val="21"/>
              </w:rPr>
            </w:pPr>
            <w:r w:rsidRPr="00EB6D64">
              <w:rPr>
                <w:rFonts w:ascii="宋体" w:hAnsi="宋体" w:cs="宋体" w:hint="eastAsia"/>
                <w:snapToGrid w:val="0"/>
                <w:kern w:val="0"/>
                <w:szCs w:val="21"/>
              </w:rPr>
              <w:t>┆</w:t>
            </w:r>
          </w:p>
        </w:tc>
        <w:tc>
          <w:tcPr>
            <w:tcW w:w="1166" w:type="pct"/>
            <w:vAlign w:val="center"/>
          </w:tcPr>
          <w:p w14:paraId="64365C68" w14:textId="77777777" w:rsidR="00EF5F3F" w:rsidRPr="00EB6D64" w:rsidRDefault="00EF5F3F" w:rsidP="00D13332">
            <w:pPr>
              <w:spacing w:line="360" w:lineRule="auto"/>
              <w:rPr>
                <w:snapToGrid w:val="0"/>
                <w:kern w:val="0"/>
                <w:sz w:val="20"/>
                <w:szCs w:val="21"/>
              </w:rPr>
            </w:pPr>
          </w:p>
        </w:tc>
        <w:tc>
          <w:tcPr>
            <w:tcW w:w="833" w:type="pct"/>
            <w:vAlign w:val="center"/>
          </w:tcPr>
          <w:p w14:paraId="1483E3A4" w14:textId="77777777" w:rsidR="00EF5F3F" w:rsidRPr="00EB6D64" w:rsidRDefault="00EF5F3F" w:rsidP="00D13332">
            <w:pPr>
              <w:spacing w:line="360" w:lineRule="auto"/>
              <w:rPr>
                <w:snapToGrid w:val="0"/>
                <w:kern w:val="0"/>
                <w:sz w:val="20"/>
                <w:szCs w:val="21"/>
              </w:rPr>
            </w:pPr>
          </w:p>
        </w:tc>
        <w:tc>
          <w:tcPr>
            <w:tcW w:w="833" w:type="pct"/>
            <w:vAlign w:val="center"/>
          </w:tcPr>
          <w:p w14:paraId="22C0C699" w14:textId="77777777" w:rsidR="00EF5F3F" w:rsidRPr="00EB6D64" w:rsidRDefault="00EF5F3F" w:rsidP="00D13332">
            <w:pPr>
              <w:spacing w:line="360" w:lineRule="auto"/>
              <w:rPr>
                <w:snapToGrid w:val="0"/>
                <w:kern w:val="0"/>
                <w:sz w:val="20"/>
                <w:szCs w:val="21"/>
              </w:rPr>
            </w:pPr>
          </w:p>
        </w:tc>
        <w:tc>
          <w:tcPr>
            <w:tcW w:w="833" w:type="pct"/>
            <w:vAlign w:val="center"/>
          </w:tcPr>
          <w:p w14:paraId="588FA203" w14:textId="77777777" w:rsidR="00EF5F3F" w:rsidRPr="00EB6D64" w:rsidRDefault="00EF5F3F" w:rsidP="00D13332">
            <w:pPr>
              <w:spacing w:line="360" w:lineRule="auto"/>
              <w:rPr>
                <w:snapToGrid w:val="0"/>
                <w:kern w:val="0"/>
                <w:sz w:val="20"/>
                <w:szCs w:val="21"/>
              </w:rPr>
            </w:pPr>
          </w:p>
        </w:tc>
        <w:tc>
          <w:tcPr>
            <w:tcW w:w="832" w:type="pct"/>
            <w:vAlign w:val="center"/>
          </w:tcPr>
          <w:p w14:paraId="19474368" w14:textId="77777777" w:rsidR="00EF5F3F" w:rsidRPr="00EB6D64" w:rsidRDefault="00EF5F3F" w:rsidP="00D13332">
            <w:pPr>
              <w:spacing w:line="360" w:lineRule="auto"/>
              <w:rPr>
                <w:snapToGrid w:val="0"/>
                <w:kern w:val="0"/>
                <w:szCs w:val="21"/>
              </w:rPr>
            </w:pPr>
          </w:p>
        </w:tc>
      </w:tr>
    </w:tbl>
    <w:p w14:paraId="5E093AC1" w14:textId="3F2813CD" w:rsidR="00A30119" w:rsidRPr="00EB6D64" w:rsidRDefault="00EF5F3F" w:rsidP="00EF5F3F">
      <w:pPr>
        <w:adjustRightInd w:val="0"/>
        <w:snapToGrid w:val="0"/>
        <w:spacing w:line="360" w:lineRule="auto"/>
        <w:ind w:firstLineChars="200" w:firstLine="482"/>
        <w:rPr>
          <w:rFonts w:eastAsiaTheme="majorEastAsia"/>
          <w:b/>
          <w:bCs/>
          <w:sz w:val="24"/>
        </w:rPr>
      </w:pPr>
      <w:r w:rsidRPr="00EB6D64">
        <w:rPr>
          <w:rFonts w:eastAsiaTheme="majorEastAsia"/>
          <w:b/>
          <w:bCs/>
          <w:sz w:val="24"/>
        </w:rPr>
        <w:t>注：</w:t>
      </w:r>
      <w:r w:rsidR="00A46D5F" w:rsidRPr="00EB6D64">
        <w:rPr>
          <w:rFonts w:eastAsiaTheme="majorEastAsia" w:hint="eastAsia"/>
          <w:b/>
          <w:bCs/>
          <w:sz w:val="24"/>
        </w:rPr>
        <w:t>本项目谈判申请人仅能指定</w:t>
      </w:r>
      <w:r w:rsidR="00A46D5F" w:rsidRPr="00EB6D64">
        <w:rPr>
          <w:rFonts w:eastAsiaTheme="majorEastAsia" w:hint="eastAsia"/>
          <w:b/>
          <w:bCs/>
          <w:sz w:val="24"/>
        </w:rPr>
        <w:t>1</w:t>
      </w:r>
      <w:r w:rsidR="00A46D5F" w:rsidRPr="00EB6D64">
        <w:rPr>
          <w:rFonts w:eastAsiaTheme="majorEastAsia" w:hint="eastAsia"/>
          <w:b/>
          <w:bCs/>
          <w:sz w:val="24"/>
        </w:rPr>
        <w:t>名项目负责人，项目负责人应取得无损检测</w:t>
      </w:r>
      <w:proofErr w:type="gramStart"/>
      <w:r w:rsidR="00A46D5F" w:rsidRPr="00EB6D64">
        <w:rPr>
          <w:rFonts w:eastAsiaTheme="majorEastAsia" w:hint="eastAsia"/>
          <w:b/>
          <w:bCs/>
          <w:sz w:val="24"/>
        </w:rPr>
        <w:t>员高级</w:t>
      </w:r>
      <w:proofErr w:type="gramEnd"/>
      <w:r w:rsidR="00A46D5F" w:rsidRPr="00EB6D64">
        <w:rPr>
          <w:rFonts w:eastAsiaTheme="majorEastAsia" w:hint="eastAsia"/>
          <w:b/>
          <w:bCs/>
          <w:sz w:val="24"/>
        </w:rPr>
        <w:t>技师及以上职业技能等级资格证书且在有效期内</w:t>
      </w:r>
      <w:r w:rsidR="00A46D5F" w:rsidRPr="00EB6D64">
        <w:rPr>
          <w:rFonts w:eastAsiaTheme="majorEastAsia" w:hint="eastAsia"/>
          <w:b/>
          <w:bCs/>
          <w:sz w:val="24"/>
        </w:rPr>
        <w:t>(</w:t>
      </w:r>
      <w:r w:rsidR="00A46D5F" w:rsidRPr="00EB6D64">
        <w:rPr>
          <w:rFonts w:eastAsiaTheme="majorEastAsia" w:hint="eastAsia"/>
          <w:b/>
          <w:bCs/>
          <w:sz w:val="24"/>
        </w:rPr>
        <w:t>至少包含</w:t>
      </w:r>
      <w:r w:rsidR="00A46D5F" w:rsidRPr="00EB6D64">
        <w:rPr>
          <w:rFonts w:eastAsiaTheme="majorEastAsia" w:hint="eastAsia"/>
          <w:b/>
          <w:bCs/>
          <w:sz w:val="24"/>
        </w:rPr>
        <w:t>RT-</w:t>
      </w:r>
      <w:r w:rsidR="00A46D5F" w:rsidRPr="00EB6D64">
        <w:rPr>
          <w:rFonts w:eastAsiaTheme="majorEastAsia" w:hint="eastAsia"/>
          <w:b/>
          <w:bCs/>
          <w:sz w:val="24"/>
        </w:rPr>
        <w:t>射线检测、</w:t>
      </w:r>
      <w:r w:rsidR="00A46D5F" w:rsidRPr="00EB6D64">
        <w:rPr>
          <w:rFonts w:eastAsiaTheme="majorEastAsia" w:hint="eastAsia"/>
          <w:b/>
          <w:bCs/>
          <w:sz w:val="24"/>
        </w:rPr>
        <w:t>UT-</w:t>
      </w:r>
      <w:r w:rsidR="00A46D5F" w:rsidRPr="00EB6D64">
        <w:rPr>
          <w:rFonts w:eastAsiaTheme="majorEastAsia" w:hint="eastAsia"/>
          <w:b/>
          <w:bCs/>
          <w:sz w:val="24"/>
        </w:rPr>
        <w:t>超声波检测、</w:t>
      </w:r>
      <w:r w:rsidR="00A46D5F" w:rsidRPr="00EB6D64">
        <w:rPr>
          <w:rFonts w:eastAsiaTheme="majorEastAsia" w:hint="eastAsia"/>
          <w:b/>
          <w:bCs/>
          <w:sz w:val="24"/>
        </w:rPr>
        <w:t>MT-</w:t>
      </w:r>
      <w:r w:rsidR="00A46D5F" w:rsidRPr="00EB6D64">
        <w:rPr>
          <w:rFonts w:eastAsiaTheme="majorEastAsia" w:hint="eastAsia"/>
          <w:b/>
          <w:bCs/>
          <w:sz w:val="24"/>
        </w:rPr>
        <w:t>磁粉检测等</w:t>
      </w:r>
      <w:r w:rsidR="00A46D5F" w:rsidRPr="00EB6D64">
        <w:rPr>
          <w:rFonts w:eastAsiaTheme="majorEastAsia" w:hint="eastAsia"/>
          <w:b/>
          <w:bCs/>
          <w:sz w:val="24"/>
        </w:rPr>
        <w:t>)</w:t>
      </w:r>
      <w:r w:rsidR="00A46D5F" w:rsidRPr="00EB6D64">
        <w:rPr>
          <w:rFonts w:eastAsiaTheme="majorEastAsia" w:hint="eastAsia"/>
          <w:b/>
          <w:bCs/>
          <w:sz w:val="24"/>
        </w:rPr>
        <w:t>。且在</w:t>
      </w:r>
      <w:r w:rsidR="00A46D5F" w:rsidRPr="00EB6D64">
        <w:rPr>
          <w:rFonts w:eastAsiaTheme="majorEastAsia" w:hint="eastAsia"/>
          <w:b/>
          <w:bCs/>
          <w:sz w:val="24"/>
        </w:rPr>
        <w:t>2021</w:t>
      </w:r>
      <w:r w:rsidR="00A46D5F" w:rsidRPr="00EB6D64">
        <w:rPr>
          <w:rFonts w:eastAsiaTheme="majorEastAsia" w:hint="eastAsia"/>
          <w:b/>
          <w:bCs/>
          <w:sz w:val="24"/>
        </w:rPr>
        <w:t>年</w:t>
      </w:r>
      <w:r w:rsidR="00A46D5F" w:rsidRPr="00EB6D64">
        <w:rPr>
          <w:rFonts w:eastAsiaTheme="majorEastAsia" w:hint="eastAsia"/>
          <w:b/>
          <w:bCs/>
          <w:sz w:val="24"/>
        </w:rPr>
        <w:t>1</w:t>
      </w:r>
      <w:r w:rsidR="00A46D5F" w:rsidRPr="00EB6D64">
        <w:rPr>
          <w:rFonts w:eastAsiaTheme="majorEastAsia" w:hint="eastAsia"/>
          <w:b/>
          <w:bCs/>
          <w:sz w:val="24"/>
        </w:rPr>
        <w:t>月</w:t>
      </w:r>
      <w:r w:rsidR="00A46D5F" w:rsidRPr="00EB6D64">
        <w:rPr>
          <w:rFonts w:eastAsiaTheme="majorEastAsia" w:hint="eastAsia"/>
          <w:b/>
          <w:bCs/>
          <w:sz w:val="24"/>
        </w:rPr>
        <w:t>1</w:t>
      </w:r>
      <w:r w:rsidR="00A46D5F" w:rsidRPr="00EB6D64">
        <w:rPr>
          <w:rFonts w:eastAsiaTheme="majorEastAsia" w:hint="eastAsia"/>
          <w:b/>
          <w:bCs/>
          <w:sz w:val="24"/>
        </w:rPr>
        <w:t>日至</w:t>
      </w:r>
      <w:r w:rsidR="00A46D5F" w:rsidRPr="00EB6D64">
        <w:rPr>
          <w:rFonts w:eastAsiaTheme="majorEastAsia" w:hint="eastAsia"/>
          <w:b/>
          <w:bCs/>
          <w:sz w:val="24"/>
        </w:rPr>
        <w:t>2023</w:t>
      </w:r>
      <w:r w:rsidR="00A46D5F" w:rsidRPr="00EB6D64">
        <w:rPr>
          <w:rFonts w:eastAsiaTheme="majorEastAsia" w:hint="eastAsia"/>
          <w:b/>
          <w:bCs/>
          <w:sz w:val="24"/>
        </w:rPr>
        <w:t>年</w:t>
      </w:r>
      <w:r w:rsidR="00A46D5F" w:rsidRPr="00EB6D64">
        <w:rPr>
          <w:rFonts w:eastAsiaTheme="majorEastAsia" w:hint="eastAsia"/>
          <w:b/>
          <w:bCs/>
          <w:sz w:val="24"/>
        </w:rPr>
        <w:t>12</w:t>
      </w:r>
      <w:r w:rsidR="00A46D5F" w:rsidRPr="00EB6D64">
        <w:rPr>
          <w:rFonts w:eastAsiaTheme="majorEastAsia" w:hint="eastAsia"/>
          <w:b/>
          <w:bCs/>
          <w:sz w:val="24"/>
        </w:rPr>
        <w:t>月</w:t>
      </w:r>
      <w:r w:rsidR="00A46D5F" w:rsidRPr="00EB6D64">
        <w:rPr>
          <w:rFonts w:eastAsiaTheme="majorEastAsia" w:hint="eastAsia"/>
          <w:b/>
          <w:bCs/>
          <w:sz w:val="24"/>
        </w:rPr>
        <w:t>31</w:t>
      </w:r>
      <w:r w:rsidR="00A46D5F" w:rsidRPr="00EB6D64">
        <w:rPr>
          <w:rFonts w:eastAsiaTheme="majorEastAsia" w:hint="eastAsia"/>
          <w:b/>
          <w:bCs/>
          <w:sz w:val="24"/>
        </w:rPr>
        <w:t>日期间具有至少</w:t>
      </w:r>
      <w:r w:rsidR="00A46D5F" w:rsidRPr="00EB6D64">
        <w:rPr>
          <w:rFonts w:eastAsiaTheme="majorEastAsia" w:hint="eastAsia"/>
          <w:b/>
          <w:bCs/>
          <w:sz w:val="24"/>
        </w:rPr>
        <w:t>1</w:t>
      </w:r>
      <w:r w:rsidR="00A46D5F" w:rsidRPr="00EB6D64">
        <w:rPr>
          <w:rFonts w:eastAsiaTheme="majorEastAsia" w:hint="eastAsia"/>
          <w:b/>
          <w:bCs/>
          <w:sz w:val="24"/>
        </w:rPr>
        <w:t>项石油天然气行业或石油化工行业金属管道无损检测技术服务项目负责人业绩（能证明有效业绩及业绩金额的合同协议书或委任书或作为项目负责人与业主</w:t>
      </w:r>
      <w:proofErr w:type="gramStart"/>
      <w:r w:rsidR="00A46D5F" w:rsidRPr="00EB6D64">
        <w:rPr>
          <w:rFonts w:eastAsiaTheme="majorEastAsia" w:hint="eastAsia"/>
          <w:b/>
          <w:bCs/>
          <w:sz w:val="24"/>
        </w:rPr>
        <w:t>签定</w:t>
      </w:r>
      <w:proofErr w:type="gramEnd"/>
      <w:r w:rsidR="00A46D5F" w:rsidRPr="00EB6D64">
        <w:rPr>
          <w:rFonts w:eastAsiaTheme="majorEastAsia" w:hint="eastAsia"/>
          <w:b/>
          <w:bCs/>
          <w:sz w:val="24"/>
        </w:rPr>
        <w:t>的盖章验收证明材料，证明材料应明确体现项目负责人名字及项目角色。同时应提供相应学历、职称证明文件）。需提供项目负责人有效期内的劳动合同或</w:t>
      </w:r>
      <w:proofErr w:type="gramStart"/>
      <w:r w:rsidR="00A46D5F" w:rsidRPr="00EB6D64">
        <w:rPr>
          <w:rFonts w:eastAsiaTheme="majorEastAsia" w:hint="eastAsia"/>
          <w:b/>
          <w:bCs/>
          <w:sz w:val="24"/>
        </w:rPr>
        <w:t>社保证明（社保证</w:t>
      </w:r>
      <w:proofErr w:type="gramEnd"/>
      <w:r w:rsidR="00A46D5F" w:rsidRPr="00EB6D64">
        <w:rPr>
          <w:rFonts w:eastAsiaTheme="majorEastAsia" w:hint="eastAsia"/>
          <w:b/>
          <w:bCs/>
          <w:sz w:val="24"/>
        </w:rPr>
        <w:t>明为递交响应文件递交截止日前连续</w:t>
      </w:r>
      <w:r w:rsidR="00A46D5F" w:rsidRPr="00EB6D64">
        <w:rPr>
          <w:rFonts w:eastAsiaTheme="majorEastAsia" w:hint="eastAsia"/>
          <w:b/>
          <w:bCs/>
          <w:sz w:val="24"/>
        </w:rPr>
        <w:t>6</w:t>
      </w:r>
      <w:r w:rsidR="00A46D5F" w:rsidRPr="00EB6D64">
        <w:rPr>
          <w:rFonts w:eastAsiaTheme="majorEastAsia" w:hint="eastAsia"/>
          <w:b/>
          <w:bCs/>
          <w:sz w:val="24"/>
        </w:rPr>
        <w:t>个自然月）。</w:t>
      </w:r>
    </w:p>
    <w:p w14:paraId="18E00F7A" w14:textId="77777777" w:rsidR="00A30119" w:rsidRPr="00EB6D64" w:rsidRDefault="00A30119" w:rsidP="00A30119">
      <w:pPr>
        <w:pStyle w:val="a1"/>
      </w:pPr>
      <w:r w:rsidRPr="00EB6D64">
        <w:br w:type="page"/>
      </w:r>
    </w:p>
    <w:p w14:paraId="66BE81C0" w14:textId="34D397CE" w:rsidR="00A30119" w:rsidRPr="00EB6D64" w:rsidRDefault="00A30119" w:rsidP="00A30119">
      <w:pPr>
        <w:adjustRightInd w:val="0"/>
        <w:snapToGrid w:val="0"/>
        <w:spacing w:line="360" w:lineRule="auto"/>
        <w:jc w:val="center"/>
        <w:outlineLvl w:val="1"/>
        <w:rPr>
          <w:snapToGrid w:val="0"/>
          <w:kern w:val="0"/>
          <w:sz w:val="28"/>
        </w:rPr>
      </w:pPr>
      <w:r w:rsidRPr="00EB6D64">
        <w:rPr>
          <w:rFonts w:eastAsiaTheme="majorEastAsia"/>
          <w:b/>
          <w:bCs/>
          <w:sz w:val="24"/>
        </w:rPr>
        <w:lastRenderedPageBreak/>
        <w:t>十</w:t>
      </w:r>
      <w:r w:rsidRPr="00EB6D64">
        <w:rPr>
          <w:rFonts w:eastAsiaTheme="majorEastAsia" w:hint="eastAsia"/>
          <w:b/>
          <w:bCs/>
          <w:sz w:val="24"/>
        </w:rPr>
        <w:t>四</w:t>
      </w:r>
      <w:r w:rsidRPr="00EB6D64">
        <w:rPr>
          <w:rFonts w:eastAsiaTheme="majorEastAsia"/>
          <w:b/>
          <w:bCs/>
          <w:sz w:val="24"/>
        </w:rPr>
        <w:t>、本</w:t>
      </w:r>
      <w:proofErr w:type="gramStart"/>
      <w:r w:rsidRPr="00EB6D64">
        <w:rPr>
          <w:rFonts w:eastAsiaTheme="majorEastAsia"/>
          <w:b/>
          <w:bCs/>
          <w:sz w:val="24"/>
        </w:rPr>
        <w:t>项目项目</w:t>
      </w:r>
      <w:proofErr w:type="gramEnd"/>
      <w:r w:rsidRPr="00EB6D64">
        <w:rPr>
          <w:rFonts w:eastAsiaTheme="majorEastAsia" w:hint="eastAsia"/>
          <w:b/>
          <w:bCs/>
          <w:sz w:val="24"/>
        </w:rPr>
        <w:t>技术负责人</w:t>
      </w:r>
      <w:r w:rsidRPr="00EB6D64">
        <w:rPr>
          <w:rFonts w:eastAsiaTheme="majorEastAsia"/>
          <w:b/>
          <w:bCs/>
          <w:sz w:val="24"/>
        </w:rPr>
        <w:t>类似项目情况表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
        <w:gridCol w:w="2112"/>
        <w:gridCol w:w="1510"/>
        <w:gridCol w:w="1510"/>
        <w:gridCol w:w="1510"/>
        <w:gridCol w:w="1508"/>
      </w:tblGrid>
      <w:tr w:rsidR="00A30119" w:rsidRPr="00EB6D64" w14:paraId="4C3E1DD6" w14:textId="77777777" w:rsidTr="001B799C">
        <w:trPr>
          <w:trHeight w:val="617"/>
          <w:jc w:val="center"/>
        </w:trPr>
        <w:tc>
          <w:tcPr>
            <w:tcW w:w="503" w:type="pct"/>
            <w:vAlign w:val="center"/>
          </w:tcPr>
          <w:p w14:paraId="35849910" w14:textId="77777777" w:rsidR="00A30119" w:rsidRPr="00EB6D64" w:rsidRDefault="00A30119" w:rsidP="001B799C">
            <w:pPr>
              <w:spacing w:line="360" w:lineRule="auto"/>
              <w:jc w:val="center"/>
              <w:rPr>
                <w:snapToGrid w:val="0"/>
                <w:kern w:val="0"/>
                <w:szCs w:val="21"/>
              </w:rPr>
            </w:pPr>
            <w:r w:rsidRPr="00EB6D64">
              <w:rPr>
                <w:snapToGrid w:val="0"/>
                <w:kern w:val="0"/>
                <w:szCs w:val="21"/>
              </w:rPr>
              <w:t>序号</w:t>
            </w:r>
          </w:p>
        </w:tc>
        <w:tc>
          <w:tcPr>
            <w:tcW w:w="1166" w:type="pct"/>
            <w:vAlign w:val="center"/>
          </w:tcPr>
          <w:p w14:paraId="3AF0CD62" w14:textId="77777777" w:rsidR="00A30119" w:rsidRPr="00EB6D64" w:rsidRDefault="00A30119" w:rsidP="001B799C">
            <w:pPr>
              <w:spacing w:line="360" w:lineRule="auto"/>
              <w:jc w:val="center"/>
              <w:rPr>
                <w:snapToGrid w:val="0"/>
                <w:kern w:val="0"/>
                <w:szCs w:val="21"/>
              </w:rPr>
            </w:pPr>
            <w:r w:rsidRPr="00EB6D64">
              <w:rPr>
                <w:snapToGrid w:val="0"/>
                <w:kern w:val="0"/>
                <w:szCs w:val="21"/>
              </w:rPr>
              <w:t>项目名称</w:t>
            </w:r>
          </w:p>
        </w:tc>
        <w:tc>
          <w:tcPr>
            <w:tcW w:w="833" w:type="pct"/>
            <w:vAlign w:val="center"/>
          </w:tcPr>
          <w:p w14:paraId="430408E2" w14:textId="77777777" w:rsidR="00A30119" w:rsidRPr="00EB6D64" w:rsidRDefault="00A30119" w:rsidP="001B799C">
            <w:pPr>
              <w:spacing w:line="360" w:lineRule="auto"/>
              <w:jc w:val="center"/>
              <w:rPr>
                <w:snapToGrid w:val="0"/>
                <w:kern w:val="0"/>
                <w:szCs w:val="21"/>
              </w:rPr>
            </w:pPr>
            <w:r w:rsidRPr="00EB6D64">
              <w:rPr>
                <w:snapToGrid w:val="0"/>
                <w:kern w:val="0"/>
                <w:szCs w:val="21"/>
              </w:rPr>
              <w:t>服务范围</w:t>
            </w:r>
          </w:p>
        </w:tc>
        <w:tc>
          <w:tcPr>
            <w:tcW w:w="833" w:type="pct"/>
            <w:vAlign w:val="center"/>
          </w:tcPr>
          <w:p w14:paraId="0CD5AF9B" w14:textId="77777777" w:rsidR="00A30119" w:rsidRPr="00EB6D64" w:rsidRDefault="00A30119" w:rsidP="001B799C">
            <w:pPr>
              <w:spacing w:line="360" w:lineRule="auto"/>
              <w:jc w:val="center"/>
              <w:rPr>
                <w:snapToGrid w:val="0"/>
                <w:kern w:val="0"/>
                <w:szCs w:val="21"/>
              </w:rPr>
            </w:pPr>
            <w:r w:rsidRPr="00EB6D64">
              <w:rPr>
                <w:snapToGrid w:val="0"/>
                <w:kern w:val="0"/>
                <w:szCs w:val="21"/>
              </w:rPr>
              <w:t>项目规模</w:t>
            </w:r>
          </w:p>
        </w:tc>
        <w:tc>
          <w:tcPr>
            <w:tcW w:w="833" w:type="pct"/>
            <w:vAlign w:val="center"/>
          </w:tcPr>
          <w:p w14:paraId="7CBE7731" w14:textId="77777777" w:rsidR="00A30119" w:rsidRPr="00EB6D64" w:rsidRDefault="00A30119" w:rsidP="001B799C">
            <w:pPr>
              <w:spacing w:line="360" w:lineRule="auto"/>
              <w:jc w:val="center"/>
              <w:rPr>
                <w:snapToGrid w:val="0"/>
                <w:kern w:val="0"/>
                <w:szCs w:val="21"/>
              </w:rPr>
            </w:pPr>
            <w:r w:rsidRPr="00EB6D64">
              <w:rPr>
                <w:snapToGrid w:val="0"/>
                <w:kern w:val="0"/>
                <w:szCs w:val="21"/>
              </w:rPr>
              <w:t>质量标准</w:t>
            </w:r>
          </w:p>
        </w:tc>
        <w:tc>
          <w:tcPr>
            <w:tcW w:w="832" w:type="pct"/>
            <w:vAlign w:val="center"/>
          </w:tcPr>
          <w:p w14:paraId="31EF813F" w14:textId="77777777" w:rsidR="00A30119" w:rsidRPr="00EB6D64" w:rsidRDefault="00A30119" w:rsidP="001B799C">
            <w:pPr>
              <w:spacing w:line="360" w:lineRule="auto"/>
              <w:jc w:val="center"/>
              <w:rPr>
                <w:snapToGrid w:val="0"/>
                <w:kern w:val="0"/>
                <w:szCs w:val="21"/>
              </w:rPr>
            </w:pPr>
            <w:r w:rsidRPr="00EB6D64">
              <w:rPr>
                <w:snapToGrid w:val="0"/>
                <w:kern w:val="0"/>
                <w:szCs w:val="21"/>
              </w:rPr>
              <w:t>证明材料</w:t>
            </w:r>
          </w:p>
        </w:tc>
      </w:tr>
      <w:tr w:rsidR="00A30119" w:rsidRPr="00EB6D64" w14:paraId="3C36ABE4" w14:textId="77777777" w:rsidTr="001B799C">
        <w:trPr>
          <w:trHeight w:val="617"/>
          <w:jc w:val="center"/>
        </w:trPr>
        <w:tc>
          <w:tcPr>
            <w:tcW w:w="503" w:type="pct"/>
            <w:vAlign w:val="center"/>
          </w:tcPr>
          <w:p w14:paraId="060B6D51" w14:textId="77777777" w:rsidR="00A30119" w:rsidRPr="00EB6D64" w:rsidRDefault="00A30119" w:rsidP="001B799C">
            <w:pPr>
              <w:spacing w:line="360" w:lineRule="auto"/>
              <w:jc w:val="center"/>
              <w:rPr>
                <w:snapToGrid w:val="0"/>
                <w:kern w:val="0"/>
                <w:szCs w:val="21"/>
              </w:rPr>
            </w:pPr>
            <w:r w:rsidRPr="00EB6D64">
              <w:rPr>
                <w:snapToGrid w:val="0"/>
                <w:kern w:val="0"/>
                <w:szCs w:val="21"/>
              </w:rPr>
              <w:t>1</w:t>
            </w:r>
          </w:p>
        </w:tc>
        <w:tc>
          <w:tcPr>
            <w:tcW w:w="1166" w:type="pct"/>
            <w:vAlign w:val="center"/>
          </w:tcPr>
          <w:p w14:paraId="7F6D7658" w14:textId="77777777" w:rsidR="00A30119" w:rsidRPr="00EB6D64" w:rsidRDefault="00A30119" w:rsidP="001B799C">
            <w:pPr>
              <w:spacing w:line="360" w:lineRule="auto"/>
              <w:rPr>
                <w:snapToGrid w:val="0"/>
                <w:kern w:val="0"/>
                <w:sz w:val="20"/>
                <w:szCs w:val="21"/>
              </w:rPr>
            </w:pPr>
          </w:p>
        </w:tc>
        <w:tc>
          <w:tcPr>
            <w:tcW w:w="833" w:type="pct"/>
            <w:vAlign w:val="center"/>
          </w:tcPr>
          <w:p w14:paraId="2561F778" w14:textId="77777777" w:rsidR="00A30119" w:rsidRPr="00EB6D64" w:rsidRDefault="00A30119" w:rsidP="001B799C">
            <w:pPr>
              <w:spacing w:line="360" w:lineRule="auto"/>
              <w:rPr>
                <w:snapToGrid w:val="0"/>
                <w:kern w:val="0"/>
                <w:sz w:val="20"/>
                <w:szCs w:val="21"/>
              </w:rPr>
            </w:pPr>
          </w:p>
        </w:tc>
        <w:tc>
          <w:tcPr>
            <w:tcW w:w="833" w:type="pct"/>
            <w:vAlign w:val="center"/>
          </w:tcPr>
          <w:p w14:paraId="3A5F86D8" w14:textId="77777777" w:rsidR="00A30119" w:rsidRPr="00EB6D64" w:rsidRDefault="00A30119" w:rsidP="001B799C">
            <w:pPr>
              <w:spacing w:line="360" w:lineRule="auto"/>
              <w:rPr>
                <w:snapToGrid w:val="0"/>
                <w:kern w:val="0"/>
                <w:sz w:val="20"/>
                <w:szCs w:val="21"/>
              </w:rPr>
            </w:pPr>
          </w:p>
        </w:tc>
        <w:tc>
          <w:tcPr>
            <w:tcW w:w="833" w:type="pct"/>
            <w:vAlign w:val="center"/>
          </w:tcPr>
          <w:p w14:paraId="7DC4D48C" w14:textId="77777777" w:rsidR="00A30119" w:rsidRPr="00EB6D64" w:rsidRDefault="00A30119" w:rsidP="001B799C">
            <w:pPr>
              <w:spacing w:line="360" w:lineRule="auto"/>
              <w:rPr>
                <w:snapToGrid w:val="0"/>
                <w:kern w:val="0"/>
                <w:sz w:val="20"/>
                <w:szCs w:val="21"/>
              </w:rPr>
            </w:pPr>
          </w:p>
        </w:tc>
        <w:tc>
          <w:tcPr>
            <w:tcW w:w="832" w:type="pct"/>
            <w:vAlign w:val="center"/>
          </w:tcPr>
          <w:p w14:paraId="031AF506" w14:textId="77777777" w:rsidR="00A30119" w:rsidRPr="00EB6D64" w:rsidRDefault="00A30119" w:rsidP="001B799C">
            <w:pPr>
              <w:spacing w:line="360" w:lineRule="auto"/>
              <w:rPr>
                <w:snapToGrid w:val="0"/>
                <w:kern w:val="0"/>
                <w:szCs w:val="21"/>
              </w:rPr>
            </w:pPr>
          </w:p>
        </w:tc>
      </w:tr>
      <w:tr w:rsidR="00A30119" w:rsidRPr="00EB6D64" w14:paraId="22DC4DEE" w14:textId="77777777" w:rsidTr="001B799C">
        <w:trPr>
          <w:trHeight w:val="617"/>
          <w:jc w:val="center"/>
        </w:trPr>
        <w:tc>
          <w:tcPr>
            <w:tcW w:w="503" w:type="pct"/>
            <w:vAlign w:val="center"/>
          </w:tcPr>
          <w:p w14:paraId="186D12F7" w14:textId="77777777" w:rsidR="00A30119" w:rsidRPr="00EB6D64" w:rsidRDefault="00A30119" w:rsidP="001B799C">
            <w:pPr>
              <w:spacing w:line="360" w:lineRule="auto"/>
              <w:jc w:val="center"/>
              <w:rPr>
                <w:snapToGrid w:val="0"/>
                <w:kern w:val="0"/>
                <w:szCs w:val="21"/>
              </w:rPr>
            </w:pPr>
            <w:r w:rsidRPr="00EB6D64">
              <w:rPr>
                <w:snapToGrid w:val="0"/>
                <w:kern w:val="0"/>
                <w:szCs w:val="21"/>
              </w:rPr>
              <w:t>2</w:t>
            </w:r>
          </w:p>
        </w:tc>
        <w:tc>
          <w:tcPr>
            <w:tcW w:w="1166" w:type="pct"/>
            <w:vAlign w:val="center"/>
          </w:tcPr>
          <w:p w14:paraId="2B7D3CA3" w14:textId="77777777" w:rsidR="00A30119" w:rsidRPr="00EB6D64" w:rsidRDefault="00A30119" w:rsidP="001B799C">
            <w:pPr>
              <w:spacing w:line="360" w:lineRule="auto"/>
              <w:rPr>
                <w:snapToGrid w:val="0"/>
                <w:kern w:val="0"/>
                <w:sz w:val="20"/>
                <w:szCs w:val="21"/>
              </w:rPr>
            </w:pPr>
          </w:p>
        </w:tc>
        <w:tc>
          <w:tcPr>
            <w:tcW w:w="833" w:type="pct"/>
            <w:vAlign w:val="center"/>
          </w:tcPr>
          <w:p w14:paraId="7E8C07D0" w14:textId="77777777" w:rsidR="00A30119" w:rsidRPr="00EB6D64" w:rsidRDefault="00A30119" w:rsidP="001B799C">
            <w:pPr>
              <w:spacing w:line="360" w:lineRule="auto"/>
              <w:rPr>
                <w:snapToGrid w:val="0"/>
                <w:kern w:val="0"/>
                <w:sz w:val="20"/>
                <w:szCs w:val="21"/>
              </w:rPr>
            </w:pPr>
          </w:p>
        </w:tc>
        <w:tc>
          <w:tcPr>
            <w:tcW w:w="833" w:type="pct"/>
            <w:vAlign w:val="center"/>
          </w:tcPr>
          <w:p w14:paraId="5D14A528" w14:textId="77777777" w:rsidR="00A30119" w:rsidRPr="00EB6D64" w:rsidRDefault="00A30119" w:rsidP="001B799C">
            <w:pPr>
              <w:spacing w:line="360" w:lineRule="auto"/>
              <w:rPr>
                <w:snapToGrid w:val="0"/>
                <w:kern w:val="0"/>
                <w:sz w:val="20"/>
                <w:szCs w:val="21"/>
              </w:rPr>
            </w:pPr>
          </w:p>
        </w:tc>
        <w:tc>
          <w:tcPr>
            <w:tcW w:w="833" w:type="pct"/>
            <w:vAlign w:val="center"/>
          </w:tcPr>
          <w:p w14:paraId="7C10CD43" w14:textId="77777777" w:rsidR="00A30119" w:rsidRPr="00EB6D64" w:rsidRDefault="00A30119" w:rsidP="001B799C">
            <w:pPr>
              <w:spacing w:line="360" w:lineRule="auto"/>
              <w:rPr>
                <w:snapToGrid w:val="0"/>
                <w:kern w:val="0"/>
                <w:sz w:val="20"/>
                <w:szCs w:val="21"/>
              </w:rPr>
            </w:pPr>
          </w:p>
        </w:tc>
        <w:tc>
          <w:tcPr>
            <w:tcW w:w="832" w:type="pct"/>
            <w:vAlign w:val="center"/>
          </w:tcPr>
          <w:p w14:paraId="2B9F8C76" w14:textId="77777777" w:rsidR="00A30119" w:rsidRPr="00EB6D64" w:rsidRDefault="00A30119" w:rsidP="001B799C">
            <w:pPr>
              <w:spacing w:line="360" w:lineRule="auto"/>
              <w:rPr>
                <w:snapToGrid w:val="0"/>
                <w:kern w:val="0"/>
                <w:szCs w:val="21"/>
              </w:rPr>
            </w:pPr>
          </w:p>
        </w:tc>
      </w:tr>
      <w:tr w:rsidR="00A30119" w:rsidRPr="00EB6D64" w14:paraId="749BC9FF" w14:textId="77777777" w:rsidTr="001B799C">
        <w:trPr>
          <w:trHeight w:val="617"/>
          <w:jc w:val="center"/>
        </w:trPr>
        <w:tc>
          <w:tcPr>
            <w:tcW w:w="503" w:type="pct"/>
            <w:vAlign w:val="center"/>
          </w:tcPr>
          <w:p w14:paraId="78A66CBD" w14:textId="77777777" w:rsidR="00A30119" w:rsidRPr="00EB6D64" w:rsidRDefault="00A30119" w:rsidP="001B799C">
            <w:pPr>
              <w:spacing w:line="360" w:lineRule="auto"/>
              <w:jc w:val="center"/>
              <w:rPr>
                <w:snapToGrid w:val="0"/>
                <w:kern w:val="0"/>
                <w:szCs w:val="21"/>
              </w:rPr>
            </w:pPr>
            <w:r w:rsidRPr="00EB6D64">
              <w:rPr>
                <w:snapToGrid w:val="0"/>
                <w:kern w:val="0"/>
                <w:szCs w:val="21"/>
              </w:rPr>
              <w:t>3</w:t>
            </w:r>
          </w:p>
        </w:tc>
        <w:tc>
          <w:tcPr>
            <w:tcW w:w="1166" w:type="pct"/>
            <w:vAlign w:val="center"/>
          </w:tcPr>
          <w:p w14:paraId="23A6813A" w14:textId="77777777" w:rsidR="00A30119" w:rsidRPr="00EB6D64" w:rsidRDefault="00A30119" w:rsidP="001B799C">
            <w:pPr>
              <w:spacing w:line="360" w:lineRule="auto"/>
              <w:rPr>
                <w:snapToGrid w:val="0"/>
                <w:kern w:val="0"/>
                <w:sz w:val="20"/>
                <w:szCs w:val="21"/>
              </w:rPr>
            </w:pPr>
          </w:p>
        </w:tc>
        <w:tc>
          <w:tcPr>
            <w:tcW w:w="833" w:type="pct"/>
            <w:vAlign w:val="center"/>
          </w:tcPr>
          <w:p w14:paraId="45B85D92" w14:textId="77777777" w:rsidR="00A30119" w:rsidRPr="00EB6D64" w:rsidRDefault="00A30119" w:rsidP="001B799C">
            <w:pPr>
              <w:spacing w:line="360" w:lineRule="auto"/>
              <w:rPr>
                <w:snapToGrid w:val="0"/>
                <w:kern w:val="0"/>
                <w:sz w:val="20"/>
                <w:szCs w:val="21"/>
              </w:rPr>
            </w:pPr>
          </w:p>
        </w:tc>
        <w:tc>
          <w:tcPr>
            <w:tcW w:w="833" w:type="pct"/>
            <w:vAlign w:val="center"/>
          </w:tcPr>
          <w:p w14:paraId="4CEA792A" w14:textId="77777777" w:rsidR="00A30119" w:rsidRPr="00EB6D64" w:rsidRDefault="00A30119" w:rsidP="001B799C">
            <w:pPr>
              <w:spacing w:line="360" w:lineRule="auto"/>
              <w:rPr>
                <w:snapToGrid w:val="0"/>
                <w:kern w:val="0"/>
                <w:sz w:val="20"/>
                <w:szCs w:val="21"/>
              </w:rPr>
            </w:pPr>
          </w:p>
        </w:tc>
        <w:tc>
          <w:tcPr>
            <w:tcW w:w="833" w:type="pct"/>
            <w:vAlign w:val="center"/>
          </w:tcPr>
          <w:p w14:paraId="5A3712E7" w14:textId="77777777" w:rsidR="00A30119" w:rsidRPr="00EB6D64" w:rsidRDefault="00A30119" w:rsidP="001B799C">
            <w:pPr>
              <w:spacing w:line="360" w:lineRule="auto"/>
              <w:rPr>
                <w:snapToGrid w:val="0"/>
                <w:kern w:val="0"/>
                <w:sz w:val="20"/>
                <w:szCs w:val="21"/>
              </w:rPr>
            </w:pPr>
          </w:p>
        </w:tc>
        <w:tc>
          <w:tcPr>
            <w:tcW w:w="832" w:type="pct"/>
            <w:vAlign w:val="center"/>
          </w:tcPr>
          <w:p w14:paraId="0DDD0F2C" w14:textId="77777777" w:rsidR="00A30119" w:rsidRPr="00EB6D64" w:rsidRDefault="00A30119" w:rsidP="001B799C">
            <w:pPr>
              <w:spacing w:line="360" w:lineRule="auto"/>
              <w:rPr>
                <w:snapToGrid w:val="0"/>
                <w:kern w:val="0"/>
                <w:szCs w:val="21"/>
              </w:rPr>
            </w:pPr>
          </w:p>
        </w:tc>
      </w:tr>
      <w:tr w:rsidR="00A30119" w:rsidRPr="00EB6D64" w14:paraId="42EB3D3E" w14:textId="77777777" w:rsidTr="001B799C">
        <w:trPr>
          <w:trHeight w:val="617"/>
          <w:jc w:val="center"/>
        </w:trPr>
        <w:tc>
          <w:tcPr>
            <w:tcW w:w="503" w:type="pct"/>
            <w:vAlign w:val="center"/>
          </w:tcPr>
          <w:p w14:paraId="17A132A0" w14:textId="77777777" w:rsidR="00A30119" w:rsidRPr="00EB6D64" w:rsidRDefault="00A30119" w:rsidP="001B799C">
            <w:pPr>
              <w:spacing w:line="360" w:lineRule="auto"/>
              <w:jc w:val="center"/>
              <w:rPr>
                <w:snapToGrid w:val="0"/>
                <w:kern w:val="0"/>
                <w:szCs w:val="21"/>
              </w:rPr>
            </w:pPr>
            <w:r w:rsidRPr="00EB6D64">
              <w:rPr>
                <w:snapToGrid w:val="0"/>
                <w:kern w:val="0"/>
                <w:szCs w:val="21"/>
              </w:rPr>
              <w:t>4</w:t>
            </w:r>
          </w:p>
        </w:tc>
        <w:tc>
          <w:tcPr>
            <w:tcW w:w="1166" w:type="pct"/>
            <w:vAlign w:val="center"/>
          </w:tcPr>
          <w:p w14:paraId="1E1FE8B0" w14:textId="77777777" w:rsidR="00A30119" w:rsidRPr="00EB6D64" w:rsidRDefault="00A30119" w:rsidP="001B799C">
            <w:pPr>
              <w:spacing w:line="360" w:lineRule="auto"/>
              <w:rPr>
                <w:snapToGrid w:val="0"/>
                <w:kern w:val="0"/>
                <w:sz w:val="20"/>
                <w:szCs w:val="21"/>
              </w:rPr>
            </w:pPr>
          </w:p>
        </w:tc>
        <w:tc>
          <w:tcPr>
            <w:tcW w:w="833" w:type="pct"/>
            <w:vAlign w:val="center"/>
          </w:tcPr>
          <w:p w14:paraId="492E6321" w14:textId="77777777" w:rsidR="00A30119" w:rsidRPr="00EB6D64" w:rsidRDefault="00A30119" w:rsidP="001B799C">
            <w:pPr>
              <w:spacing w:line="360" w:lineRule="auto"/>
              <w:rPr>
                <w:snapToGrid w:val="0"/>
                <w:kern w:val="0"/>
                <w:sz w:val="20"/>
                <w:szCs w:val="21"/>
              </w:rPr>
            </w:pPr>
          </w:p>
        </w:tc>
        <w:tc>
          <w:tcPr>
            <w:tcW w:w="833" w:type="pct"/>
            <w:vAlign w:val="center"/>
          </w:tcPr>
          <w:p w14:paraId="139DD5DD" w14:textId="77777777" w:rsidR="00A30119" w:rsidRPr="00EB6D64" w:rsidRDefault="00A30119" w:rsidP="001B799C">
            <w:pPr>
              <w:spacing w:line="360" w:lineRule="auto"/>
              <w:rPr>
                <w:snapToGrid w:val="0"/>
                <w:kern w:val="0"/>
                <w:sz w:val="20"/>
                <w:szCs w:val="21"/>
              </w:rPr>
            </w:pPr>
          </w:p>
        </w:tc>
        <w:tc>
          <w:tcPr>
            <w:tcW w:w="833" w:type="pct"/>
            <w:vAlign w:val="center"/>
          </w:tcPr>
          <w:p w14:paraId="29222FD7" w14:textId="77777777" w:rsidR="00A30119" w:rsidRPr="00EB6D64" w:rsidRDefault="00A30119" w:rsidP="001B799C">
            <w:pPr>
              <w:spacing w:line="360" w:lineRule="auto"/>
              <w:rPr>
                <w:snapToGrid w:val="0"/>
                <w:kern w:val="0"/>
                <w:sz w:val="20"/>
                <w:szCs w:val="21"/>
              </w:rPr>
            </w:pPr>
          </w:p>
        </w:tc>
        <w:tc>
          <w:tcPr>
            <w:tcW w:w="832" w:type="pct"/>
            <w:vAlign w:val="center"/>
          </w:tcPr>
          <w:p w14:paraId="1F92198F" w14:textId="77777777" w:rsidR="00A30119" w:rsidRPr="00EB6D64" w:rsidRDefault="00A30119" w:rsidP="001B799C">
            <w:pPr>
              <w:spacing w:line="360" w:lineRule="auto"/>
              <w:rPr>
                <w:snapToGrid w:val="0"/>
                <w:kern w:val="0"/>
                <w:szCs w:val="21"/>
              </w:rPr>
            </w:pPr>
          </w:p>
        </w:tc>
      </w:tr>
      <w:tr w:rsidR="00A30119" w:rsidRPr="00EB6D64" w14:paraId="4A6BCF5E" w14:textId="77777777" w:rsidTr="001B799C">
        <w:trPr>
          <w:trHeight w:val="617"/>
          <w:jc w:val="center"/>
        </w:trPr>
        <w:tc>
          <w:tcPr>
            <w:tcW w:w="503" w:type="pct"/>
            <w:vAlign w:val="center"/>
          </w:tcPr>
          <w:p w14:paraId="55995980" w14:textId="77777777" w:rsidR="00A30119" w:rsidRPr="00EB6D64" w:rsidRDefault="00A30119" w:rsidP="001B799C">
            <w:pPr>
              <w:spacing w:line="360" w:lineRule="auto"/>
              <w:jc w:val="center"/>
              <w:rPr>
                <w:snapToGrid w:val="0"/>
                <w:kern w:val="0"/>
                <w:szCs w:val="21"/>
              </w:rPr>
            </w:pPr>
            <w:r w:rsidRPr="00EB6D64">
              <w:rPr>
                <w:snapToGrid w:val="0"/>
                <w:kern w:val="0"/>
                <w:szCs w:val="21"/>
              </w:rPr>
              <w:t>5</w:t>
            </w:r>
          </w:p>
        </w:tc>
        <w:tc>
          <w:tcPr>
            <w:tcW w:w="1166" w:type="pct"/>
            <w:vAlign w:val="center"/>
          </w:tcPr>
          <w:p w14:paraId="770B6581" w14:textId="77777777" w:rsidR="00A30119" w:rsidRPr="00EB6D64" w:rsidRDefault="00A30119" w:rsidP="001B799C">
            <w:pPr>
              <w:spacing w:line="360" w:lineRule="auto"/>
              <w:rPr>
                <w:snapToGrid w:val="0"/>
                <w:kern w:val="0"/>
                <w:sz w:val="20"/>
                <w:szCs w:val="21"/>
              </w:rPr>
            </w:pPr>
          </w:p>
        </w:tc>
        <w:tc>
          <w:tcPr>
            <w:tcW w:w="833" w:type="pct"/>
            <w:vAlign w:val="center"/>
          </w:tcPr>
          <w:p w14:paraId="0B41F62F" w14:textId="77777777" w:rsidR="00A30119" w:rsidRPr="00EB6D64" w:rsidRDefault="00A30119" w:rsidP="001B799C">
            <w:pPr>
              <w:spacing w:line="360" w:lineRule="auto"/>
              <w:rPr>
                <w:snapToGrid w:val="0"/>
                <w:kern w:val="0"/>
                <w:sz w:val="20"/>
                <w:szCs w:val="21"/>
              </w:rPr>
            </w:pPr>
          </w:p>
        </w:tc>
        <w:tc>
          <w:tcPr>
            <w:tcW w:w="833" w:type="pct"/>
            <w:vAlign w:val="center"/>
          </w:tcPr>
          <w:p w14:paraId="7C8E2756" w14:textId="77777777" w:rsidR="00A30119" w:rsidRPr="00EB6D64" w:rsidRDefault="00A30119" w:rsidP="001B799C">
            <w:pPr>
              <w:spacing w:line="360" w:lineRule="auto"/>
              <w:rPr>
                <w:snapToGrid w:val="0"/>
                <w:kern w:val="0"/>
                <w:sz w:val="20"/>
                <w:szCs w:val="21"/>
              </w:rPr>
            </w:pPr>
          </w:p>
        </w:tc>
        <w:tc>
          <w:tcPr>
            <w:tcW w:w="833" w:type="pct"/>
            <w:vAlign w:val="center"/>
          </w:tcPr>
          <w:p w14:paraId="74880C45" w14:textId="77777777" w:rsidR="00A30119" w:rsidRPr="00EB6D64" w:rsidRDefault="00A30119" w:rsidP="001B799C">
            <w:pPr>
              <w:spacing w:line="360" w:lineRule="auto"/>
              <w:rPr>
                <w:snapToGrid w:val="0"/>
                <w:kern w:val="0"/>
                <w:sz w:val="20"/>
                <w:szCs w:val="21"/>
              </w:rPr>
            </w:pPr>
          </w:p>
        </w:tc>
        <w:tc>
          <w:tcPr>
            <w:tcW w:w="832" w:type="pct"/>
            <w:vAlign w:val="center"/>
          </w:tcPr>
          <w:p w14:paraId="224BA0FD" w14:textId="77777777" w:rsidR="00A30119" w:rsidRPr="00EB6D64" w:rsidRDefault="00A30119" w:rsidP="001B799C">
            <w:pPr>
              <w:spacing w:line="360" w:lineRule="auto"/>
              <w:rPr>
                <w:snapToGrid w:val="0"/>
                <w:kern w:val="0"/>
                <w:szCs w:val="21"/>
              </w:rPr>
            </w:pPr>
          </w:p>
        </w:tc>
      </w:tr>
      <w:tr w:rsidR="00A30119" w:rsidRPr="00EB6D64" w14:paraId="1F6A6113" w14:textId="77777777" w:rsidTr="001B799C">
        <w:trPr>
          <w:trHeight w:val="617"/>
          <w:jc w:val="center"/>
        </w:trPr>
        <w:tc>
          <w:tcPr>
            <w:tcW w:w="503" w:type="pct"/>
            <w:vAlign w:val="center"/>
          </w:tcPr>
          <w:p w14:paraId="24FF319A" w14:textId="77777777" w:rsidR="00A30119" w:rsidRPr="00EB6D64" w:rsidRDefault="00A30119" w:rsidP="001B799C">
            <w:pPr>
              <w:spacing w:line="360" w:lineRule="auto"/>
              <w:jc w:val="center"/>
              <w:rPr>
                <w:snapToGrid w:val="0"/>
                <w:kern w:val="0"/>
                <w:szCs w:val="21"/>
              </w:rPr>
            </w:pPr>
            <w:r w:rsidRPr="00EB6D64">
              <w:rPr>
                <w:rFonts w:ascii="宋体" w:hAnsi="宋体" w:cs="宋体" w:hint="eastAsia"/>
                <w:snapToGrid w:val="0"/>
                <w:kern w:val="0"/>
                <w:szCs w:val="21"/>
              </w:rPr>
              <w:t>┆</w:t>
            </w:r>
          </w:p>
        </w:tc>
        <w:tc>
          <w:tcPr>
            <w:tcW w:w="1166" w:type="pct"/>
            <w:vAlign w:val="center"/>
          </w:tcPr>
          <w:p w14:paraId="6D1E9C5C" w14:textId="77777777" w:rsidR="00A30119" w:rsidRPr="00EB6D64" w:rsidRDefault="00A30119" w:rsidP="001B799C">
            <w:pPr>
              <w:spacing w:line="360" w:lineRule="auto"/>
              <w:rPr>
                <w:snapToGrid w:val="0"/>
                <w:kern w:val="0"/>
                <w:sz w:val="20"/>
                <w:szCs w:val="21"/>
              </w:rPr>
            </w:pPr>
          </w:p>
        </w:tc>
        <w:tc>
          <w:tcPr>
            <w:tcW w:w="833" w:type="pct"/>
            <w:vAlign w:val="center"/>
          </w:tcPr>
          <w:p w14:paraId="4A617733" w14:textId="77777777" w:rsidR="00A30119" w:rsidRPr="00EB6D64" w:rsidRDefault="00A30119" w:rsidP="001B799C">
            <w:pPr>
              <w:spacing w:line="360" w:lineRule="auto"/>
              <w:rPr>
                <w:snapToGrid w:val="0"/>
                <w:kern w:val="0"/>
                <w:sz w:val="20"/>
                <w:szCs w:val="21"/>
              </w:rPr>
            </w:pPr>
          </w:p>
        </w:tc>
        <w:tc>
          <w:tcPr>
            <w:tcW w:w="833" w:type="pct"/>
            <w:vAlign w:val="center"/>
          </w:tcPr>
          <w:p w14:paraId="1826AA15" w14:textId="77777777" w:rsidR="00A30119" w:rsidRPr="00EB6D64" w:rsidRDefault="00A30119" w:rsidP="001B799C">
            <w:pPr>
              <w:spacing w:line="360" w:lineRule="auto"/>
              <w:rPr>
                <w:snapToGrid w:val="0"/>
                <w:kern w:val="0"/>
                <w:sz w:val="20"/>
                <w:szCs w:val="21"/>
              </w:rPr>
            </w:pPr>
          </w:p>
        </w:tc>
        <w:tc>
          <w:tcPr>
            <w:tcW w:w="833" w:type="pct"/>
            <w:vAlign w:val="center"/>
          </w:tcPr>
          <w:p w14:paraId="1E57B735" w14:textId="77777777" w:rsidR="00A30119" w:rsidRPr="00EB6D64" w:rsidRDefault="00A30119" w:rsidP="001B799C">
            <w:pPr>
              <w:spacing w:line="360" w:lineRule="auto"/>
              <w:rPr>
                <w:snapToGrid w:val="0"/>
                <w:kern w:val="0"/>
                <w:sz w:val="20"/>
                <w:szCs w:val="21"/>
              </w:rPr>
            </w:pPr>
          </w:p>
        </w:tc>
        <w:tc>
          <w:tcPr>
            <w:tcW w:w="832" w:type="pct"/>
            <w:vAlign w:val="center"/>
          </w:tcPr>
          <w:p w14:paraId="261C1BFC" w14:textId="77777777" w:rsidR="00A30119" w:rsidRPr="00EB6D64" w:rsidRDefault="00A30119" w:rsidP="001B799C">
            <w:pPr>
              <w:spacing w:line="360" w:lineRule="auto"/>
              <w:rPr>
                <w:snapToGrid w:val="0"/>
                <w:kern w:val="0"/>
                <w:szCs w:val="21"/>
              </w:rPr>
            </w:pPr>
          </w:p>
        </w:tc>
      </w:tr>
    </w:tbl>
    <w:p w14:paraId="18870232" w14:textId="6B9B7CED" w:rsidR="00EF5F3F" w:rsidRPr="00EB6D64" w:rsidRDefault="00A30119" w:rsidP="00EF5F3F">
      <w:pPr>
        <w:adjustRightInd w:val="0"/>
        <w:snapToGrid w:val="0"/>
        <w:spacing w:line="360" w:lineRule="auto"/>
        <w:ind w:firstLineChars="200" w:firstLine="482"/>
        <w:rPr>
          <w:rFonts w:eastAsiaTheme="majorEastAsia"/>
          <w:b/>
          <w:bCs/>
          <w:sz w:val="24"/>
        </w:rPr>
      </w:pPr>
      <w:r w:rsidRPr="00EB6D64">
        <w:rPr>
          <w:rFonts w:eastAsiaTheme="majorEastAsia"/>
          <w:b/>
          <w:bCs/>
          <w:sz w:val="24"/>
        </w:rPr>
        <w:t>注：</w:t>
      </w:r>
      <w:r w:rsidR="00A46D5F" w:rsidRPr="00EB6D64">
        <w:rPr>
          <w:rFonts w:eastAsiaTheme="majorEastAsia" w:hint="eastAsia"/>
          <w:b/>
          <w:bCs/>
          <w:sz w:val="24"/>
        </w:rPr>
        <w:t>应取得无损检测员技师及以上职业技能等级资格证书且在有效期内</w:t>
      </w:r>
      <w:r w:rsidR="00A46D5F" w:rsidRPr="00EB6D64">
        <w:rPr>
          <w:rFonts w:eastAsiaTheme="majorEastAsia" w:hint="eastAsia"/>
          <w:b/>
          <w:bCs/>
          <w:sz w:val="24"/>
        </w:rPr>
        <w:t>(</w:t>
      </w:r>
      <w:r w:rsidR="00A46D5F" w:rsidRPr="00EB6D64">
        <w:rPr>
          <w:rFonts w:eastAsiaTheme="majorEastAsia" w:hint="eastAsia"/>
          <w:b/>
          <w:bCs/>
          <w:sz w:val="24"/>
        </w:rPr>
        <w:t>至少包含</w:t>
      </w:r>
      <w:r w:rsidR="00A46D5F" w:rsidRPr="00EB6D64">
        <w:rPr>
          <w:rFonts w:eastAsiaTheme="majorEastAsia" w:hint="eastAsia"/>
          <w:b/>
          <w:bCs/>
          <w:sz w:val="24"/>
        </w:rPr>
        <w:t>RT-</w:t>
      </w:r>
      <w:r w:rsidR="00A46D5F" w:rsidRPr="00EB6D64">
        <w:rPr>
          <w:rFonts w:eastAsiaTheme="majorEastAsia" w:hint="eastAsia"/>
          <w:b/>
          <w:bCs/>
          <w:sz w:val="24"/>
        </w:rPr>
        <w:t>射线检测、</w:t>
      </w:r>
      <w:r w:rsidR="00A46D5F" w:rsidRPr="00EB6D64">
        <w:rPr>
          <w:rFonts w:eastAsiaTheme="majorEastAsia" w:hint="eastAsia"/>
          <w:b/>
          <w:bCs/>
          <w:sz w:val="24"/>
        </w:rPr>
        <w:t>UT-</w:t>
      </w:r>
      <w:r w:rsidR="00A46D5F" w:rsidRPr="00EB6D64">
        <w:rPr>
          <w:rFonts w:eastAsiaTheme="majorEastAsia" w:hint="eastAsia"/>
          <w:b/>
          <w:bCs/>
          <w:sz w:val="24"/>
        </w:rPr>
        <w:t>超声波检测、</w:t>
      </w:r>
      <w:r w:rsidR="00A46D5F" w:rsidRPr="00EB6D64">
        <w:rPr>
          <w:rFonts w:eastAsiaTheme="majorEastAsia" w:hint="eastAsia"/>
          <w:b/>
          <w:bCs/>
          <w:sz w:val="24"/>
        </w:rPr>
        <w:t>MT-</w:t>
      </w:r>
      <w:r w:rsidR="00A46D5F" w:rsidRPr="00EB6D64">
        <w:rPr>
          <w:rFonts w:eastAsiaTheme="majorEastAsia" w:hint="eastAsia"/>
          <w:b/>
          <w:bCs/>
          <w:sz w:val="24"/>
        </w:rPr>
        <w:t>磁粉检测等</w:t>
      </w:r>
      <w:r w:rsidR="00A46D5F" w:rsidRPr="00EB6D64">
        <w:rPr>
          <w:rFonts w:eastAsiaTheme="majorEastAsia" w:hint="eastAsia"/>
          <w:b/>
          <w:bCs/>
          <w:sz w:val="24"/>
        </w:rPr>
        <w:t>)</w:t>
      </w:r>
      <w:r w:rsidR="00A46D5F" w:rsidRPr="00EB6D64">
        <w:rPr>
          <w:rFonts w:eastAsiaTheme="majorEastAsia" w:hint="eastAsia"/>
          <w:b/>
          <w:bCs/>
          <w:sz w:val="24"/>
        </w:rPr>
        <w:t>。且在</w:t>
      </w:r>
      <w:r w:rsidR="00A46D5F" w:rsidRPr="00EB6D64">
        <w:rPr>
          <w:rFonts w:eastAsiaTheme="majorEastAsia" w:hint="eastAsia"/>
          <w:b/>
          <w:bCs/>
          <w:sz w:val="24"/>
        </w:rPr>
        <w:t>2021</w:t>
      </w:r>
      <w:r w:rsidR="00A46D5F" w:rsidRPr="00EB6D64">
        <w:rPr>
          <w:rFonts w:eastAsiaTheme="majorEastAsia" w:hint="eastAsia"/>
          <w:b/>
          <w:bCs/>
          <w:sz w:val="24"/>
        </w:rPr>
        <w:t>年</w:t>
      </w:r>
      <w:r w:rsidR="00A46D5F" w:rsidRPr="00EB6D64">
        <w:rPr>
          <w:rFonts w:eastAsiaTheme="majorEastAsia" w:hint="eastAsia"/>
          <w:b/>
          <w:bCs/>
          <w:sz w:val="24"/>
        </w:rPr>
        <w:t>1</w:t>
      </w:r>
      <w:r w:rsidR="00A46D5F" w:rsidRPr="00EB6D64">
        <w:rPr>
          <w:rFonts w:eastAsiaTheme="majorEastAsia" w:hint="eastAsia"/>
          <w:b/>
          <w:bCs/>
          <w:sz w:val="24"/>
        </w:rPr>
        <w:t>月</w:t>
      </w:r>
      <w:r w:rsidR="00A46D5F" w:rsidRPr="00EB6D64">
        <w:rPr>
          <w:rFonts w:eastAsiaTheme="majorEastAsia" w:hint="eastAsia"/>
          <w:b/>
          <w:bCs/>
          <w:sz w:val="24"/>
        </w:rPr>
        <w:t>1</w:t>
      </w:r>
      <w:r w:rsidR="00A46D5F" w:rsidRPr="00EB6D64">
        <w:rPr>
          <w:rFonts w:eastAsiaTheme="majorEastAsia" w:hint="eastAsia"/>
          <w:b/>
          <w:bCs/>
          <w:sz w:val="24"/>
        </w:rPr>
        <w:t>日至</w:t>
      </w:r>
      <w:r w:rsidR="00A46D5F" w:rsidRPr="00EB6D64">
        <w:rPr>
          <w:rFonts w:eastAsiaTheme="majorEastAsia" w:hint="eastAsia"/>
          <w:b/>
          <w:bCs/>
          <w:sz w:val="24"/>
        </w:rPr>
        <w:t>2023</w:t>
      </w:r>
      <w:r w:rsidR="00A46D5F" w:rsidRPr="00EB6D64">
        <w:rPr>
          <w:rFonts w:eastAsiaTheme="majorEastAsia" w:hint="eastAsia"/>
          <w:b/>
          <w:bCs/>
          <w:sz w:val="24"/>
        </w:rPr>
        <w:t>年</w:t>
      </w:r>
      <w:r w:rsidR="00A46D5F" w:rsidRPr="00EB6D64">
        <w:rPr>
          <w:rFonts w:eastAsiaTheme="majorEastAsia" w:hint="eastAsia"/>
          <w:b/>
          <w:bCs/>
          <w:sz w:val="24"/>
        </w:rPr>
        <w:t>12</w:t>
      </w:r>
      <w:r w:rsidR="00A46D5F" w:rsidRPr="00EB6D64">
        <w:rPr>
          <w:rFonts w:eastAsiaTheme="majorEastAsia" w:hint="eastAsia"/>
          <w:b/>
          <w:bCs/>
          <w:sz w:val="24"/>
        </w:rPr>
        <w:t>月</w:t>
      </w:r>
      <w:r w:rsidR="00A46D5F" w:rsidRPr="00EB6D64">
        <w:rPr>
          <w:rFonts w:eastAsiaTheme="majorEastAsia" w:hint="eastAsia"/>
          <w:b/>
          <w:bCs/>
          <w:sz w:val="24"/>
        </w:rPr>
        <w:t>31</w:t>
      </w:r>
      <w:r w:rsidR="00A46D5F" w:rsidRPr="00EB6D64">
        <w:rPr>
          <w:rFonts w:eastAsiaTheme="majorEastAsia" w:hint="eastAsia"/>
          <w:b/>
          <w:bCs/>
          <w:sz w:val="24"/>
        </w:rPr>
        <w:t>日期间具有至少</w:t>
      </w:r>
      <w:r w:rsidR="00A46D5F" w:rsidRPr="00EB6D64">
        <w:rPr>
          <w:rFonts w:eastAsiaTheme="majorEastAsia" w:hint="eastAsia"/>
          <w:b/>
          <w:bCs/>
          <w:sz w:val="24"/>
        </w:rPr>
        <w:t>1</w:t>
      </w:r>
      <w:r w:rsidR="00A46D5F" w:rsidRPr="00EB6D64">
        <w:rPr>
          <w:rFonts w:eastAsiaTheme="majorEastAsia" w:hint="eastAsia"/>
          <w:b/>
          <w:bCs/>
          <w:sz w:val="24"/>
        </w:rPr>
        <w:t>项石油天然气行业或石油化工行业金属管道无损检测技术负责人业绩（能证明有效业绩及业绩金额的合同协议书或委任书或作为技术负责人与业主</w:t>
      </w:r>
      <w:proofErr w:type="gramStart"/>
      <w:r w:rsidR="00A46D5F" w:rsidRPr="00EB6D64">
        <w:rPr>
          <w:rFonts w:eastAsiaTheme="majorEastAsia" w:hint="eastAsia"/>
          <w:b/>
          <w:bCs/>
          <w:sz w:val="24"/>
        </w:rPr>
        <w:t>签定</w:t>
      </w:r>
      <w:proofErr w:type="gramEnd"/>
      <w:r w:rsidR="00A46D5F" w:rsidRPr="00EB6D64">
        <w:rPr>
          <w:rFonts w:eastAsiaTheme="majorEastAsia" w:hint="eastAsia"/>
          <w:b/>
          <w:bCs/>
          <w:sz w:val="24"/>
        </w:rPr>
        <w:t>的盖章验收证明材料，证明材料应明确体现技术负责人名字及项目角色。同时应提供相应学历、职称证明文件）。需提供项目负责人有效期内的劳动合同或</w:t>
      </w:r>
      <w:proofErr w:type="gramStart"/>
      <w:r w:rsidR="00A46D5F" w:rsidRPr="00EB6D64">
        <w:rPr>
          <w:rFonts w:eastAsiaTheme="majorEastAsia" w:hint="eastAsia"/>
          <w:b/>
          <w:bCs/>
          <w:sz w:val="24"/>
        </w:rPr>
        <w:t>社保证明（社保证</w:t>
      </w:r>
      <w:proofErr w:type="gramEnd"/>
      <w:r w:rsidR="00A46D5F" w:rsidRPr="00EB6D64">
        <w:rPr>
          <w:rFonts w:eastAsiaTheme="majorEastAsia" w:hint="eastAsia"/>
          <w:b/>
          <w:bCs/>
          <w:sz w:val="24"/>
        </w:rPr>
        <w:t>明为递交响应文件递交截止日前连续</w:t>
      </w:r>
      <w:r w:rsidR="00A46D5F" w:rsidRPr="00EB6D64">
        <w:rPr>
          <w:rFonts w:eastAsiaTheme="majorEastAsia" w:hint="eastAsia"/>
          <w:b/>
          <w:bCs/>
          <w:sz w:val="24"/>
        </w:rPr>
        <w:t>6</w:t>
      </w:r>
      <w:r w:rsidR="00A46D5F" w:rsidRPr="00EB6D64">
        <w:rPr>
          <w:rFonts w:eastAsiaTheme="majorEastAsia" w:hint="eastAsia"/>
          <w:b/>
          <w:bCs/>
          <w:sz w:val="24"/>
        </w:rPr>
        <w:t>个自然月）。</w:t>
      </w:r>
      <w:r w:rsidR="00EF5F3F" w:rsidRPr="00EB6D64">
        <w:rPr>
          <w:rFonts w:eastAsiaTheme="majorEastAsia"/>
          <w:b/>
          <w:bCs/>
          <w:sz w:val="24"/>
        </w:rPr>
        <w:br w:type="page"/>
      </w:r>
    </w:p>
    <w:p w14:paraId="0E6BFB4E" w14:textId="1A63DC30" w:rsidR="00EF5F3F" w:rsidRPr="00EB6D64" w:rsidRDefault="00EF5F3F" w:rsidP="00EF5F3F">
      <w:pPr>
        <w:adjustRightInd w:val="0"/>
        <w:snapToGrid w:val="0"/>
        <w:spacing w:line="360" w:lineRule="auto"/>
        <w:jc w:val="center"/>
        <w:outlineLvl w:val="1"/>
        <w:rPr>
          <w:rFonts w:eastAsiaTheme="majorEastAsia"/>
          <w:b/>
          <w:bCs/>
          <w:sz w:val="24"/>
        </w:rPr>
      </w:pPr>
      <w:r w:rsidRPr="00EB6D64">
        <w:rPr>
          <w:rFonts w:eastAsiaTheme="majorEastAsia"/>
          <w:b/>
          <w:bCs/>
          <w:sz w:val="24"/>
        </w:rPr>
        <w:lastRenderedPageBreak/>
        <w:t>十</w:t>
      </w:r>
      <w:r w:rsidR="00A30119" w:rsidRPr="00EB6D64">
        <w:rPr>
          <w:rFonts w:eastAsiaTheme="majorEastAsia" w:hint="eastAsia"/>
          <w:b/>
          <w:bCs/>
          <w:sz w:val="24"/>
        </w:rPr>
        <w:t>五</w:t>
      </w:r>
      <w:r w:rsidRPr="00EB6D64">
        <w:rPr>
          <w:rFonts w:eastAsiaTheme="majorEastAsia"/>
          <w:b/>
          <w:bCs/>
          <w:sz w:val="24"/>
        </w:rPr>
        <w:t>、其他资料</w:t>
      </w:r>
      <w:bookmarkEnd w:id="223"/>
      <w:bookmarkEnd w:id="224"/>
      <w:bookmarkEnd w:id="225"/>
      <w:bookmarkEnd w:id="226"/>
      <w:bookmarkEnd w:id="227"/>
      <w:bookmarkEnd w:id="228"/>
    </w:p>
    <w:p w14:paraId="5F948938" w14:textId="77777777" w:rsidR="00EF5F3F" w:rsidRPr="00EB6D64" w:rsidRDefault="00EF5F3F" w:rsidP="00EF5F3F">
      <w:pPr>
        <w:adjustRightInd w:val="0"/>
        <w:snapToGrid w:val="0"/>
        <w:spacing w:line="360" w:lineRule="auto"/>
        <w:ind w:firstLineChars="200" w:firstLine="482"/>
        <w:jc w:val="center"/>
        <w:rPr>
          <w:rFonts w:eastAsiaTheme="majorEastAsia"/>
          <w:bCs/>
          <w:sz w:val="24"/>
        </w:rPr>
      </w:pPr>
      <w:r w:rsidRPr="00EB6D64">
        <w:rPr>
          <w:rFonts w:eastAsiaTheme="majorEastAsia"/>
          <w:b/>
          <w:bCs/>
          <w:sz w:val="24"/>
        </w:rPr>
        <w:t>详见竞争性谈判文件要求</w:t>
      </w:r>
      <w:r w:rsidRPr="00EB6D64">
        <w:rPr>
          <w:rFonts w:eastAsiaTheme="majorEastAsia"/>
          <w:bCs/>
          <w:sz w:val="24"/>
        </w:rPr>
        <w:t>，有格式的请按给定格式填写，无格式要求的请自拟格式。</w:t>
      </w:r>
    </w:p>
    <w:p w14:paraId="606117C9" w14:textId="77777777" w:rsidR="00EF5F3F" w:rsidRPr="00EB6D64" w:rsidRDefault="00EF5F3F" w:rsidP="00EF5F3F">
      <w:pPr>
        <w:jc w:val="left"/>
        <w:rPr>
          <w:rFonts w:eastAsiaTheme="majorEastAsia"/>
          <w:b/>
          <w:bCs/>
          <w:sz w:val="24"/>
        </w:rPr>
      </w:pPr>
      <w:r w:rsidRPr="00EB6D64">
        <w:rPr>
          <w:rFonts w:eastAsiaTheme="majorEastAsia"/>
          <w:b/>
          <w:bCs/>
          <w:sz w:val="24"/>
        </w:rPr>
        <w:br w:type="page"/>
      </w:r>
    </w:p>
    <w:p w14:paraId="07DA702F" w14:textId="77777777" w:rsidR="00EF5F3F" w:rsidRPr="00EB6D64" w:rsidRDefault="00EF5F3F" w:rsidP="00EF5F3F">
      <w:pPr>
        <w:adjustRightInd w:val="0"/>
        <w:snapToGrid w:val="0"/>
        <w:spacing w:beforeLines="100" w:before="312" w:afterLines="100" w:after="312" w:line="360" w:lineRule="auto"/>
        <w:jc w:val="center"/>
        <w:outlineLvl w:val="1"/>
        <w:rPr>
          <w:rFonts w:eastAsiaTheme="majorEastAsia"/>
          <w:b/>
          <w:sz w:val="28"/>
          <w:szCs w:val="28"/>
        </w:rPr>
      </w:pPr>
      <w:r w:rsidRPr="00EB6D64">
        <w:rPr>
          <w:rFonts w:eastAsiaTheme="majorEastAsia"/>
          <w:b/>
          <w:sz w:val="28"/>
          <w:szCs w:val="28"/>
        </w:rPr>
        <w:lastRenderedPageBreak/>
        <w:t>谈判报价一览表（最终）</w:t>
      </w:r>
    </w:p>
    <w:p w14:paraId="620E7FB5" w14:textId="4B9FB297" w:rsidR="00EF5F3F" w:rsidRPr="00EB6D64" w:rsidRDefault="00EF5F3F" w:rsidP="00EF5F3F">
      <w:pPr>
        <w:adjustRightInd w:val="0"/>
        <w:snapToGrid w:val="0"/>
        <w:spacing w:line="360" w:lineRule="auto"/>
        <w:ind w:firstLine="200"/>
        <w:rPr>
          <w:rFonts w:eastAsiaTheme="majorEastAsia"/>
          <w:sz w:val="24"/>
          <w:szCs w:val="28"/>
        </w:rPr>
      </w:pPr>
      <w:r w:rsidRPr="00EB6D64">
        <w:rPr>
          <w:rFonts w:eastAsiaTheme="majorEastAsia"/>
          <w:sz w:val="24"/>
          <w:szCs w:val="28"/>
        </w:rPr>
        <w:t>项目名称：</w:t>
      </w:r>
      <w:r w:rsidR="00A30119" w:rsidRPr="00EB6D64">
        <w:rPr>
          <w:rFonts w:eastAsiaTheme="majorEastAsia" w:hint="eastAsia"/>
          <w:sz w:val="24"/>
          <w:szCs w:val="28"/>
        </w:rPr>
        <w:t>云南省页岩气勘探开发有限公司</w:t>
      </w:r>
      <w:r w:rsidR="00A30119" w:rsidRPr="00EB6D64">
        <w:rPr>
          <w:rFonts w:eastAsiaTheme="majorEastAsia" w:hint="eastAsia"/>
          <w:sz w:val="24"/>
          <w:szCs w:val="28"/>
        </w:rPr>
        <w:t>YNH1</w:t>
      </w:r>
      <w:r w:rsidR="00A30119" w:rsidRPr="00EB6D64">
        <w:rPr>
          <w:rFonts w:eastAsiaTheme="majorEastAsia" w:hint="eastAsia"/>
          <w:sz w:val="24"/>
          <w:szCs w:val="28"/>
        </w:rPr>
        <w:t>、</w:t>
      </w:r>
      <w:r w:rsidR="00A30119" w:rsidRPr="00EB6D64">
        <w:rPr>
          <w:rFonts w:eastAsiaTheme="majorEastAsia" w:hint="eastAsia"/>
          <w:sz w:val="24"/>
          <w:szCs w:val="28"/>
        </w:rPr>
        <w:t>YNH2</w:t>
      </w:r>
      <w:r w:rsidR="00A30119" w:rsidRPr="00EB6D64">
        <w:rPr>
          <w:rFonts w:eastAsiaTheme="majorEastAsia" w:hint="eastAsia"/>
          <w:sz w:val="24"/>
          <w:szCs w:val="28"/>
        </w:rPr>
        <w:t>钻井平台两口评价井井口气回收利用项目无损检测技术服务</w:t>
      </w:r>
    </w:p>
    <w:p w14:paraId="61462B47" w14:textId="4EA06199" w:rsidR="00EF5F3F" w:rsidRPr="00EB6D64" w:rsidRDefault="00EF5F3F" w:rsidP="00EF5F3F">
      <w:pPr>
        <w:adjustRightInd w:val="0"/>
        <w:snapToGrid w:val="0"/>
        <w:spacing w:line="360" w:lineRule="auto"/>
        <w:ind w:firstLine="200"/>
        <w:rPr>
          <w:rFonts w:eastAsiaTheme="majorEastAsia"/>
          <w:sz w:val="24"/>
          <w:szCs w:val="28"/>
          <w:u w:val="single"/>
        </w:rPr>
      </w:pPr>
      <w:r w:rsidRPr="00EB6D64">
        <w:rPr>
          <w:rFonts w:eastAsiaTheme="majorEastAsia"/>
          <w:sz w:val="24"/>
          <w:szCs w:val="28"/>
        </w:rPr>
        <w:t>项目编号：</w:t>
      </w:r>
      <w:r w:rsidRPr="00EB6D64">
        <w:rPr>
          <w:rFonts w:eastAsiaTheme="majorEastAsia"/>
          <w:bCs/>
          <w:sz w:val="24"/>
        </w:rPr>
        <w:t>YNYYQ-2024-JZXTP-02</w:t>
      </w:r>
      <w:r w:rsidR="00A30119" w:rsidRPr="00EB6D64">
        <w:rPr>
          <w:rFonts w:eastAsiaTheme="majorEastAsia" w:hint="eastAsia"/>
          <w:bCs/>
          <w:sz w:val="24"/>
        </w:rPr>
        <w:t>7</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2410"/>
        <w:gridCol w:w="1276"/>
        <w:gridCol w:w="1701"/>
        <w:gridCol w:w="1134"/>
        <w:gridCol w:w="1134"/>
        <w:gridCol w:w="1268"/>
      </w:tblGrid>
      <w:tr w:rsidR="00A30119" w:rsidRPr="00EB6D64" w14:paraId="55E5D2D4" w14:textId="77777777" w:rsidTr="001B799C">
        <w:trPr>
          <w:trHeight w:val="290"/>
          <w:jc w:val="center"/>
        </w:trPr>
        <w:tc>
          <w:tcPr>
            <w:tcW w:w="2773" w:type="dxa"/>
            <w:gridSpan w:val="2"/>
            <w:vAlign w:val="center"/>
          </w:tcPr>
          <w:p w14:paraId="437C7D68" w14:textId="77777777" w:rsidR="00A30119" w:rsidRPr="00EB6D64" w:rsidRDefault="00A30119" w:rsidP="001B799C">
            <w:pPr>
              <w:adjustRightInd w:val="0"/>
              <w:snapToGrid w:val="0"/>
              <w:jc w:val="center"/>
              <w:rPr>
                <w:rFonts w:eastAsiaTheme="majorEastAsia"/>
              </w:rPr>
            </w:pPr>
            <w:r w:rsidRPr="00EB6D64">
              <w:rPr>
                <w:rFonts w:eastAsiaTheme="majorEastAsia"/>
              </w:rPr>
              <w:t>谈判申请人名称</w:t>
            </w:r>
          </w:p>
        </w:tc>
        <w:tc>
          <w:tcPr>
            <w:tcW w:w="6513" w:type="dxa"/>
            <w:gridSpan w:val="5"/>
            <w:vAlign w:val="center"/>
          </w:tcPr>
          <w:p w14:paraId="19E3DEC4" w14:textId="77777777" w:rsidR="00A30119" w:rsidRPr="00EB6D64" w:rsidRDefault="00A30119" w:rsidP="001B799C">
            <w:pPr>
              <w:adjustRightInd w:val="0"/>
              <w:snapToGrid w:val="0"/>
              <w:jc w:val="center"/>
              <w:rPr>
                <w:rFonts w:eastAsiaTheme="majorEastAsia"/>
              </w:rPr>
            </w:pPr>
          </w:p>
        </w:tc>
      </w:tr>
      <w:tr w:rsidR="00A30119" w:rsidRPr="00EB6D64" w14:paraId="665B5F55" w14:textId="77777777" w:rsidTr="001B799C">
        <w:trPr>
          <w:trHeight w:val="358"/>
          <w:jc w:val="center"/>
        </w:trPr>
        <w:tc>
          <w:tcPr>
            <w:tcW w:w="9286" w:type="dxa"/>
            <w:gridSpan w:val="7"/>
            <w:vAlign w:val="center"/>
          </w:tcPr>
          <w:p w14:paraId="6CD5EFBF"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线路部分</w:t>
            </w:r>
          </w:p>
        </w:tc>
      </w:tr>
      <w:tr w:rsidR="00A30119" w:rsidRPr="00EB6D64" w14:paraId="6B03B8BA" w14:textId="77777777" w:rsidTr="001B799C">
        <w:trPr>
          <w:trHeight w:val="675"/>
          <w:jc w:val="center"/>
        </w:trPr>
        <w:tc>
          <w:tcPr>
            <w:tcW w:w="363" w:type="dxa"/>
            <w:vAlign w:val="center"/>
          </w:tcPr>
          <w:p w14:paraId="5A651DEA"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序号</w:t>
            </w:r>
          </w:p>
        </w:tc>
        <w:tc>
          <w:tcPr>
            <w:tcW w:w="2410" w:type="dxa"/>
            <w:vAlign w:val="center"/>
          </w:tcPr>
          <w:p w14:paraId="74397245"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规格型号</w:t>
            </w:r>
          </w:p>
        </w:tc>
        <w:tc>
          <w:tcPr>
            <w:tcW w:w="1276" w:type="dxa"/>
            <w:vAlign w:val="center"/>
          </w:tcPr>
          <w:p w14:paraId="5AE1C038" w14:textId="77777777" w:rsidR="00A30119" w:rsidRPr="00EB6D64" w:rsidRDefault="00A30119" w:rsidP="001B799C">
            <w:pPr>
              <w:adjustRightInd w:val="0"/>
              <w:snapToGrid w:val="0"/>
              <w:jc w:val="center"/>
              <w:rPr>
                <w:rFonts w:eastAsiaTheme="majorEastAsia"/>
              </w:rPr>
            </w:pPr>
            <w:proofErr w:type="gramStart"/>
            <w:r w:rsidRPr="00EB6D64">
              <w:rPr>
                <w:rFonts w:eastAsiaTheme="majorEastAsia" w:hint="eastAsia"/>
              </w:rPr>
              <w:t>暂估焊口</w:t>
            </w:r>
            <w:proofErr w:type="gramEnd"/>
            <w:r w:rsidRPr="00EB6D64">
              <w:rPr>
                <w:rFonts w:eastAsiaTheme="majorEastAsia" w:hint="eastAsia"/>
              </w:rPr>
              <w:t>数（口）</w:t>
            </w:r>
          </w:p>
        </w:tc>
        <w:tc>
          <w:tcPr>
            <w:tcW w:w="1701" w:type="dxa"/>
            <w:vAlign w:val="center"/>
          </w:tcPr>
          <w:p w14:paraId="219807A0" w14:textId="77777777" w:rsidR="00A30119" w:rsidRPr="00EB6D64" w:rsidRDefault="00A30119" w:rsidP="001B799C">
            <w:pPr>
              <w:adjustRightInd w:val="0"/>
              <w:snapToGrid w:val="0"/>
              <w:jc w:val="center"/>
              <w:rPr>
                <w:rFonts w:eastAsiaTheme="majorEastAsia"/>
              </w:rPr>
            </w:pPr>
            <w:proofErr w:type="gramStart"/>
            <w:r w:rsidRPr="00EB6D64">
              <w:rPr>
                <w:rFonts w:eastAsiaTheme="majorEastAsia" w:hint="eastAsia"/>
              </w:rPr>
              <w:t>暂估拍片</w:t>
            </w:r>
            <w:proofErr w:type="gramEnd"/>
            <w:r w:rsidRPr="00EB6D64">
              <w:rPr>
                <w:rFonts w:eastAsiaTheme="majorEastAsia" w:hint="eastAsia"/>
              </w:rPr>
              <w:t>张数（张）</w:t>
            </w:r>
          </w:p>
        </w:tc>
        <w:tc>
          <w:tcPr>
            <w:tcW w:w="1134" w:type="dxa"/>
            <w:vAlign w:val="center"/>
          </w:tcPr>
          <w:p w14:paraId="60695273"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单价</w:t>
            </w:r>
          </w:p>
          <w:p w14:paraId="438CF100"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（元</w:t>
            </w:r>
            <w:r w:rsidRPr="00EB6D64">
              <w:rPr>
                <w:rFonts w:eastAsiaTheme="majorEastAsia" w:hint="eastAsia"/>
              </w:rPr>
              <w:t>/</w:t>
            </w:r>
            <w:r w:rsidRPr="00EB6D64">
              <w:rPr>
                <w:rFonts w:eastAsiaTheme="majorEastAsia" w:hint="eastAsia"/>
              </w:rPr>
              <w:t>张）</w:t>
            </w:r>
          </w:p>
        </w:tc>
        <w:tc>
          <w:tcPr>
            <w:tcW w:w="1134" w:type="dxa"/>
            <w:vAlign w:val="center"/>
          </w:tcPr>
          <w:p w14:paraId="11066412"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总价（元）</w:t>
            </w:r>
          </w:p>
        </w:tc>
        <w:tc>
          <w:tcPr>
            <w:tcW w:w="1268" w:type="dxa"/>
            <w:vAlign w:val="center"/>
          </w:tcPr>
          <w:p w14:paraId="3D39BC90"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备注</w:t>
            </w:r>
          </w:p>
        </w:tc>
      </w:tr>
      <w:tr w:rsidR="00A30119" w:rsidRPr="00EB6D64" w14:paraId="7D3270F2" w14:textId="77777777" w:rsidTr="001B799C">
        <w:trPr>
          <w:trHeight w:val="302"/>
          <w:jc w:val="center"/>
        </w:trPr>
        <w:tc>
          <w:tcPr>
            <w:tcW w:w="363" w:type="dxa"/>
            <w:vAlign w:val="center"/>
          </w:tcPr>
          <w:p w14:paraId="08D29E4D"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1</w:t>
            </w:r>
          </w:p>
        </w:tc>
        <w:tc>
          <w:tcPr>
            <w:tcW w:w="2410" w:type="dxa"/>
            <w:vAlign w:val="center"/>
          </w:tcPr>
          <w:p w14:paraId="130FA4A6"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超声波</w:t>
            </w:r>
          </w:p>
        </w:tc>
        <w:tc>
          <w:tcPr>
            <w:tcW w:w="1276" w:type="dxa"/>
            <w:vAlign w:val="center"/>
          </w:tcPr>
          <w:p w14:paraId="5A2C4261" w14:textId="77777777" w:rsidR="00A30119" w:rsidRPr="00EB6D64" w:rsidRDefault="00A30119" w:rsidP="001B799C">
            <w:pPr>
              <w:adjustRightInd w:val="0"/>
              <w:snapToGrid w:val="0"/>
              <w:jc w:val="center"/>
              <w:rPr>
                <w:rFonts w:eastAsiaTheme="majorEastAsia"/>
              </w:rPr>
            </w:pPr>
            <w:r w:rsidRPr="00EB6D64">
              <w:rPr>
                <w:rFonts w:eastAsiaTheme="majorEastAsia"/>
              </w:rPr>
              <w:t>288</w:t>
            </w:r>
          </w:p>
        </w:tc>
        <w:tc>
          <w:tcPr>
            <w:tcW w:w="1701" w:type="dxa"/>
            <w:vAlign w:val="center"/>
          </w:tcPr>
          <w:p w14:paraId="6EFB676A" w14:textId="77777777" w:rsidR="00A30119" w:rsidRPr="00EB6D64" w:rsidRDefault="00A30119" w:rsidP="001B799C">
            <w:pPr>
              <w:adjustRightInd w:val="0"/>
              <w:snapToGrid w:val="0"/>
              <w:jc w:val="center"/>
              <w:rPr>
                <w:rFonts w:eastAsiaTheme="majorEastAsia"/>
              </w:rPr>
            </w:pPr>
            <w:r w:rsidRPr="00EB6D64">
              <w:rPr>
                <w:rFonts w:eastAsiaTheme="majorEastAsia"/>
              </w:rPr>
              <w:t>288</w:t>
            </w:r>
          </w:p>
        </w:tc>
        <w:tc>
          <w:tcPr>
            <w:tcW w:w="1134" w:type="dxa"/>
            <w:vAlign w:val="center"/>
          </w:tcPr>
          <w:p w14:paraId="3DBB4817" w14:textId="77777777" w:rsidR="00A30119" w:rsidRPr="00EB6D64" w:rsidRDefault="00A30119" w:rsidP="001B799C">
            <w:pPr>
              <w:adjustRightInd w:val="0"/>
              <w:snapToGrid w:val="0"/>
              <w:jc w:val="center"/>
              <w:rPr>
                <w:rFonts w:eastAsiaTheme="majorEastAsia"/>
              </w:rPr>
            </w:pPr>
          </w:p>
        </w:tc>
        <w:tc>
          <w:tcPr>
            <w:tcW w:w="1134" w:type="dxa"/>
            <w:vAlign w:val="center"/>
          </w:tcPr>
          <w:p w14:paraId="54C97A7D" w14:textId="77777777" w:rsidR="00A30119" w:rsidRPr="00EB6D64" w:rsidRDefault="00A30119" w:rsidP="001B799C">
            <w:pPr>
              <w:adjustRightInd w:val="0"/>
              <w:snapToGrid w:val="0"/>
              <w:jc w:val="center"/>
              <w:rPr>
                <w:rFonts w:eastAsiaTheme="majorEastAsia"/>
              </w:rPr>
            </w:pPr>
          </w:p>
        </w:tc>
        <w:tc>
          <w:tcPr>
            <w:tcW w:w="1268" w:type="dxa"/>
            <w:vAlign w:val="center"/>
          </w:tcPr>
          <w:p w14:paraId="506CE8F9" w14:textId="77777777" w:rsidR="00A30119" w:rsidRPr="00EB6D64" w:rsidRDefault="00A30119" w:rsidP="001B799C">
            <w:pPr>
              <w:adjustRightInd w:val="0"/>
              <w:snapToGrid w:val="0"/>
              <w:jc w:val="center"/>
              <w:rPr>
                <w:rFonts w:eastAsiaTheme="majorEastAsia"/>
              </w:rPr>
            </w:pPr>
          </w:p>
        </w:tc>
      </w:tr>
      <w:tr w:rsidR="00A30119" w:rsidRPr="00EB6D64" w14:paraId="75189DDB" w14:textId="77777777" w:rsidTr="001B799C">
        <w:trPr>
          <w:trHeight w:val="122"/>
          <w:jc w:val="center"/>
        </w:trPr>
        <w:tc>
          <w:tcPr>
            <w:tcW w:w="363" w:type="dxa"/>
            <w:vAlign w:val="center"/>
          </w:tcPr>
          <w:p w14:paraId="1323E19D"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2</w:t>
            </w:r>
          </w:p>
        </w:tc>
        <w:tc>
          <w:tcPr>
            <w:tcW w:w="2410" w:type="dxa"/>
            <w:vAlign w:val="center"/>
          </w:tcPr>
          <w:p w14:paraId="6292F483" w14:textId="77777777" w:rsidR="00A30119" w:rsidRPr="00EB6D64" w:rsidRDefault="00A30119" w:rsidP="001B799C">
            <w:pPr>
              <w:adjustRightInd w:val="0"/>
              <w:snapToGrid w:val="0"/>
              <w:jc w:val="center"/>
              <w:rPr>
                <w:rFonts w:eastAsiaTheme="majorEastAsia"/>
              </w:rPr>
            </w:pPr>
            <w:r w:rsidRPr="00EB6D64">
              <w:rPr>
                <w:rFonts w:eastAsiaTheme="majorEastAsia"/>
              </w:rPr>
              <w:t>X</w:t>
            </w:r>
            <w:r w:rsidRPr="00EB6D64">
              <w:rPr>
                <w:rFonts w:eastAsiaTheme="majorEastAsia" w:hint="eastAsia"/>
              </w:rPr>
              <w:t>射线检测（</w:t>
            </w:r>
            <w:r w:rsidRPr="00EB6D64">
              <w:rPr>
                <w:rFonts w:eastAsiaTheme="majorEastAsia"/>
              </w:rPr>
              <w:t>RT</w:t>
            </w:r>
            <w:r w:rsidRPr="00EB6D64">
              <w:rPr>
                <w:rFonts w:eastAsiaTheme="majorEastAsia" w:hint="eastAsia"/>
              </w:rPr>
              <w:t>）</w:t>
            </w:r>
          </w:p>
        </w:tc>
        <w:tc>
          <w:tcPr>
            <w:tcW w:w="1276" w:type="dxa"/>
            <w:vAlign w:val="center"/>
          </w:tcPr>
          <w:p w14:paraId="3ABB336F" w14:textId="77777777" w:rsidR="00A30119" w:rsidRPr="00EB6D64" w:rsidRDefault="00A30119" w:rsidP="001B799C">
            <w:pPr>
              <w:adjustRightInd w:val="0"/>
              <w:snapToGrid w:val="0"/>
              <w:jc w:val="center"/>
              <w:rPr>
                <w:rFonts w:eastAsiaTheme="majorEastAsia"/>
              </w:rPr>
            </w:pPr>
            <w:r w:rsidRPr="00EB6D64">
              <w:rPr>
                <w:rFonts w:eastAsiaTheme="majorEastAsia"/>
              </w:rPr>
              <w:t>288</w:t>
            </w:r>
          </w:p>
        </w:tc>
        <w:tc>
          <w:tcPr>
            <w:tcW w:w="1701" w:type="dxa"/>
            <w:vAlign w:val="center"/>
          </w:tcPr>
          <w:p w14:paraId="3AB10E1A" w14:textId="77777777" w:rsidR="00A30119" w:rsidRPr="00EB6D64" w:rsidRDefault="00A30119" w:rsidP="001B799C">
            <w:pPr>
              <w:adjustRightInd w:val="0"/>
              <w:snapToGrid w:val="0"/>
              <w:jc w:val="center"/>
              <w:rPr>
                <w:rFonts w:eastAsiaTheme="majorEastAsia"/>
              </w:rPr>
            </w:pPr>
            <w:r w:rsidRPr="00EB6D64">
              <w:rPr>
                <w:rFonts w:eastAsiaTheme="majorEastAsia"/>
              </w:rPr>
              <w:t>2016</w:t>
            </w:r>
          </w:p>
        </w:tc>
        <w:tc>
          <w:tcPr>
            <w:tcW w:w="1134" w:type="dxa"/>
            <w:vAlign w:val="center"/>
          </w:tcPr>
          <w:p w14:paraId="3576E10D" w14:textId="77777777" w:rsidR="00A30119" w:rsidRPr="00EB6D64" w:rsidRDefault="00A30119" w:rsidP="001B799C">
            <w:pPr>
              <w:adjustRightInd w:val="0"/>
              <w:snapToGrid w:val="0"/>
              <w:jc w:val="center"/>
              <w:rPr>
                <w:rFonts w:eastAsiaTheme="majorEastAsia"/>
              </w:rPr>
            </w:pPr>
          </w:p>
        </w:tc>
        <w:tc>
          <w:tcPr>
            <w:tcW w:w="1134" w:type="dxa"/>
            <w:vAlign w:val="center"/>
          </w:tcPr>
          <w:p w14:paraId="2CA46EE4" w14:textId="77777777" w:rsidR="00A30119" w:rsidRPr="00EB6D64" w:rsidRDefault="00A30119" w:rsidP="001B799C">
            <w:pPr>
              <w:adjustRightInd w:val="0"/>
              <w:snapToGrid w:val="0"/>
              <w:jc w:val="center"/>
              <w:rPr>
                <w:rFonts w:eastAsiaTheme="majorEastAsia"/>
              </w:rPr>
            </w:pPr>
          </w:p>
        </w:tc>
        <w:tc>
          <w:tcPr>
            <w:tcW w:w="1268" w:type="dxa"/>
            <w:vAlign w:val="center"/>
          </w:tcPr>
          <w:p w14:paraId="3B3ED906" w14:textId="77777777" w:rsidR="00A30119" w:rsidRPr="00EB6D64" w:rsidRDefault="00A30119" w:rsidP="001B799C">
            <w:pPr>
              <w:adjustRightInd w:val="0"/>
              <w:snapToGrid w:val="0"/>
              <w:jc w:val="center"/>
              <w:rPr>
                <w:rFonts w:eastAsiaTheme="majorEastAsia"/>
              </w:rPr>
            </w:pPr>
          </w:p>
        </w:tc>
      </w:tr>
      <w:tr w:rsidR="00A30119" w:rsidRPr="00EB6D64" w14:paraId="74CBA0B6" w14:textId="77777777" w:rsidTr="001B799C">
        <w:trPr>
          <w:trHeight w:val="70"/>
          <w:jc w:val="center"/>
        </w:trPr>
        <w:tc>
          <w:tcPr>
            <w:tcW w:w="363" w:type="dxa"/>
            <w:vAlign w:val="center"/>
          </w:tcPr>
          <w:p w14:paraId="4C6CE33A"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3</w:t>
            </w:r>
          </w:p>
        </w:tc>
        <w:tc>
          <w:tcPr>
            <w:tcW w:w="2410" w:type="dxa"/>
            <w:vAlign w:val="center"/>
          </w:tcPr>
          <w:p w14:paraId="08560DE7"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返修焊口无损检测</w:t>
            </w:r>
          </w:p>
        </w:tc>
        <w:tc>
          <w:tcPr>
            <w:tcW w:w="1276" w:type="dxa"/>
            <w:vAlign w:val="center"/>
          </w:tcPr>
          <w:p w14:paraId="6860049F" w14:textId="77777777" w:rsidR="00A30119" w:rsidRPr="00EB6D64" w:rsidRDefault="00A30119" w:rsidP="001B799C">
            <w:pPr>
              <w:adjustRightInd w:val="0"/>
              <w:snapToGrid w:val="0"/>
              <w:jc w:val="center"/>
              <w:rPr>
                <w:rFonts w:eastAsiaTheme="majorEastAsia"/>
              </w:rPr>
            </w:pPr>
            <w:r w:rsidRPr="00EB6D64">
              <w:rPr>
                <w:rFonts w:eastAsiaTheme="majorEastAsia"/>
              </w:rPr>
              <w:t>15</w:t>
            </w:r>
          </w:p>
        </w:tc>
        <w:tc>
          <w:tcPr>
            <w:tcW w:w="1701" w:type="dxa"/>
            <w:vAlign w:val="center"/>
          </w:tcPr>
          <w:p w14:paraId="469E4052" w14:textId="77777777" w:rsidR="00A30119" w:rsidRPr="00EB6D64" w:rsidRDefault="00A30119" w:rsidP="001B799C">
            <w:pPr>
              <w:adjustRightInd w:val="0"/>
              <w:snapToGrid w:val="0"/>
              <w:jc w:val="center"/>
              <w:rPr>
                <w:rFonts w:eastAsiaTheme="majorEastAsia"/>
              </w:rPr>
            </w:pPr>
            <w:r w:rsidRPr="00EB6D64">
              <w:rPr>
                <w:rFonts w:eastAsiaTheme="majorEastAsia"/>
              </w:rPr>
              <w:t>105</w:t>
            </w:r>
          </w:p>
        </w:tc>
        <w:tc>
          <w:tcPr>
            <w:tcW w:w="1134" w:type="dxa"/>
            <w:vAlign w:val="center"/>
          </w:tcPr>
          <w:p w14:paraId="40166D98" w14:textId="77777777" w:rsidR="00A30119" w:rsidRPr="00EB6D64" w:rsidRDefault="00A30119" w:rsidP="001B799C">
            <w:pPr>
              <w:adjustRightInd w:val="0"/>
              <w:snapToGrid w:val="0"/>
              <w:jc w:val="center"/>
              <w:rPr>
                <w:rFonts w:eastAsiaTheme="majorEastAsia"/>
              </w:rPr>
            </w:pPr>
          </w:p>
        </w:tc>
        <w:tc>
          <w:tcPr>
            <w:tcW w:w="1134" w:type="dxa"/>
            <w:vAlign w:val="center"/>
          </w:tcPr>
          <w:p w14:paraId="377737F6" w14:textId="77777777" w:rsidR="00A30119" w:rsidRPr="00EB6D64" w:rsidRDefault="00A30119" w:rsidP="001B799C">
            <w:pPr>
              <w:adjustRightInd w:val="0"/>
              <w:snapToGrid w:val="0"/>
              <w:jc w:val="center"/>
              <w:rPr>
                <w:rFonts w:eastAsiaTheme="majorEastAsia"/>
              </w:rPr>
            </w:pPr>
          </w:p>
        </w:tc>
        <w:tc>
          <w:tcPr>
            <w:tcW w:w="1268" w:type="dxa"/>
            <w:vAlign w:val="center"/>
          </w:tcPr>
          <w:p w14:paraId="73AAA6BD" w14:textId="77777777" w:rsidR="00A30119" w:rsidRPr="00EB6D64" w:rsidRDefault="00A30119" w:rsidP="001B799C">
            <w:pPr>
              <w:adjustRightInd w:val="0"/>
              <w:snapToGrid w:val="0"/>
              <w:jc w:val="center"/>
              <w:rPr>
                <w:rFonts w:eastAsiaTheme="majorEastAsia"/>
              </w:rPr>
            </w:pPr>
          </w:p>
        </w:tc>
      </w:tr>
      <w:tr w:rsidR="00A30119" w:rsidRPr="00EB6D64" w14:paraId="7717E8C3" w14:textId="77777777" w:rsidTr="001B799C">
        <w:trPr>
          <w:trHeight w:val="159"/>
          <w:jc w:val="center"/>
        </w:trPr>
        <w:tc>
          <w:tcPr>
            <w:tcW w:w="363" w:type="dxa"/>
            <w:vAlign w:val="center"/>
          </w:tcPr>
          <w:p w14:paraId="42E1504A"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4</w:t>
            </w:r>
          </w:p>
        </w:tc>
        <w:tc>
          <w:tcPr>
            <w:tcW w:w="2410" w:type="dxa"/>
            <w:vAlign w:val="center"/>
          </w:tcPr>
          <w:p w14:paraId="58D20F8E"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磁粉检测</w:t>
            </w:r>
          </w:p>
        </w:tc>
        <w:tc>
          <w:tcPr>
            <w:tcW w:w="1276" w:type="dxa"/>
            <w:vAlign w:val="center"/>
          </w:tcPr>
          <w:p w14:paraId="0DABB147" w14:textId="77777777" w:rsidR="00A30119" w:rsidRPr="00EB6D64" w:rsidRDefault="00A30119" w:rsidP="001B799C">
            <w:pPr>
              <w:adjustRightInd w:val="0"/>
              <w:snapToGrid w:val="0"/>
              <w:jc w:val="center"/>
              <w:rPr>
                <w:rFonts w:eastAsiaTheme="majorEastAsia"/>
              </w:rPr>
            </w:pPr>
            <w:r w:rsidRPr="00EB6D64">
              <w:rPr>
                <w:rFonts w:eastAsiaTheme="majorEastAsia"/>
              </w:rPr>
              <w:t>15</w:t>
            </w:r>
          </w:p>
        </w:tc>
        <w:tc>
          <w:tcPr>
            <w:tcW w:w="1701" w:type="dxa"/>
            <w:vAlign w:val="center"/>
          </w:tcPr>
          <w:p w14:paraId="0EBC997B" w14:textId="77777777" w:rsidR="00A30119" w:rsidRPr="00EB6D64" w:rsidRDefault="00A30119" w:rsidP="001B799C">
            <w:pPr>
              <w:adjustRightInd w:val="0"/>
              <w:snapToGrid w:val="0"/>
              <w:jc w:val="center"/>
              <w:rPr>
                <w:rFonts w:eastAsiaTheme="majorEastAsia"/>
              </w:rPr>
            </w:pPr>
            <w:r w:rsidRPr="00EB6D64">
              <w:rPr>
                <w:rFonts w:eastAsiaTheme="majorEastAsia"/>
              </w:rPr>
              <w:t>15</w:t>
            </w:r>
          </w:p>
        </w:tc>
        <w:tc>
          <w:tcPr>
            <w:tcW w:w="1134" w:type="dxa"/>
            <w:vAlign w:val="center"/>
          </w:tcPr>
          <w:p w14:paraId="7458CF5C" w14:textId="77777777" w:rsidR="00A30119" w:rsidRPr="00EB6D64" w:rsidRDefault="00A30119" w:rsidP="001B799C">
            <w:pPr>
              <w:adjustRightInd w:val="0"/>
              <w:snapToGrid w:val="0"/>
              <w:jc w:val="center"/>
              <w:rPr>
                <w:rFonts w:eastAsiaTheme="majorEastAsia"/>
              </w:rPr>
            </w:pPr>
          </w:p>
        </w:tc>
        <w:tc>
          <w:tcPr>
            <w:tcW w:w="1134" w:type="dxa"/>
            <w:vAlign w:val="center"/>
          </w:tcPr>
          <w:p w14:paraId="0E17E7CC" w14:textId="77777777" w:rsidR="00A30119" w:rsidRPr="00EB6D64" w:rsidRDefault="00A30119" w:rsidP="001B799C">
            <w:pPr>
              <w:adjustRightInd w:val="0"/>
              <w:snapToGrid w:val="0"/>
              <w:jc w:val="center"/>
              <w:rPr>
                <w:rFonts w:eastAsiaTheme="majorEastAsia"/>
              </w:rPr>
            </w:pPr>
          </w:p>
        </w:tc>
        <w:tc>
          <w:tcPr>
            <w:tcW w:w="1268" w:type="dxa"/>
            <w:vAlign w:val="center"/>
          </w:tcPr>
          <w:p w14:paraId="46243BD3" w14:textId="77777777" w:rsidR="00A30119" w:rsidRPr="00EB6D64" w:rsidRDefault="00A30119" w:rsidP="001B799C">
            <w:pPr>
              <w:adjustRightInd w:val="0"/>
              <w:snapToGrid w:val="0"/>
              <w:jc w:val="center"/>
              <w:rPr>
                <w:rFonts w:eastAsiaTheme="majorEastAsia"/>
              </w:rPr>
            </w:pPr>
          </w:p>
        </w:tc>
      </w:tr>
      <w:tr w:rsidR="00A30119" w:rsidRPr="00EB6D64" w14:paraId="56B395AC" w14:textId="77777777" w:rsidTr="001B799C">
        <w:trPr>
          <w:trHeight w:val="108"/>
          <w:jc w:val="center"/>
        </w:trPr>
        <w:tc>
          <w:tcPr>
            <w:tcW w:w="6884" w:type="dxa"/>
            <w:gridSpan w:val="5"/>
            <w:vAlign w:val="center"/>
          </w:tcPr>
          <w:p w14:paraId="6B497C3F"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小计</w:t>
            </w:r>
          </w:p>
        </w:tc>
        <w:tc>
          <w:tcPr>
            <w:tcW w:w="1134" w:type="dxa"/>
            <w:vAlign w:val="center"/>
          </w:tcPr>
          <w:p w14:paraId="7D305D04" w14:textId="77777777" w:rsidR="00A30119" w:rsidRPr="00EB6D64" w:rsidRDefault="00A30119" w:rsidP="001B799C">
            <w:pPr>
              <w:adjustRightInd w:val="0"/>
              <w:snapToGrid w:val="0"/>
              <w:jc w:val="center"/>
              <w:rPr>
                <w:rFonts w:eastAsiaTheme="majorEastAsia"/>
              </w:rPr>
            </w:pPr>
          </w:p>
        </w:tc>
        <w:tc>
          <w:tcPr>
            <w:tcW w:w="1268" w:type="dxa"/>
            <w:vAlign w:val="center"/>
          </w:tcPr>
          <w:p w14:paraId="436D6474" w14:textId="77777777" w:rsidR="00A30119" w:rsidRPr="00EB6D64" w:rsidRDefault="00A30119" w:rsidP="001B799C">
            <w:pPr>
              <w:adjustRightInd w:val="0"/>
              <w:snapToGrid w:val="0"/>
              <w:jc w:val="center"/>
              <w:rPr>
                <w:rFonts w:eastAsiaTheme="majorEastAsia"/>
              </w:rPr>
            </w:pPr>
          </w:p>
        </w:tc>
      </w:tr>
      <w:tr w:rsidR="00A30119" w:rsidRPr="00EB6D64" w14:paraId="0A4957A4" w14:textId="77777777" w:rsidTr="001B799C">
        <w:trPr>
          <w:trHeight w:val="254"/>
          <w:jc w:val="center"/>
        </w:trPr>
        <w:tc>
          <w:tcPr>
            <w:tcW w:w="9286" w:type="dxa"/>
            <w:gridSpan w:val="7"/>
            <w:vAlign w:val="center"/>
          </w:tcPr>
          <w:p w14:paraId="4281D807"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场站部分</w:t>
            </w:r>
          </w:p>
        </w:tc>
      </w:tr>
      <w:tr w:rsidR="00A30119" w:rsidRPr="00EB6D64" w14:paraId="526BB7BD" w14:textId="77777777" w:rsidTr="001B799C">
        <w:trPr>
          <w:trHeight w:val="706"/>
          <w:jc w:val="center"/>
        </w:trPr>
        <w:tc>
          <w:tcPr>
            <w:tcW w:w="363" w:type="dxa"/>
            <w:vAlign w:val="center"/>
          </w:tcPr>
          <w:p w14:paraId="3AB3F2EA"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序号</w:t>
            </w:r>
          </w:p>
        </w:tc>
        <w:tc>
          <w:tcPr>
            <w:tcW w:w="2410" w:type="dxa"/>
            <w:vAlign w:val="center"/>
          </w:tcPr>
          <w:p w14:paraId="247AC7A9"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规格型号</w:t>
            </w:r>
          </w:p>
        </w:tc>
        <w:tc>
          <w:tcPr>
            <w:tcW w:w="1276" w:type="dxa"/>
            <w:vAlign w:val="center"/>
          </w:tcPr>
          <w:p w14:paraId="154A7145" w14:textId="77777777" w:rsidR="00A30119" w:rsidRPr="00EB6D64" w:rsidRDefault="00A30119" w:rsidP="001B799C">
            <w:pPr>
              <w:adjustRightInd w:val="0"/>
              <w:snapToGrid w:val="0"/>
              <w:jc w:val="center"/>
              <w:rPr>
                <w:rFonts w:eastAsiaTheme="majorEastAsia"/>
              </w:rPr>
            </w:pPr>
            <w:proofErr w:type="gramStart"/>
            <w:r w:rsidRPr="00EB6D64">
              <w:rPr>
                <w:rFonts w:eastAsiaTheme="majorEastAsia" w:hint="eastAsia"/>
              </w:rPr>
              <w:t>暂估焊口</w:t>
            </w:r>
            <w:proofErr w:type="gramEnd"/>
            <w:r w:rsidRPr="00EB6D64">
              <w:rPr>
                <w:rFonts w:eastAsiaTheme="majorEastAsia" w:hint="eastAsia"/>
              </w:rPr>
              <w:t>数（口）</w:t>
            </w:r>
          </w:p>
        </w:tc>
        <w:tc>
          <w:tcPr>
            <w:tcW w:w="1701" w:type="dxa"/>
            <w:vAlign w:val="center"/>
          </w:tcPr>
          <w:p w14:paraId="63E8137F" w14:textId="77777777" w:rsidR="00A30119" w:rsidRPr="00EB6D64" w:rsidRDefault="00A30119" w:rsidP="001B799C">
            <w:pPr>
              <w:adjustRightInd w:val="0"/>
              <w:snapToGrid w:val="0"/>
              <w:jc w:val="center"/>
              <w:rPr>
                <w:rFonts w:eastAsiaTheme="majorEastAsia"/>
              </w:rPr>
            </w:pPr>
            <w:proofErr w:type="gramStart"/>
            <w:r w:rsidRPr="00EB6D64">
              <w:rPr>
                <w:rFonts w:eastAsiaTheme="majorEastAsia" w:hint="eastAsia"/>
              </w:rPr>
              <w:t>暂估拍片</w:t>
            </w:r>
            <w:proofErr w:type="gramEnd"/>
            <w:r w:rsidRPr="00EB6D64">
              <w:rPr>
                <w:rFonts w:eastAsiaTheme="majorEastAsia" w:hint="eastAsia"/>
              </w:rPr>
              <w:t>张数（张）</w:t>
            </w:r>
          </w:p>
        </w:tc>
        <w:tc>
          <w:tcPr>
            <w:tcW w:w="1134" w:type="dxa"/>
            <w:vAlign w:val="center"/>
          </w:tcPr>
          <w:p w14:paraId="5940C826"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单价</w:t>
            </w:r>
          </w:p>
          <w:p w14:paraId="254B51EB"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（元</w:t>
            </w:r>
            <w:r w:rsidRPr="00EB6D64">
              <w:rPr>
                <w:rFonts w:eastAsiaTheme="majorEastAsia" w:hint="eastAsia"/>
              </w:rPr>
              <w:t>/</w:t>
            </w:r>
            <w:r w:rsidRPr="00EB6D64">
              <w:rPr>
                <w:rFonts w:eastAsiaTheme="majorEastAsia" w:hint="eastAsia"/>
              </w:rPr>
              <w:t>张）</w:t>
            </w:r>
          </w:p>
        </w:tc>
        <w:tc>
          <w:tcPr>
            <w:tcW w:w="1134" w:type="dxa"/>
            <w:vAlign w:val="center"/>
          </w:tcPr>
          <w:p w14:paraId="55925E5D"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总价（元）</w:t>
            </w:r>
          </w:p>
        </w:tc>
        <w:tc>
          <w:tcPr>
            <w:tcW w:w="1268" w:type="dxa"/>
            <w:vAlign w:val="center"/>
          </w:tcPr>
          <w:p w14:paraId="6B3B0640"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备注</w:t>
            </w:r>
          </w:p>
        </w:tc>
      </w:tr>
      <w:tr w:rsidR="00A30119" w:rsidRPr="00EB6D64" w14:paraId="79578D5F" w14:textId="77777777" w:rsidTr="001B799C">
        <w:trPr>
          <w:trHeight w:val="98"/>
          <w:jc w:val="center"/>
        </w:trPr>
        <w:tc>
          <w:tcPr>
            <w:tcW w:w="363" w:type="dxa"/>
            <w:vAlign w:val="center"/>
          </w:tcPr>
          <w:p w14:paraId="0974BC7C"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1</w:t>
            </w:r>
          </w:p>
        </w:tc>
        <w:tc>
          <w:tcPr>
            <w:tcW w:w="2410" w:type="dxa"/>
            <w:vAlign w:val="center"/>
          </w:tcPr>
          <w:p w14:paraId="5E6F86F6"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超声波</w:t>
            </w:r>
          </w:p>
        </w:tc>
        <w:tc>
          <w:tcPr>
            <w:tcW w:w="1276" w:type="dxa"/>
            <w:vAlign w:val="center"/>
          </w:tcPr>
          <w:p w14:paraId="779961C2" w14:textId="77777777" w:rsidR="00A30119" w:rsidRPr="00EB6D64" w:rsidRDefault="00A30119" w:rsidP="001B799C">
            <w:pPr>
              <w:adjustRightInd w:val="0"/>
              <w:snapToGrid w:val="0"/>
              <w:jc w:val="center"/>
              <w:rPr>
                <w:rFonts w:eastAsiaTheme="majorEastAsia"/>
              </w:rPr>
            </w:pPr>
            <w:r w:rsidRPr="00EB6D64">
              <w:rPr>
                <w:rFonts w:eastAsiaTheme="majorEastAsia"/>
              </w:rPr>
              <w:t>200</w:t>
            </w:r>
          </w:p>
        </w:tc>
        <w:tc>
          <w:tcPr>
            <w:tcW w:w="1701" w:type="dxa"/>
            <w:vAlign w:val="center"/>
          </w:tcPr>
          <w:p w14:paraId="524839E0" w14:textId="77777777" w:rsidR="00A30119" w:rsidRPr="00EB6D64" w:rsidRDefault="00A30119" w:rsidP="001B799C">
            <w:pPr>
              <w:adjustRightInd w:val="0"/>
              <w:snapToGrid w:val="0"/>
              <w:jc w:val="center"/>
              <w:rPr>
                <w:rFonts w:eastAsiaTheme="majorEastAsia"/>
              </w:rPr>
            </w:pPr>
            <w:r w:rsidRPr="00EB6D64">
              <w:rPr>
                <w:rFonts w:eastAsiaTheme="majorEastAsia"/>
              </w:rPr>
              <w:t>200</w:t>
            </w:r>
          </w:p>
        </w:tc>
        <w:tc>
          <w:tcPr>
            <w:tcW w:w="1134" w:type="dxa"/>
            <w:vAlign w:val="center"/>
          </w:tcPr>
          <w:p w14:paraId="37E11D84" w14:textId="77777777" w:rsidR="00A30119" w:rsidRPr="00EB6D64" w:rsidRDefault="00A30119" w:rsidP="001B799C">
            <w:pPr>
              <w:adjustRightInd w:val="0"/>
              <w:snapToGrid w:val="0"/>
              <w:jc w:val="center"/>
              <w:rPr>
                <w:rFonts w:eastAsiaTheme="majorEastAsia"/>
              </w:rPr>
            </w:pPr>
          </w:p>
        </w:tc>
        <w:tc>
          <w:tcPr>
            <w:tcW w:w="1134" w:type="dxa"/>
            <w:vAlign w:val="center"/>
          </w:tcPr>
          <w:p w14:paraId="5236344F" w14:textId="77777777" w:rsidR="00A30119" w:rsidRPr="00EB6D64" w:rsidRDefault="00A30119" w:rsidP="001B799C">
            <w:pPr>
              <w:adjustRightInd w:val="0"/>
              <w:snapToGrid w:val="0"/>
              <w:jc w:val="center"/>
              <w:rPr>
                <w:rFonts w:eastAsiaTheme="majorEastAsia"/>
              </w:rPr>
            </w:pPr>
          </w:p>
        </w:tc>
        <w:tc>
          <w:tcPr>
            <w:tcW w:w="1268" w:type="dxa"/>
            <w:vAlign w:val="center"/>
          </w:tcPr>
          <w:p w14:paraId="04818EFF" w14:textId="77777777" w:rsidR="00A30119" w:rsidRPr="00EB6D64" w:rsidRDefault="00A30119" w:rsidP="001B799C">
            <w:pPr>
              <w:adjustRightInd w:val="0"/>
              <w:snapToGrid w:val="0"/>
              <w:jc w:val="center"/>
              <w:rPr>
                <w:rFonts w:eastAsiaTheme="majorEastAsia"/>
              </w:rPr>
            </w:pPr>
          </w:p>
        </w:tc>
      </w:tr>
      <w:tr w:rsidR="00A30119" w:rsidRPr="00EB6D64" w14:paraId="729250E7" w14:textId="77777777" w:rsidTr="001B799C">
        <w:trPr>
          <w:trHeight w:val="202"/>
          <w:jc w:val="center"/>
        </w:trPr>
        <w:tc>
          <w:tcPr>
            <w:tcW w:w="363" w:type="dxa"/>
            <w:vAlign w:val="center"/>
          </w:tcPr>
          <w:p w14:paraId="2ED77351"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2</w:t>
            </w:r>
          </w:p>
        </w:tc>
        <w:tc>
          <w:tcPr>
            <w:tcW w:w="2410" w:type="dxa"/>
            <w:vAlign w:val="center"/>
          </w:tcPr>
          <w:p w14:paraId="1A6FC35E" w14:textId="77777777" w:rsidR="00A30119" w:rsidRPr="00EB6D64" w:rsidRDefault="00A30119" w:rsidP="001B799C">
            <w:pPr>
              <w:adjustRightInd w:val="0"/>
              <w:snapToGrid w:val="0"/>
              <w:jc w:val="center"/>
              <w:rPr>
                <w:rFonts w:eastAsiaTheme="majorEastAsia"/>
              </w:rPr>
            </w:pPr>
            <w:r w:rsidRPr="00EB6D64">
              <w:rPr>
                <w:rFonts w:eastAsiaTheme="majorEastAsia"/>
              </w:rPr>
              <w:t>X</w:t>
            </w:r>
            <w:r w:rsidRPr="00EB6D64">
              <w:rPr>
                <w:rFonts w:eastAsiaTheme="majorEastAsia" w:hint="eastAsia"/>
              </w:rPr>
              <w:t>射线检测（</w:t>
            </w:r>
            <w:r w:rsidRPr="00EB6D64">
              <w:rPr>
                <w:rFonts w:eastAsiaTheme="majorEastAsia"/>
              </w:rPr>
              <w:t>RT</w:t>
            </w:r>
            <w:r w:rsidRPr="00EB6D64">
              <w:rPr>
                <w:rFonts w:eastAsiaTheme="majorEastAsia" w:hint="eastAsia"/>
              </w:rPr>
              <w:t>）</w:t>
            </w:r>
          </w:p>
        </w:tc>
        <w:tc>
          <w:tcPr>
            <w:tcW w:w="1276" w:type="dxa"/>
            <w:vAlign w:val="center"/>
          </w:tcPr>
          <w:p w14:paraId="4CA6B7ED" w14:textId="77777777" w:rsidR="00A30119" w:rsidRPr="00EB6D64" w:rsidRDefault="00A30119" w:rsidP="001B799C">
            <w:pPr>
              <w:adjustRightInd w:val="0"/>
              <w:snapToGrid w:val="0"/>
              <w:jc w:val="center"/>
              <w:rPr>
                <w:rFonts w:eastAsiaTheme="majorEastAsia"/>
              </w:rPr>
            </w:pPr>
            <w:r w:rsidRPr="00EB6D64">
              <w:rPr>
                <w:rFonts w:eastAsiaTheme="majorEastAsia"/>
              </w:rPr>
              <w:t>200</w:t>
            </w:r>
          </w:p>
        </w:tc>
        <w:tc>
          <w:tcPr>
            <w:tcW w:w="1701" w:type="dxa"/>
            <w:vAlign w:val="center"/>
          </w:tcPr>
          <w:p w14:paraId="32EAE394" w14:textId="77777777" w:rsidR="00A30119" w:rsidRPr="00EB6D64" w:rsidRDefault="00A30119" w:rsidP="001B799C">
            <w:pPr>
              <w:adjustRightInd w:val="0"/>
              <w:snapToGrid w:val="0"/>
              <w:jc w:val="center"/>
              <w:rPr>
                <w:rFonts w:eastAsiaTheme="majorEastAsia"/>
              </w:rPr>
            </w:pPr>
            <w:r w:rsidRPr="00EB6D64">
              <w:rPr>
                <w:rFonts w:eastAsiaTheme="majorEastAsia"/>
              </w:rPr>
              <w:t>600</w:t>
            </w:r>
          </w:p>
        </w:tc>
        <w:tc>
          <w:tcPr>
            <w:tcW w:w="1134" w:type="dxa"/>
            <w:vAlign w:val="center"/>
          </w:tcPr>
          <w:p w14:paraId="78296E7E" w14:textId="77777777" w:rsidR="00A30119" w:rsidRPr="00EB6D64" w:rsidRDefault="00A30119" w:rsidP="001B799C">
            <w:pPr>
              <w:adjustRightInd w:val="0"/>
              <w:snapToGrid w:val="0"/>
              <w:jc w:val="center"/>
              <w:rPr>
                <w:rFonts w:eastAsiaTheme="majorEastAsia"/>
              </w:rPr>
            </w:pPr>
          </w:p>
        </w:tc>
        <w:tc>
          <w:tcPr>
            <w:tcW w:w="1134" w:type="dxa"/>
            <w:vAlign w:val="center"/>
          </w:tcPr>
          <w:p w14:paraId="6880CDC9" w14:textId="77777777" w:rsidR="00A30119" w:rsidRPr="00EB6D64" w:rsidRDefault="00A30119" w:rsidP="001B799C">
            <w:pPr>
              <w:adjustRightInd w:val="0"/>
              <w:snapToGrid w:val="0"/>
              <w:jc w:val="center"/>
              <w:rPr>
                <w:rFonts w:eastAsiaTheme="majorEastAsia"/>
              </w:rPr>
            </w:pPr>
          </w:p>
        </w:tc>
        <w:tc>
          <w:tcPr>
            <w:tcW w:w="1268" w:type="dxa"/>
            <w:vAlign w:val="center"/>
          </w:tcPr>
          <w:p w14:paraId="30637528" w14:textId="77777777" w:rsidR="00A30119" w:rsidRPr="00EB6D64" w:rsidRDefault="00A30119" w:rsidP="001B799C">
            <w:pPr>
              <w:adjustRightInd w:val="0"/>
              <w:snapToGrid w:val="0"/>
              <w:jc w:val="center"/>
              <w:rPr>
                <w:rFonts w:eastAsiaTheme="majorEastAsia"/>
              </w:rPr>
            </w:pPr>
          </w:p>
        </w:tc>
      </w:tr>
      <w:tr w:rsidR="00A30119" w:rsidRPr="00EB6D64" w14:paraId="0CFDB515" w14:textId="77777777" w:rsidTr="001B799C">
        <w:trPr>
          <w:trHeight w:val="150"/>
          <w:jc w:val="center"/>
        </w:trPr>
        <w:tc>
          <w:tcPr>
            <w:tcW w:w="363" w:type="dxa"/>
            <w:vAlign w:val="center"/>
          </w:tcPr>
          <w:p w14:paraId="723691CB"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3</w:t>
            </w:r>
          </w:p>
        </w:tc>
        <w:tc>
          <w:tcPr>
            <w:tcW w:w="2410" w:type="dxa"/>
            <w:vAlign w:val="center"/>
          </w:tcPr>
          <w:p w14:paraId="32841DE5"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返修焊口无损检测</w:t>
            </w:r>
          </w:p>
        </w:tc>
        <w:tc>
          <w:tcPr>
            <w:tcW w:w="1276" w:type="dxa"/>
            <w:vAlign w:val="center"/>
          </w:tcPr>
          <w:p w14:paraId="117BAB7E" w14:textId="77777777" w:rsidR="00A30119" w:rsidRPr="00EB6D64" w:rsidRDefault="00A30119" w:rsidP="001B799C">
            <w:pPr>
              <w:adjustRightInd w:val="0"/>
              <w:snapToGrid w:val="0"/>
              <w:jc w:val="center"/>
              <w:rPr>
                <w:rFonts w:eastAsiaTheme="majorEastAsia"/>
              </w:rPr>
            </w:pPr>
            <w:r w:rsidRPr="00EB6D64">
              <w:rPr>
                <w:rFonts w:eastAsiaTheme="majorEastAsia"/>
              </w:rPr>
              <w:t>10</w:t>
            </w:r>
          </w:p>
        </w:tc>
        <w:tc>
          <w:tcPr>
            <w:tcW w:w="1701" w:type="dxa"/>
            <w:vAlign w:val="center"/>
          </w:tcPr>
          <w:p w14:paraId="506EB752" w14:textId="77777777" w:rsidR="00A30119" w:rsidRPr="00EB6D64" w:rsidRDefault="00A30119" w:rsidP="001B799C">
            <w:pPr>
              <w:adjustRightInd w:val="0"/>
              <w:snapToGrid w:val="0"/>
              <w:jc w:val="center"/>
              <w:rPr>
                <w:rFonts w:eastAsiaTheme="majorEastAsia"/>
              </w:rPr>
            </w:pPr>
            <w:r w:rsidRPr="00EB6D64">
              <w:rPr>
                <w:rFonts w:eastAsiaTheme="majorEastAsia"/>
              </w:rPr>
              <w:t>30</w:t>
            </w:r>
          </w:p>
        </w:tc>
        <w:tc>
          <w:tcPr>
            <w:tcW w:w="1134" w:type="dxa"/>
            <w:vAlign w:val="center"/>
          </w:tcPr>
          <w:p w14:paraId="427BA79F" w14:textId="77777777" w:rsidR="00A30119" w:rsidRPr="00EB6D64" w:rsidRDefault="00A30119" w:rsidP="001B799C">
            <w:pPr>
              <w:adjustRightInd w:val="0"/>
              <w:snapToGrid w:val="0"/>
              <w:jc w:val="center"/>
              <w:rPr>
                <w:rFonts w:eastAsiaTheme="majorEastAsia"/>
              </w:rPr>
            </w:pPr>
          </w:p>
        </w:tc>
        <w:tc>
          <w:tcPr>
            <w:tcW w:w="1134" w:type="dxa"/>
            <w:vAlign w:val="center"/>
          </w:tcPr>
          <w:p w14:paraId="1CDA48A5" w14:textId="77777777" w:rsidR="00A30119" w:rsidRPr="00EB6D64" w:rsidRDefault="00A30119" w:rsidP="001B799C">
            <w:pPr>
              <w:adjustRightInd w:val="0"/>
              <w:snapToGrid w:val="0"/>
              <w:jc w:val="center"/>
              <w:rPr>
                <w:rFonts w:eastAsiaTheme="majorEastAsia"/>
              </w:rPr>
            </w:pPr>
          </w:p>
        </w:tc>
        <w:tc>
          <w:tcPr>
            <w:tcW w:w="1268" w:type="dxa"/>
            <w:vAlign w:val="center"/>
          </w:tcPr>
          <w:p w14:paraId="7D219929" w14:textId="77777777" w:rsidR="00A30119" w:rsidRPr="00EB6D64" w:rsidRDefault="00A30119" w:rsidP="001B799C">
            <w:pPr>
              <w:adjustRightInd w:val="0"/>
              <w:snapToGrid w:val="0"/>
              <w:jc w:val="center"/>
              <w:rPr>
                <w:rFonts w:eastAsiaTheme="majorEastAsia"/>
              </w:rPr>
            </w:pPr>
          </w:p>
        </w:tc>
      </w:tr>
      <w:tr w:rsidR="00A30119" w:rsidRPr="00EB6D64" w14:paraId="574323D0" w14:textId="77777777" w:rsidTr="001B799C">
        <w:trPr>
          <w:trHeight w:val="112"/>
          <w:jc w:val="center"/>
        </w:trPr>
        <w:tc>
          <w:tcPr>
            <w:tcW w:w="363" w:type="dxa"/>
            <w:vAlign w:val="center"/>
          </w:tcPr>
          <w:p w14:paraId="7C188B6A"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4</w:t>
            </w:r>
          </w:p>
        </w:tc>
        <w:tc>
          <w:tcPr>
            <w:tcW w:w="2410" w:type="dxa"/>
            <w:vAlign w:val="center"/>
          </w:tcPr>
          <w:p w14:paraId="54A968D4"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磁粉检测</w:t>
            </w:r>
          </w:p>
        </w:tc>
        <w:tc>
          <w:tcPr>
            <w:tcW w:w="1276" w:type="dxa"/>
            <w:vAlign w:val="center"/>
          </w:tcPr>
          <w:p w14:paraId="022768A8" w14:textId="77777777" w:rsidR="00A30119" w:rsidRPr="00EB6D64" w:rsidRDefault="00A30119" w:rsidP="001B799C">
            <w:pPr>
              <w:adjustRightInd w:val="0"/>
              <w:snapToGrid w:val="0"/>
              <w:jc w:val="center"/>
              <w:rPr>
                <w:rFonts w:eastAsiaTheme="majorEastAsia"/>
              </w:rPr>
            </w:pPr>
            <w:r w:rsidRPr="00EB6D64">
              <w:rPr>
                <w:rFonts w:eastAsiaTheme="majorEastAsia"/>
              </w:rPr>
              <w:t>35</w:t>
            </w:r>
          </w:p>
        </w:tc>
        <w:tc>
          <w:tcPr>
            <w:tcW w:w="1701" w:type="dxa"/>
            <w:vAlign w:val="center"/>
          </w:tcPr>
          <w:p w14:paraId="3CE6AE21" w14:textId="77777777" w:rsidR="00A30119" w:rsidRPr="00EB6D64" w:rsidRDefault="00A30119" w:rsidP="001B799C">
            <w:pPr>
              <w:adjustRightInd w:val="0"/>
              <w:snapToGrid w:val="0"/>
              <w:jc w:val="center"/>
              <w:rPr>
                <w:rFonts w:eastAsiaTheme="majorEastAsia"/>
              </w:rPr>
            </w:pPr>
            <w:r w:rsidRPr="00EB6D64">
              <w:rPr>
                <w:rFonts w:eastAsiaTheme="majorEastAsia"/>
              </w:rPr>
              <w:t>35</w:t>
            </w:r>
          </w:p>
        </w:tc>
        <w:tc>
          <w:tcPr>
            <w:tcW w:w="1134" w:type="dxa"/>
            <w:vAlign w:val="center"/>
          </w:tcPr>
          <w:p w14:paraId="78B2EB33" w14:textId="77777777" w:rsidR="00A30119" w:rsidRPr="00EB6D64" w:rsidRDefault="00A30119" w:rsidP="001B799C">
            <w:pPr>
              <w:adjustRightInd w:val="0"/>
              <w:snapToGrid w:val="0"/>
              <w:jc w:val="center"/>
              <w:rPr>
                <w:rFonts w:eastAsiaTheme="majorEastAsia"/>
              </w:rPr>
            </w:pPr>
          </w:p>
        </w:tc>
        <w:tc>
          <w:tcPr>
            <w:tcW w:w="1134" w:type="dxa"/>
            <w:vAlign w:val="center"/>
          </w:tcPr>
          <w:p w14:paraId="02F5F1C0" w14:textId="77777777" w:rsidR="00A30119" w:rsidRPr="00EB6D64" w:rsidRDefault="00A30119" w:rsidP="001B799C">
            <w:pPr>
              <w:adjustRightInd w:val="0"/>
              <w:snapToGrid w:val="0"/>
              <w:jc w:val="center"/>
              <w:rPr>
                <w:rFonts w:eastAsiaTheme="majorEastAsia"/>
              </w:rPr>
            </w:pPr>
          </w:p>
        </w:tc>
        <w:tc>
          <w:tcPr>
            <w:tcW w:w="1268" w:type="dxa"/>
            <w:vAlign w:val="center"/>
          </w:tcPr>
          <w:p w14:paraId="30480DB8" w14:textId="77777777" w:rsidR="00A30119" w:rsidRPr="00EB6D64" w:rsidRDefault="00A30119" w:rsidP="001B799C">
            <w:pPr>
              <w:adjustRightInd w:val="0"/>
              <w:snapToGrid w:val="0"/>
              <w:jc w:val="center"/>
              <w:rPr>
                <w:rFonts w:eastAsiaTheme="majorEastAsia"/>
              </w:rPr>
            </w:pPr>
          </w:p>
        </w:tc>
      </w:tr>
      <w:tr w:rsidR="00A30119" w:rsidRPr="00EB6D64" w14:paraId="267EA198" w14:textId="77777777" w:rsidTr="001B799C">
        <w:trPr>
          <w:trHeight w:val="202"/>
          <w:jc w:val="center"/>
        </w:trPr>
        <w:tc>
          <w:tcPr>
            <w:tcW w:w="6884" w:type="dxa"/>
            <w:gridSpan w:val="5"/>
            <w:vAlign w:val="center"/>
          </w:tcPr>
          <w:p w14:paraId="45C1B67B"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小计</w:t>
            </w:r>
          </w:p>
        </w:tc>
        <w:tc>
          <w:tcPr>
            <w:tcW w:w="1134" w:type="dxa"/>
            <w:vAlign w:val="center"/>
          </w:tcPr>
          <w:p w14:paraId="3382774F" w14:textId="77777777" w:rsidR="00A30119" w:rsidRPr="00EB6D64" w:rsidRDefault="00A30119" w:rsidP="001B799C">
            <w:pPr>
              <w:adjustRightInd w:val="0"/>
              <w:snapToGrid w:val="0"/>
              <w:jc w:val="center"/>
              <w:rPr>
                <w:rFonts w:eastAsiaTheme="majorEastAsia"/>
              </w:rPr>
            </w:pPr>
          </w:p>
        </w:tc>
        <w:tc>
          <w:tcPr>
            <w:tcW w:w="1268" w:type="dxa"/>
            <w:vAlign w:val="center"/>
          </w:tcPr>
          <w:p w14:paraId="2F27D762" w14:textId="77777777" w:rsidR="00A30119" w:rsidRPr="00EB6D64" w:rsidRDefault="00A30119" w:rsidP="001B799C">
            <w:pPr>
              <w:adjustRightInd w:val="0"/>
              <w:snapToGrid w:val="0"/>
              <w:jc w:val="center"/>
              <w:rPr>
                <w:rFonts w:eastAsiaTheme="majorEastAsia"/>
              </w:rPr>
            </w:pPr>
          </w:p>
        </w:tc>
      </w:tr>
      <w:tr w:rsidR="00A30119" w:rsidRPr="00EB6D64" w14:paraId="64A20DEE" w14:textId="77777777" w:rsidTr="001B799C">
        <w:trPr>
          <w:trHeight w:val="348"/>
          <w:jc w:val="center"/>
        </w:trPr>
        <w:tc>
          <w:tcPr>
            <w:tcW w:w="6884" w:type="dxa"/>
            <w:gridSpan w:val="5"/>
            <w:vAlign w:val="center"/>
          </w:tcPr>
          <w:p w14:paraId="630A19A3" w14:textId="77777777" w:rsidR="00A30119" w:rsidRPr="00EB6D64" w:rsidRDefault="00A30119" w:rsidP="001B799C">
            <w:pPr>
              <w:adjustRightInd w:val="0"/>
              <w:snapToGrid w:val="0"/>
              <w:jc w:val="center"/>
              <w:rPr>
                <w:rFonts w:eastAsiaTheme="majorEastAsia"/>
              </w:rPr>
            </w:pPr>
            <w:r w:rsidRPr="00EB6D64">
              <w:rPr>
                <w:rFonts w:eastAsiaTheme="majorEastAsia" w:hint="eastAsia"/>
              </w:rPr>
              <w:t>合计</w:t>
            </w:r>
          </w:p>
        </w:tc>
        <w:tc>
          <w:tcPr>
            <w:tcW w:w="1134" w:type="dxa"/>
            <w:vAlign w:val="center"/>
          </w:tcPr>
          <w:p w14:paraId="15865EC1" w14:textId="77777777" w:rsidR="00A30119" w:rsidRPr="00EB6D64" w:rsidRDefault="00A30119" w:rsidP="001B799C">
            <w:pPr>
              <w:adjustRightInd w:val="0"/>
              <w:snapToGrid w:val="0"/>
              <w:jc w:val="center"/>
              <w:rPr>
                <w:rFonts w:eastAsiaTheme="majorEastAsia"/>
              </w:rPr>
            </w:pPr>
          </w:p>
        </w:tc>
        <w:tc>
          <w:tcPr>
            <w:tcW w:w="1268" w:type="dxa"/>
            <w:vAlign w:val="center"/>
          </w:tcPr>
          <w:p w14:paraId="5EEDD21A" w14:textId="77777777" w:rsidR="00A30119" w:rsidRPr="00EB6D64" w:rsidRDefault="00A30119" w:rsidP="001B799C">
            <w:pPr>
              <w:adjustRightInd w:val="0"/>
              <w:snapToGrid w:val="0"/>
              <w:jc w:val="center"/>
              <w:rPr>
                <w:rFonts w:eastAsiaTheme="majorEastAsia"/>
              </w:rPr>
            </w:pPr>
          </w:p>
        </w:tc>
      </w:tr>
      <w:tr w:rsidR="00A30119" w:rsidRPr="00EB6D64" w14:paraId="443EDE99" w14:textId="77777777" w:rsidTr="001B799C">
        <w:trPr>
          <w:trHeight w:val="317"/>
          <w:jc w:val="center"/>
        </w:trPr>
        <w:tc>
          <w:tcPr>
            <w:tcW w:w="2773" w:type="dxa"/>
            <w:gridSpan w:val="2"/>
            <w:vAlign w:val="center"/>
          </w:tcPr>
          <w:p w14:paraId="37FD3F2D" w14:textId="77777777" w:rsidR="00A30119" w:rsidRPr="00EB6D64" w:rsidRDefault="00A30119" w:rsidP="001B799C">
            <w:pPr>
              <w:adjustRightInd w:val="0"/>
              <w:snapToGrid w:val="0"/>
              <w:jc w:val="center"/>
              <w:rPr>
                <w:rFonts w:eastAsiaTheme="majorEastAsia"/>
              </w:rPr>
            </w:pPr>
            <w:r w:rsidRPr="00EB6D64">
              <w:rPr>
                <w:rFonts w:eastAsiaTheme="majorEastAsia"/>
              </w:rPr>
              <w:t>税率</w:t>
            </w:r>
          </w:p>
        </w:tc>
        <w:tc>
          <w:tcPr>
            <w:tcW w:w="6513" w:type="dxa"/>
            <w:gridSpan w:val="5"/>
            <w:vAlign w:val="center"/>
          </w:tcPr>
          <w:p w14:paraId="096D616A" w14:textId="77777777" w:rsidR="00A30119" w:rsidRPr="00EB6D64" w:rsidRDefault="00A30119" w:rsidP="001B799C">
            <w:pPr>
              <w:adjustRightInd w:val="0"/>
              <w:snapToGrid w:val="0"/>
              <w:jc w:val="center"/>
              <w:rPr>
                <w:rFonts w:eastAsiaTheme="majorEastAsia"/>
              </w:rPr>
            </w:pPr>
            <w:r w:rsidRPr="00EB6D64">
              <w:rPr>
                <w:rFonts w:eastAsiaTheme="majorEastAsia"/>
              </w:rPr>
              <w:t>%</w:t>
            </w:r>
          </w:p>
        </w:tc>
      </w:tr>
      <w:tr w:rsidR="00A30119" w:rsidRPr="00EB6D64" w14:paraId="7524C9F3" w14:textId="77777777" w:rsidTr="001B799C">
        <w:trPr>
          <w:trHeight w:val="839"/>
          <w:jc w:val="center"/>
        </w:trPr>
        <w:tc>
          <w:tcPr>
            <w:tcW w:w="2773" w:type="dxa"/>
            <w:gridSpan w:val="2"/>
            <w:vAlign w:val="center"/>
          </w:tcPr>
          <w:p w14:paraId="3AEE6B2D" w14:textId="77777777" w:rsidR="00A30119" w:rsidRPr="00EB6D64" w:rsidRDefault="00A30119" w:rsidP="001B799C">
            <w:pPr>
              <w:adjustRightInd w:val="0"/>
              <w:snapToGrid w:val="0"/>
              <w:jc w:val="center"/>
              <w:rPr>
                <w:rFonts w:eastAsiaTheme="majorEastAsia"/>
              </w:rPr>
            </w:pPr>
            <w:r w:rsidRPr="00EB6D64">
              <w:rPr>
                <w:rFonts w:eastAsiaTheme="majorEastAsia"/>
              </w:rPr>
              <w:t>备注</w:t>
            </w:r>
          </w:p>
        </w:tc>
        <w:tc>
          <w:tcPr>
            <w:tcW w:w="6513" w:type="dxa"/>
            <w:gridSpan w:val="5"/>
            <w:vAlign w:val="center"/>
          </w:tcPr>
          <w:p w14:paraId="67925DC9" w14:textId="77777777" w:rsidR="00A30119" w:rsidRPr="00EB6D64" w:rsidRDefault="00A30119" w:rsidP="001B799C">
            <w:pPr>
              <w:adjustRightInd w:val="0"/>
              <w:snapToGrid w:val="0"/>
              <w:jc w:val="center"/>
              <w:rPr>
                <w:rFonts w:eastAsiaTheme="majorEastAsia"/>
              </w:rPr>
            </w:pPr>
          </w:p>
        </w:tc>
      </w:tr>
      <w:tr w:rsidR="00A30119" w:rsidRPr="00EB6D64" w14:paraId="228FE23C" w14:textId="77777777" w:rsidTr="001B799C">
        <w:trPr>
          <w:trHeight w:val="2546"/>
          <w:jc w:val="center"/>
        </w:trPr>
        <w:tc>
          <w:tcPr>
            <w:tcW w:w="9286" w:type="dxa"/>
            <w:gridSpan w:val="7"/>
            <w:vAlign w:val="center"/>
          </w:tcPr>
          <w:p w14:paraId="1F6458A1" w14:textId="77777777" w:rsidR="00A30119" w:rsidRPr="00EB6D64" w:rsidRDefault="00A30119" w:rsidP="001B799C">
            <w:pPr>
              <w:adjustRightInd w:val="0"/>
              <w:snapToGrid w:val="0"/>
              <w:rPr>
                <w:rFonts w:eastAsiaTheme="majorEastAsia"/>
              </w:rPr>
            </w:pPr>
            <w:r w:rsidRPr="00EB6D64">
              <w:rPr>
                <w:rFonts w:eastAsiaTheme="majorEastAsia"/>
              </w:rPr>
              <w:t>谈判申请人（盖单位公章）：</w:t>
            </w:r>
          </w:p>
          <w:p w14:paraId="67A8DAF3" w14:textId="77777777" w:rsidR="00A30119" w:rsidRPr="00EB6D64" w:rsidRDefault="00A30119" w:rsidP="001B799C">
            <w:pPr>
              <w:adjustRightInd w:val="0"/>
              <w:snapToGrid w:val="0"/>
              <w:rPr>
                <w:rFonts w:eastAsiaTheme="majorEastAsia"/>
              </w:rPr>
            </w:pPr>
          </w:p>
          <w:p w14:paraId="53E47A89" w14:textId="77777777" w:rsidR="00A30119" w:rsidRPr="00EB6D64" w:rsidRDefault="00A30119" w:rsidP="001B799C">
            <w:pPr>
              <w:adjustRightInd w:val="0"/>
              <w:snapToGrid w:val="0"/>
              <w:rPr>
                <w:rFonts w:eastAsiaTheme="majorEastAsia"/>
              </w:rPr>
            </w:pPr>
          </w:p>
          <w:p w14:paraId="7F3DC6F0" w14:textId="77777777" w:rsidR="00A30119" w:rsidRPr="00EB6D64" w:rsidRDefault="00A30119" w:rsidP="001B799C">
            <w:pPr>
              <w:adjustRightInd w:val="0"/>
              <w:snapToGrid w:val="0"/>
              <w:rPr>
                <w:rFonts w:eastAsiaTheme="majorEastAsia"/>
              </w:rPr>
            </w:pPr>
            <w:r w:rsidRPr="00EB6D64">
              <w:rPr>
                <w:rFonts w:eastAsiaTheme="majorEastAsia"/>
              </w:rPr>
              <w:t>法定代表人或其委托代理人（签字或盖章）：</w:t>
            </w:r>
          </w:p>
          <w:p w14:paraId="0005D7FB" w14:textId="77777777" w:rsidR="00A30119" w:rsidRPr="00EB6D64" w:rsidRDefault="00A30119" w:rsidP="001B799C">
            <w:pPr>
              <w:adjustRightInd w:val="0"/>
              <w:snapToGrid w:val="0"/>
              <w:rPr>
                <w:rFonts w:eastAsiaTheme="majorEastAsia"/>
              </w:rPr>
            </w:pPr>
          </w:p>
          <w:p w14:paraId="7B3B7625" w14:textId="77777777" w:rsidR="00A30119" w:rsidRPr="00EB6D64" w:rsidRDefault="00A30119" w:rsidP="001B799C">
            <w:pPr>
              <w:adjustRightInd w:val="0"/>
              <w:snapToGrid w:val="0"/>
              <w:rPr>
                <w:rFonts w:eastAsiaTheme="majorEastAsia"/>
              </w:rPr>
            </w:pPr>
          </w:p>
          <w:p w14:paraId="333071F7" w14:textId="77777777" w:rsidR="00A30119" w:rsidRPr="00EB6D64" w:rsidRDefault="00A30119" w:rsidP="001B799C">
            <w:pPr>
              <w:adjustRightInd w:val="0"/>
              <w:snapToGrid w:val="0"/>
              <w:rPr>
                <w:rFonts w:eastAsiaTheme="majorEastAsia"/>
              </w:rPr>
            </w:pPr>
          </w:p>
          <w:p w14:paraId="6490D031" w14:textId="77777777" w:rsidR="00A30119" w:rsidRPr="00EB6D64" w:rsidRDefault="00A30119" w:rsidP="001B799C">
            <w:pPr>
              <w:adjustRightInd w:val="0"/>
              <w:snapToGrid w:val="0"/>
              <w:rPr>
                <w:rFonts w:eastAsiaTheme="majorEastAsia"/>
              </w:rPr>
            </w:pPr>
            <w:r w:rsidRPr="00EB6D64">
              <w:rPr>
                <w:rFonts w:eastAsiaTheme="majorEastAsia"/>
              </w:rPr>
              <w:t>日期：</w:t>
            </w:r>
            <w:r w:rsidRPr="00EB6D64">
              <w:rPr>
                <w:rFonts w:eastAsiaTheme="majorEastAsia"/>
              </w:rPr>
              <w:t xml:space="preserve"> </w:t>
            </w:r>
            <w:r w:rsidRPr="00EB6D64">
              <w:rPr>
                <w:rFonts w:eastAsiaTheme="majorEastAsia"/>
              </w:rPr>
              <w:t>年</w:t>
            </w:r>
            <w:r w:rsidRPr="00EB6D64">
              <w:rPr>
                <w:rFonts w:eastAsiaTheme="majorEastAsia"/>
              </w:rPr>
              <w:t xml:space="preserve">  </w:t>
            </w:r>
            <w:r w:rsidRPr="00EB6D64">
              <w:rPr>
                <w:rFonts w:eastAsiaTheme="majorEastAsia"/>
              </w:rPr>
              <w:t>月</w:t>
            </w:r>
            <w:r w:rsidRPr="00EB6D64">
              <w:rPr>
                <w:rFonts w:eastAsiaTheme="majorEastAsia"/>
              </w:rPr>
              <w:t xml:space="preserve">  </w:t>
            </w:r>
            <w:r w:rsidRPr="00EB6D64">
              <w:rPr>
                <w:rFonts w:eastAsiaTheme="majorEastAsia"/>
              </w:rPr>
              <w:t>日</w:t>
            </w:r>
          </w:p>
        </w:tc>
      </w:tr>
    </w:tbl>
    <w:p w14:paraId="4B965032" w14:textId="601806BD" w:rsidR="00EF5F3F" w:rsidRPr="00EB6D64" w:rsidRDefault="00EF5F3F" w:rsidP="00EF5F3F">
      <w:pPr>
        <w:autoSpaceDE w:val="0"/>
        <w:autoSpaceDN w:val="0"/>
        <w:adjustRightInd w:val="0"/>
        <w:spacing w:line="500" w:lineRule="exact"/>
        <w:ind w:right="156"/>
      </w:pPr>
      <w:r w:rsidRPr="00EB6D64">
        <w:rPr>
          <w:b/>
          <w:szCs w:val="21"/>
        </w:rPr>
        <w:t>注：</w:t>
      </w:r>
      <w:r w:rsidRPr="00EB6D64">
        <w:rPr>
          <w:szCs w:val="21"/>
        </w:rPr>
        <w:t>最终报价可先加盖</w:t>
      </w:r>
      <w:r w:rsidRPr="00EB6D64">
        <w:rPr>
          <w:szCs w:val="21"/>
        </w:rPr>
        <w:t>“</w:t>
      </w:r>
      <w:r w:rsidRPr="00EB6D64">
        <w:rPr>
          <w:szCs w:val="21"/>
        </w:rPr>
        <w:t>谈判申请人（公章）</w:t>
      </w:r>
      <w:r w:rsidRPr="00EB6D64">
        <w:rPr>
          <w:szCs w:val="21"/>
        </w:rPr>
        <w:t>”</w:t>
      </w:r>
      <w:r w:rsidRPr="00EB6D64">
        <w:rPr>
          <w:szCs w:val="21"/>
        </w:rPr>
        <w:t>单独带到现场进行最终报价（</w:t>
      </w:r>
      <w:r w:rsidRPr="00EB6D64">
        <w:rPr>
          <w:szCs w:val="21"/>
        </w:rPr>
        <w:t>1-3</w:t>
      </w:r>
      <w:r w:rsidRPr="00EB6D64">
        <w:rPr>
          <w:szCs w:val="21"/>
        </w:rPr>
        <w:t>份）。</w:t>
      </w:r>
      <w:r w:rsidRPr="00EB6D64">
        <w:rPr>
          <w:b/>
          <w:bCs/>
          <w:szCs w:val="21"/>
        </w:rPr>
        <w:t>此报价表不须装订在竞争性谈判申请文件中</w:t>
      </w:r>
      <w:r w:rsidRPr="00EB6D64">
        <w:rPr>
          <w:szCs w:val="21"/>
        </w:rPr>
        <w:t>。</w:t>
      </w:r>
    </w:p>
    <w:p w14:paraId="608F793C" w14:textId="77777777" w:rsidR="00EF5F3F" w:rsidRPr="00EB6D64" w:rsidRDefault="00EF5F3F" w:rsidP="00EF5F3F">
      <w:pPr>
        <w:adjustRightInd w:val="0"/>
        <w:snapToGrid w:val="0"/>
        <w:spacing w:beforeLines="50" w:before="156" w:afterLines="50" w:after="156" w:line="360" w:lineRule="auto"/>
        <w:jc w:val="center"/>
        <w:outlineLvl w:val="0"/>
        <w:rPr>
          <w:rFonts w:eastAsiaTheme="majorEastAsia"/>
          <w:b/>
          <w:bCs/>
          <w:kern w:val="0"/>
          <w:sz w:val="32"/>
        </w:rPr>
      </w:pPr>
      <w:r w:rsidRPr="00EB6D64">
        <w:rPr>
          <w:rFonts w:eastAsiaTheme="majorEastAsia"/>
          <w:b/>
          <w:bCs/>
          <w:sz w:val="24"/>
        </w:rPr>
        <w:br w:type="page"/>
      </w:r>
      <w:bookmarkStart w:id="229" w:name="_Toc535415633"/>
      <w:bookmarkStart w:id="230" w:name="_Toc86124091"/>
      <w:bookmarkStart w:id="231" w:name="_Toc490599286"/>
      <w:bookmarkStart w:id="232" w:name="_Toc175694509"/>
      <w:r w:rsidRPr="00EB6D64">
        <w:rPr>
          <w:rFonts w:eastAsiaTheme="majorEastAsia"/>
          <w:b/>
          <w:bCs/>
          <w:kern w:val="0"/>
          <w:sz w:val="32"/>
        </w:rPr>
        <w:lastRenderedPageBreak/>
        <w:t>第五章</w:t>
      </w:r>
      <w:r w:rsidRPr="00EB6D64">
        <w:rPr>
          <w:rFonts w:eastAsiaTheme="majorEastAsia"/>
          <w:b/>
          <w:bCs/>
          <w:kern w:val="0"/>
          <w:sz w:val="32"/>
        </w:rPr>
        <w:t xml:space="preserve"> </w:t>
      </w:r>
      <w:r w:rsidRPr="00EB6D64">
        <w:rPr>
          <w:rFonts w:eastAsiaTheme="majorEastAsia"/>
          <w:b/>
          <w:bCs/>
          <w:kern w:val="0"/>
          <w:sz w:val="32"/>
        </w:rPr>
        <w:t>项目技术要求</w:t>
      </w:r>
      <w:bookmarkEnd w:id="229"/>
      <w:bookmarkEnd w:id="230"/>
      <w:bookmarkEnd w:id="231"/>
      <w:bookmarkEnd w:id="232"/>
    </w:p>
    <w:p w14:paraId="7B2AE249" w14:textId="77777777" w:rsidR="00EF5F3F" w:rsidRPr="00EB6D64" w:rsidRDefault="00EF5F3F" w:rsidP="00FB5BBF">
      <w:pPr>
        <w:autoSpaceDE w:val="0"/>
        <w:autoSpaceDN w:val="0"/>
        <w:adjustRightInd w:val="0"/>
        <w:snapToGrid w:val="0"/>
        <w:spacing w:line="440" w:lineRule="exact"/>
        <w:ind w:firstLineChars="200" w:firstLine="482"/>
        <w:rPr>
          <w:rFonts w:eastAsiaTheme="majorEastAsia"/>
          <w:b/>
          <w:bCs/>
          <w:sz w:val="24"/>
        </w:rPr>
      </w:pPr>
      <w:bookmarkStart w:id="233" w:name="_Toc476908069"/>
      <w:bookmarkStart w:id="234" w:name="_Toc497134799"/>
      <w:bookmarkStart w:id="235" w:name="_Toc86124092"/>
      <w:r w:rsidRPr="00EB6D64">
        <w:rPr>
          <w:rFonts w:eastAsiaTheme="majorEastAsia"/>
          <w:b/>
          <w:bCs/>
          <w:sz w:val="24"/>
        </w:rPr>
        <w:t>一、项目概况</w:t>
      </w:r>
      <w:bookmarkEnd w:id="233"/>
      <w:bookmarkEnd w:id="234"/>
    </w:p>
    <w:p w14:paraId="29353404" w14:textId="760CA910" w:rsidR="00FB5BBF" w:rsidRPr="00EB6D64" w:rsidRDefault="00FB5BBF" w:rsidP="00FB5BBF">
      <w:pPr>
        <w:spacing w:line="440" w:lineRule="exact"/>
        <w:ind w:firstLineChars="200" w:firstLine="480"/>
        <w:rPr>
          <w:rFonts w:eastAsia="新宋体"/>
          <w:sz w:val="24"/>
          <w:szCs w:val="24"/>
        </w:rPr>
      </w:pPr>
      <w:r w:rsidRPr="00EB6D64">
        <w:rPr>
          <w:rFonts w:eastAsia="新宋体"/>
          <w:sz w:val="24"/>
          <w:szCs w:val="24"/>
        </w:rPr>
        <w:t xml:space="preserve">1.1 </w:t>
      </w:r>
      <w:r w:rsidRPr="00EB6D64">
        <w:rPr>
          <w:rFonts w:eastAsia="新宋体"/>
          <w:sz w:val="24"/>
          <w:szCs w:val="24"/>
        </w:rPr>
        <w:t>项目名称：</w:t>
      </w:r>
      <w:r w:rsidR="00A30119" w:rsidRPr="00EB6D64">
        <w:rPr>
          <w:rFonts w:eastAsia="新宋体" w:hint="eastAsia"/>
          <w:sz w:val="24"/>
          <w:szCs w:val="24"/>
        </w:rPr>
        <w:t>云南省页岩气勘探开发有限公司</w:t>
      </w:r>
      <w:r w:rsidR="00A30119" w:rsidRPr="00EB6D64">
        <w:rPr>
          <w:rFonts w:eastAsia="新宋体" w:hint="eastAsia"/>
          <w:sz w:val="24"/>
          <w:szCs w:val="24"/>
        </w:rPr>
        <w:t>YNH1</w:t>
      </w:r>
      <w:r w:rsidR="00A30119" w:rsidRPr="00EB6D64">
        <w:rPr>
          <w:rFonts w:eastAsia="新宋体" w:hint="eastAsia"/>
          <w:sz w:val="24"/>
          <w:szCs w:val="24"/>
        </w:rPr>
        <w:t>、</w:t>
      </w:r>
      <w:r w:rsidR="00A30119" w:rsidRPr="00EB6D64">
        <w:rPr>
          <w:rFonts w:eastAsia="新宋体" w:hint="eastAsia"/>
          <w:sz w:val="24"/>
          <w:szCs w:val="24"/>
        </w:rPr>
        <w:t>YNH2</w:t>
      </w:r>
      <w:r w:rsidR="00A30119" w:rsidRPr="00EB6D64">
        <w:rPr>
          <w:rFonts w:eastAsia="新宋体" w:hint="eastAsia"/>
          <w:sz w:val="24"/>
          <w:szCs w:val="24"/>
        </w:rPr>
        <w:t>钻井平台两口评价井井口气回收利用项目无损检测技术服务</w:t>
      </w:r>
      <w:r w:rsidR="008E0543" w:rsidRPr="00EB6D64">
        <w:rPr>
          <w:rFonts w:eastAsia="新宋体" w:hint="eastAsia"/>
          <w:sz w:val="24"/>
          <w:szCs w:val="24"/>
        </w:rPr>
        <w:t>。</w:t>
      </w:r>
    </w:p>
    <w:p w14:paraId="79193712" w14:textId="573A58E3" w:rsidR="00FB5BBF" w:rsidRPr="00EB6D64" w:rsidRDefault="00FB5BBF" w:rsidP="00FB5BBF">
      <w:pPr>
        <w:spacing w:line="440" w:lineRule="exact"/>
        <w:ind w:firstLineChars="200" w:firstLine="480"/>
        <w:rPr>
          <w:rFonts w:eastAsia="新宋体"/>
          <w:sz w:val="24"/>
          <w:szCs w:val="24"/>
        </w:rPr>
      </w:pPr>
      <w:r w:rsidRPr="00EB6D64">
        <w:rPr>
          <w:rFonts w:eastAsia="新宋体"/>
          <w:sz w:val="24"/>
          <w:szCs w:val="24"/>
        </w:rPr>
        <w:t xml:space="preserve">1.2 </w:t>
      </w:r>
      <w:r w:rsidRPr="00EB6D64">
        <w:rPr>
          <w:rFonts w:eastAsia="新宋体"/>
          <w:sz w:val="24"/>
          <w:szCs w:val="24"/>
        </w:rPr>
        <w:t>项目编号：</w:t>
      </w:r>
      <w:r w:rsidRPr="00EB6D64">
        <w:rPr>
          <w:rFonts w:eastAsia="新宋体"/>
          <w:sz w:val="24"/>
          <w:szCs w:val="24"/>
        </w:rPr>
        <w:t>YNYYQ-2024-JZXTP-00</w:t>
      </w:r>
      <w:r w:rsidRPr="00EB6D64">
        <w:rPr>
          <w:rFonts w:eastAsia="新宋体" w:hint="eastAsia"/>
          <w:sz w:val="24"/>
          <w:szCs w:val="24"/>
        </w:rPr>
        <w:t>2</w:t>
      </w:r>
      <w:r w:rsidR="00A30119" w:rsidRPr="00EB6D64">
        <w:rPr>
          <w:rFonts w:eastAsia="新宋体" w:hint="eastAsia"/>
          <w:sz w:val="24"/>
          <w:szCs w:val="24"/>
        </w:rPr>
        <w:t>7</w:t>
      </w:r>
      <w:r w:rsidRPr="00EB6D64">
        <w:rPr>
          <w:rFonts w:eastAsia="新宋体" w:hint="eastAsia"/>
          <w:sz w:val="24"/>
          <w:szCs w:val="24"/>
        </w:rPr>
        <w:t>。</w:t>
      </w:r>
    </w:p>
    <w:p w14:paraId="6B769400" w14:textId="4F667F31" w:rsidR="00A30119" w:rsidRPr="00EB6D64" w:rsidRDefault="00FB5BBF" w:rsidP="00A30119">
      <w:pPr>
        <w:spacing w:line="440" w:lineRule="exact"/>
        <w:ind w:firstLineChars="200" w:firstLine="480"/>
        <w:rPr>
          <w:rFonts w:eastAsia="新宋体"/>
          <w:sz w:val="24"/>
          <w:szCs w:val="24"/>
        </w:rPr>
      </w:pPr>
      <w:r w:rsidRPr="00EB6D64">
        <w:rPr>
          <w:rFonts w:eastAsia="新宋体"/>
          <w:sz w:val="24"/>
          <w:szCs w:val="24"/>
        </w:rPr>
        <w:t>1.</w:t>
      </w:r>
      <w:r w:rsidRPr="00EB6D64">
        <w:rPr>
          <w:rFonts w:eastAsia="新宋体" w:hint="eastAsia"/>
          <w:sz w:val="24"/>
          <w:szCs w:val="24"/>
        </w:rPr>
        <w:t>3</w:t>
      </w:r>
      <w:r w:rsidRPr="00EB6D64">
        <w:rPr>
          <w:rFonts w:eastAsia="新宋体"/>
          <w:sz w:val="24"/>
          <w:szCs w:val="24"/>
        </w:rPr>
        <w:t xml:space="preserve"> </w:t>
      </w:r>
      <w:r w:rsidRPr="00EB6D64">
        <w:rPr>
          <w:rFonts w:eastAsia="新宋体"/>
          <w:sz w:val="24"/>
          <w:szCs w:val="24"/>
        </w:rPr>
        <w:t>项目概况：</w:t>
      </w:r>
      <w:r w:rsidR="00A46D5F" w:rsidRPr="00EB6D64">
        <w:rPr>
          <w:rFonts w:eastAsia="新宋体" w:hint="eastAsia"/>
          <w:sz w:val="24"/>
          <w:szCs w:val="24"/>
        </w:rPr>
        <w:t>2024</w:t>
      </w:r>
      <w:r w:rsidR="00A46D5F" w:rsidRPr="00EB6D64">
        <w:rPr>
          <w:rFonts w:eastAsia="新宋体" w:hint="eastAsia"/>
          <w:sz w:val="24"/>
          <w:szCs w:val="24"/>
        </w:rPr>
        <w:t>年开展</w:t>
      </w:r>
      <w:r w:rsidR="00A46D5F" w:rsidRPr="00EB6D64">
        <w:rPr>
          <w:rFonts w:eastAsia="新宋体" w:hint="eastAsia"/>
          <w:sz w:val="24"/>
          <w:szCs w:val="24"/>
        </w:rPr>
        <w:t>YNH1-1</w:t>
      </w:r>
      <w:r w:rsidR="00A46D5F" w:rsidRPr="00EB6D64">
        <w:rPr>
          <w:rFonts w:eastAsia="新宋体" w:hint="eastAsia"/>
          <w:sz w:val="24"/>
          <w:szCs w:val="24"/>
        </w:rPr>
        <w:t>、</w:t>
      </w:r>
      <w:r w:rsidR="00A46D5F" w:rsidRPr="00EB6D64">
        <w:rPr>
          <w:rFonts w:eastAsia="新宋体" w:hint="eastAsia"/>
          <w:sz w:val="24"/>
          <w:szCs w:val="24"/>
        </w:rPr>
        <w:t>YNH2-1</w:t>
      </w:r>
      <w:proofErr w:type="gramStart"/>
      <w:r w:rsidR="00A46D5F" w:rsidRPr="00EB6D64">
        <w:rPr>
          <w:rFonts w:eastAsia="新宋体" w:hint="eastAsia"/>
          <w:sz w:val="24"/>
          <w:szCs w:val="24"/>
        </w:rPr>
        <w:t>两个</w:t>
      </w:r>
      <w:proofErr w:type="gramEnd"/>
      <w:r w:rsidR="00A46D5F" w:rsidRPr="00EB6D64">
        <w:rPr>
          <w:rFonts w:eastAsia="新宋体" w:hint="eastAsia"/>
          <w:sz w:val="24"/>
          <w:szCs w:val="24"/>
        </w:rPr>
        <w:t>钻井平台各一口评价井的开发工作，</w:t>
      </w:r>
      <w:r w:rsidR="00A46D5F" w:rsidRPr="00EB6D64">
        <w:rPr>
          <w:rFonts w:eastAsia="新宋体" w:hint="eastAsia"/>
          <w:sz w:val="24"/>
          <w:szCs w:val="24"/>
        </w:rPr>
        <w:t>YNH1-1</w:t>
      </w:r>
      <w:r w:rsidR="00A46D5F" w:rsidRPr="00EB6D64">
        <w:rPr>
          <w:rFonts w:eastAsia="新宋体" w:hint="eastAsia"/>
          <w:sz w:val="24"/>
          <w:szCs w:val="24"/>
        </w:rPr>
        <w:t>、</w:t>
      </w:r>
      <w:r w:rsidR="00A46D5F" w:rsidRPr="00EB6D64">
        <w:rPr>
          <w:rFonts w:eastAsia="新宋体" w:hint="eastAsia"/>
          <w:sz w:val="24"/>
          <w:szCs w:val="24"/>
        </w:rPr>
        <w:t>YNH2-1</w:t>
      </w:r>
      <w:proofErr w:type="gramStart"/>
      <w:r w:rsidR="00A46D5F" w:rsidRPr="00EB6D64">
        <w:rPr>
          <w:rFonts w:eastAsia="新宋体" w:hint="eastAsia"/>
          <w:sz w:val="24"/>
          <w:szCs w:val="24"/>
        </w:rPr>
        <w:t>两</w:t>
      </w:r>
      <w:proofErr w:type="gramEnd"/>
      <w:r w:rsidR="00A46D5F" w:rsidRPr="00EB6D64">
        <w:rPr>
          <w:rFonts w:eastAsia="新宋体" w:hint="eastAsia"/>
          <w:sz w:val="24"/>
          <w:szCs w:val="24"/>
        </w:rPr>
        <w:t>口评价井预计于</w:t>
      </w:r>
      <w:r w:rsidR="00A46D5F" w:rsidRPr="00EB6D64">
        <w:rPr>
          <w:rFonts w:eastAsia="新宋体" w:hint="eastAsia"/>
          <w:sz w:val="24"/>
          <w:szCs w:val="24"/>
        </w:rPr>
        <w:t>2024</w:t>
      </w:r>
      <w:r w:rsidR="00A46D5F" w:rsidRPr="00EB6D64">
        <w:rPr>
          <w:rFonts w:eastAsia="新宋体" w:hint="eastAsia"/>
          <w:sz w:val="24"/>
          <w:szCs w:val="24"/>
        </w:rPr>
        <w:t>年</w:t>
      </w:r>
      <w:r w:rsidR="00A46D5F" w:rsidRPr="00EB6D64">
        <w:rPr>
          <w:rFonts w:eastAsia="新宋体" w:hint="eastAsia"/>
          <w:sz w:val="24"/>
          <w:szCs w:val="24"/>
        </w:rPr>
        <w:t>12</w:t>
      </w:r>
      <w:r w:rsidR="00A46D5F" w:rsidRPr="00EB6D64">
        <w:rPr>
          <w:rFonts w:eastAsia="新宋体" w:hint="eastAsia"/>
          <w:sz w:val="24"/>
          <w:szCs w:val="24"/>
        </w:rPr>
        <w:t>月开始进行压裂试气，为尽可能实现井口天然气资源的回收利用，拟通过集输管网将来自</w:t>
      </w:r>
      <w:r w:rsidR="00A46D5F" w:rsidRPr="00EB6D64">
        <w:rPr>
          <w:rFonts w:eastAsia="新宋体" w:hint="eastAsia"/>
          <w:sz w:val="24"/>
          <w:szCs w:val="24"/>
        </w:rPr>
        <w:t>YNH1</w:t>
      </w:r>
      <w:r w:rsidR="00A46D5F" w:rsidRPr="00EB6D64">
        <w:rPr>
          <w:rFonts w:eastAsia="新宋体" w:hint="eastAsia"/>
          <w:sz w:val="24"/>
          <w:szCs w:val="24"/>
        </w:rPr>
        <w:t>、</w:t>
      </w:r>
      <w:r w:rsidR="00A46D5F" w:rsidRPr="00EB6D64">
        <w:rPr>
          <w:rFonts w:eastAsia="新宋体" w:hint="eastAsia"/>
          <w:sz w:val="24"/>
          <w:szCs w:val="24"/>
        </w:rPr>
        <w:t>YNH2</w:t>
      </w:r>
      <w:r w:rsidR="00A46D5F" w:rsidRPr="00EB6D64">
        <w:rPr>
          <w:rFonts w:eastAsia="新宋体" w:hint="eastAsia"/>
          <w:sz w:val="24"/>
          <w:szCs w:val="24"/>
        </w:rPr>
        <w:t>井平台的原料天然气输送至</w:t>
      </w:r>
      <w:r w:rsidR="00A46D5F" w:rsidRPr="00EB6D64">
        <w:rPr>
          <w:rFonts w:eastAsia="新宋体" w:hint="eastAsia"/>
          <w:sz w:val="24"/>
          <w:szCs w:val="24"/>
        </w:rPr>
        <w:t>CNG</w:t>
      </w:r>
      <w:r w:rsidR="00A46D5F" w:rsidRPr="00EB6D64">
        <w:rPr>
          <w:rFonts w:eastAsia="新宋体" w:hint="eastAsia"/>
          <w:sz w:val="24"/>
          <w:szCs w:val="24"/>
        </w:rPr>
        <w:t>加工地点，对天然气进行加工处理并满足相关气质标准要求，并将处理后的满足相关气质标准要求的天然气增压至</w:t>
      </w:r>
      <w:r w:rsidR="00A46D5F" w:rsidRPr="00EB6D64">
        <w:rPr>
          <w:rFonts w:eastAsia="新宋体" w:hint="eastAsia"/>
          <w:sz w:val="24"/>
          <w:szCs w:val="24"/>
        </w:rPr>
        <w:t>20-25MPa</w:t>
      </w:r>
      <w:r w:rsidR="00A46D5F" w:rsidRPr="00EB6D64">
        <w:rPr>
          <w:rFonts w:eastAsia="新宋体" w:hint="eastAsia"/>
          <w:sz w:val="24"/>
          <w:szCs w:val="24"/>
        </w:rPr>
        <w:t>，增压后的天然气通过加气柱</w:t>
      </w:r>
      <w:proofErr w:type="gramStart"/>
      <w:r w:rsidR="00A46D5F" w:rsidRPr="00EB6D64">
        <w:rPr>
          <w:rFonts w:eastAsia="新宋体" w:hint="eastAsia"/>
          <w:sz w:val="24"/>
          <w:szCs w:val="24"/>
        </w:rPr>
        <w:t>加注进</w:t>
      </w:r>
      <w:proofErr w:type="gramEnd"/>
      <w:r w:rsidR="00A46D5F" w:rsidRPr="00EB6D64">
        <w:rPr>
          <w:rFonts w:eastAsia="新宋体" w:hint="eastAsia"/>
          <w:sz w:val="24"/>
          <w:szCs w:val="24"/>
        </w:rPr>
        <w:t>CNG</w:t>
      </w:r>
      <w:r w:rsidR="00A46D5F" w:rsidRPr="00EB6D64">
        <w:rPr>
          <w:rFonts w:eastAsia="新宋体" w:hint="eastAsia"/>
          <w:sz w:val="24"/>
          <w:szCs w:val="24"/>
        </w:rPr>
        <w:t>运输槽车内对外进行运输。现拟采购一家无损检测技术服务单位。</w:t>
      </w:r>
    </w:p>
    <w:p w14:paraId="4DDA00E4" w14:textId="77777777" w:rsidR="008E0543" w:rsidRPr="00EB6D64" w:rsidRDefault="00FB5BBF" w:rsidP="008E0543">
      <w:pPr>
        <w:spacing w:line="440" w:lineRule="exact"/>
        <w:ind w:firstLineChars="200" w:firstLine="480"/>
        <w:rPr>
          <w:rFonts w:eastAsia="新宋体"/>
          <w:sz w:val="24"/>
          <w:szCs w:val="24"/>
        </w:rPr>
      </w:pPr>
      <w:r w:rsidRPr="00EB6D64">
        <w:rPr>
          <w:rFonts w:eastAsia="新宋体"/>
          <w:sz w:val="24"/>
          <w:szCs w:val="24"/>
        </w:rPr>
        <w:t>1.</w:t>
      </w:r>
      <w:r w:rsidRPr="00EB6D64">
        <w:rPr>
          <w:rFonts w:eastAsia="新宋体" w:hint="eastAsia"/>
          <w:sz w:val="24"/>
          <w:szCs w:val="24"/>
        </w:rPr>
        <w:t>4</w:t>
      </w:r>
      <w:r w:rsidRPr="00EB6D64">
        <w:rPr>
          <w:rFonts w:eastAsia="新宋体"/>
          <w:sz w:val="24"/>
          <w:szCs w:val="24"/>
        </w:rPr>
        <w:t xml:space="preserve"> </w:t>
      </w:r>
      <w:r w:rsidRPr="00EB6D64">
        <w:rPr>
          <w:rFonts w:eastAsia="新宋体"/>
          <w:sz w:val="24"/>
          <w:szCs w:val="24"/>
        </w:rPr>
        <w:t>采购范围：</w:t>
      </w:r>
    </w:p>
    <w:p w14:paraId="3829BAC6" w14:textId="50E4F1BD" w:rsidR="00A30119" w:rsidRPr="00EB6D64" w:rsidRDefault="00A30119" w:rsidP="008E0543">
      <w:pPr>
        <w:spacing w:line="440" w:lineRule="exact"/>
        <w:ind w:firstLineChars="200" w:firstLine="480"/>
        <w:rPr>
          <w:rFonts w:eastAsia="新宋体"/>
          <w:sz w:val="24"/>
          <w:szCs w:val="24"/>
        </w:rPr>
      </w:pPr>
      <w:bookmarkStart w:id="236" w:name="_Hlk179320846"/>
      <w:r w:rsidRPr="00EB6D64">
        <w:rPr>
          <w:rFonts w:eastAsia="新宋体" w:hint="eastAsia"/>
          <w:sz w:val="24"/>
          <w:szCs w:val="24"/>
        </w:rPr>
        <w:t>本项目采购范围主要包含云南省页岩气勘探开发有限公司</w:t>
      </w:r>
      <w:r w:rsidRPr="00EB6D64">
        <w:rPr>
          <w:rFonts w:eastAsia="新宋体" w:hint="eastAsia"/>
          <w:sz w:val="24"/>
          <w:szCs w:val="24"/>
        </w:rPr>
        <w:t>YNH1</w:t>
      </w:r>
      <w:r w:rsidRPr="00EB6D64">
        <w:rPr>
          <w:rFonts w:eastAsia="新宋体" w:hint="eastAsia"/>
          <w:sz w:val="24"/>
          <w:szCs w:val="24"/>
        </w:rPr>
        <w:t>、</w:t>
      </w:r>
      <w:r w:rsidRPr="00EB6D64">
        <w:rPr>
          <w:rFonts w:eastAsia="新宋体" w:hint="eastAsia"/>
          <w:sz w:val="24"/>
          <w:szCs w:val="24"/>
        </w:rPr>
        <w:t>YNH2</w:t>
      </w:r>
      <w:r w:rsidRPr="00EB6D64">
        <w:rPr>
          <w:rFonts w:eastAsia="新宋体" w:hint="eastAsia"/>
          <w:sz w:val="24"/>
          <w:szCs w:val="24"/>
        </w:rPr>
        <w:t>钻井平台两口评价井井口气回收利用项目焊口的无损检测工作，主要涉及检测类型有</w:t>
      </w:r>
      <w:r w:rsidRPr="00EB6D64">
        <w:rPr>
          <w:rFonts w:eastAsia="新宋体" w:hint="eastAsia"/>
          <w:sz w:val="24"/>
          <w:szCs w:val="24"/>
        </w:rPr>
        <w:t>RT-</w:t>
      </w:r>
      <w:r w:rsidRPr="00EB6D64">
        <w:rPr>
          <w:rFonts w:eastAsia="新宋体" w:hint="eastAsia"/>
          <w:sz w:val="24"/>
          <w:szCs w:val="24"/>
        </w:rPr>
        <w:t>射线检测、</w:t>
      </w:r>
      <w:r w:rsidRPr="00EB6D64">
        <w:rPr>
          <w:rFonts w:eastAsia="新宋体" w:hint="eastAsia"/>
          <w:sz w:val="24"/>
          <w:szCs w:val="24"/>
        </w:rPr>
        <w:t>UT-</w:t>
      </w:r>
      <w:r w:rsidRPr="00EB6D64">
        <w:rPr>
          <w:rFonts w:eastAsia="新宋体" w:hint="eastAsia"/>
          <w:sz w:val="24"/>
          <w:szCs w:val="24"/>
        </w:rPr>
        <w:t>超声波检测、</w:t>
      </w:r>
      <w:r w:rsidRPr="00EB6D64">
        <w:rPr>
          <w:rFonts w:eastAsia="新宋体" w:hint="eastAsia"/>
          <w:sz w:val="24"/>
          <w:szCs w:val="24"/>
        </w:rPr>
        <w:t>MT-</w:t>
      </w:r>
      <w:r w:rsidRPr="00EB6D64">
        <w:rPr>
          <w:rFonts w:eastAsia="新宋体" w:hint="eastAsia"/>
          <w:sz w:val="24"/>
          <w:szCs w:val="24"/>
        </w:rPr>
        <w:t>磁粉检测，</w:t>
      </w:r>
      <w:proofErr w:type="gramStart"/>
      <w:r w:rsidR="00380B68" w:rsidRPr="00EB6D64">
        <w:rPr>
          <w:rFonts w:eastAsia="新宋体" w:hint="eastAsia"/>
          <w:sz w:val="24"/>
          <w:szCs w:val="24"/>
        </w:rPr>
        <w:t>暂估</w:t>
      </w:r>
      <w:r w:rsidRPr="00EB6D64">
        <w:rPr>
          <w:rFonts w:eastAsia="新宋体" w:hint="eastAsia"/>
          <w:sz w:val="24"/>
          <w:szCs w:val="24"/>
        </w:rPr>
        <w:t>焊口</w:t>
      </w:r>
      <w:proofErr w:type="gramEnd"/>
      <w:r w:rsidRPr="00EB6D64">
        <w:rPr>
          <w:rFonts w:eastAsia="新宋体" w:hint="eastAsia"/>
          <w:sz w:val="24"/>
          <w:szCs w:val="24"/>
        </w:rPr>
        <w:t>数量及拍片数量如下表所示：</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37"/>
        <w:gridCol w:w="28"/>
        <w:gridCol w:w="1669"/>
        <w:gridCol w:w="1559"/>
        <w:gridCol w:w="3544"/>
      </w:tblGrid>
      <w:tr w:rsidR="00E9310B" w:rsidRPr="00EB6D64" w14:paraId="6C04354D" w14:textId="77777777" w:rsidTr="00E9310B">
        <w:trPr>
          <w:trHeight w:val="364"/>
          <w:jc w:val="center"/>
        </w:trPr>
        <w:tc>
          <w:tcPr>
            <w:tcW w:w="9493" w:type="dxa"/>
            <w:gridSpan w:val="6"/>
            <w:shd w:val="clear" w:color="auto" w:fill="auto"/>
            <w:noWrap/>
            <w:vAlign w:val="center"/>
          </w:tcPr>
          <w:p w14:paraId="6B9270F4" w14:textId="42428FCF" w:rsidR="00E9310B" w:rsidRPr="00EB6D64" w:rsidRDefault="00E9310B" w:rsidP="00E9310B">
            <w:pPr>
              <w:widowControl/>
              <w:adjustRightInd w:val="0"/>
              <w:snapToGrid w:val="0"/>
              <w:spacing w:line="240" w:lineRule="atLeast"/>
              <w:rPr>
                <w:rFonts w:eastAsia="新宋体"/>
                <w:szCs w:val="21"/>
              </w:rPr>
            </w:pPr>
            <w:r w:rsidRPr="00EB6D64">
              <w:rPr>
                <w:rFonts w:eastAsia="新宋体" w:hint="eastAsia"/>
                <w:szCs w:val="21"/>
              </w:rPr>
              <w:t>一、线路部分</w:t>
            </w:r>
          </w:p>
        </w:tc>
      </w:tr>
      <w:tr w:rsidR="005126F7" w:rsidRPr="00EB6D64" w14:paraId="344360ED" w14:textId="77777777" w:rsidTr="00E9310B">
        <w:trPr>
          <w:trHeight w:val="465"/>
          <w:jc w:val="center"/>
        </w:trPr>
        <w:tc>
          <w:tcPr>
            <w:tcW w:w="456" w:type="dxa"/>
            <w:shd w:val="clear" w:color="auto" w:fill="auto"/>
            <w:noWrap/>
            <w:vAlign w:val="center"/>
            <w:hideMark/>
          </w:tcPr>
          <w:p w14:paraId="72C8AC6F"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hint="eastAsia"/>
                <w:szCs w:val="21"/>
              </w:rPr>
              <w:t>序号</w:t>
            </w:r>
          </w:p>
        </w:tc>
        <w:tc>
          <w:tcPr>
            <w:tcW w:w="2265" w:type="dxa"/>
            <w:gridSpan w:val="2"/>
            <w:shd w:val="clear" w:color="auto" w:fill="auto"/>
            <w:noWrap/>
            <w:vAlign w:val="center"/>
            <w:hideMark/>
          </w:tcPr>
          <w:p w14:paraId="178C146A"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hint="eastAsia"/>
                <w:szCs w:val="21"/>
              </w:rPr>
              <w:t>检测类型</w:t>
            </w:r>
          </w:p>
        </w:tc>
        <w:tc>
          <w:tcPr>
            <w:tcW w:w="1669" w:type="dxa"/>
            <w:shd w:val="clear" w:color="auto" w:fill="auto"/>
            <w:noWrap/>
            <w:vAlign w:val="center"/>
            <w:hideMark/>
          </w:tcPr>
          <w:p w14:paraId="600BC55B" w14:textId="77777777" w:rsidR="00E9310B" w:rsidRPr="00EB6D64" w:rsidRDefault="005126F7" w:rsidP="00A30119">
            <w:pPr>
              <w:widowControl/>
              <w:adjustRightInd w:val="0"/>
              <w:snapToGrid w:val="0"/>
              <w:spacing w:line="240" w:lineRule="atLeast"/>
              <w:jc w:val="center"/>
              <w:rPr>
                <w:rFonts w:eastAsia="新宋体"/>
                <w:szCs w:val="21"/>
              </w:rPr>
            </w:pPr>
            <w:r w:rsidRPr="00EB6D64">
              <w:rPr>
                <w:rFonts w:eastAsia="新宋体" w:hint="eastAsia"/>
                <w:szCs w:val="21"/>
              </w:rPr>
              <w:t>暂定焊口数量</w:t>
            </w:r>
          </w:p>
          <w:p w14:paraId="07F958A2" w14:textId="21DAC030"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hint="eastAsia"/>
                <w:szCs w:val="21"/>
              </w:rPr>
              <w:t>（口）</w:t>
            </w:r>
          </w:p>
        </w:tc>
        <w:tc>
          <w:tcPr>
            <w:tcW w:w="1559" w:type="dxa"/>
            <w:shd w:val="clear" w:color="auto" w:fill="auto"/>
            <w:noWrap/>
            <w:vAlign w:val="center"/>
            <w:hideMark/>
          </w:tcPr>
          <w:p w14:paraId="7968E541" w14:textId="77777777" w:rsidR="00E9310B" w:rsidRPr="00EB6D64" w:rsidRDefault="005126F7" w:rsidP="00A30119">
            <w:pPr>
              <w:widowControl/>
              <w:adjustRightInd w:val="0"/>
              <w:snapToGrid w:val="0"/>
              <w:spacing w:line="240" w:lineRule="atLeast"/>
              <w:jc w:val="center"/>
              <w:rPr>
                <w:rFonts w:eastAsia="新宋体"/>
                <w:szCs w:val="21"/>
              </w:rPr>
            </w:pPr>
            <w:r w:rsidRPr="00EB6D64">
              <w:rPr>
                <w:rFonts w:eastAsia="新宋体" w:hint="eastAsia"/>
                <w:szCs w:val="21"/>
              </w:rPr>
              <w:t>暂定拍片张数</w:t>
            </w:r>
          </w:p>
          <w:p w14:paraId="03CA0104" w14:textId="3E9F1EAF"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hint="eastAsia"/>
                <w:szCs w:val="21"/>
              </w:rPr>
              <w:t>（张）</w:t>
            </w:r>
          </w:p>
        </w:tc>
        <w:tc>
          <w:tcPr>
            <w:tcW w:w="3544" w:type="dxa"/>
            <w:shd w:val="clear" w:color="auto" w:fill="auto"/>
            <w:noWrap/>
            <w:vAlign w:val="center"/>
            <w:hideMark/>
          </w:tcPr>
          <w:p w14:paraId="12F0A054"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hint="eastAsia"/>
                <w:szCs w:val="21"/>
              </w:rPr>
              <w:t>备注</w:t>
            </w:r>
          </w:p>
        </w:tc>
      </w:tr>
      <w:tr w:rsidR="005126F7" w:rsidRPr="00EB6D64" w14:paraId="59596FAC" w14:textId="77777777" w:rsidTr="00182FDB">
        <w:trPr>
          <w:trHeight w:val="340"/>
          <w:jc w:val="center"/>
        </w:trPr>
        <w:tc>
          <w:tcPr>
            <w:tcW w:w="456" w:type="dxa"/>
            <w:shd w:val="clear" w:color="auto" w:fill="auto"/>
            <w:noWrap/>
            <w:vAlign w:val="center"/>
            <w:hideMark/>
          </w:tcPr>
          <w:p w14:paraId="17EA3699"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szCs w:val="21"/>
              </w:rPr>
              <w:t>1</w:t>
            </w:r>
          </w:p>
        </w:tc>
        <w:tc>
          <w:tcPr>
            <w:tcW w:w="2265" w:type="dxa"/>
            <w:gridSpan w:val="2"/>
            <w:shd w:val="clear" w:color="auto" w:fill="auto"/>
            <w:noWrap/>
            <w:vAlign w:val="center"/>
            <w:hideMark/>
          </w:tcPr>
          <w:p w14:paraId="0F3D3E89"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hint="eastAsia"/>
                <w:szCs w:val="21"/>
              </w:rPr>
              <w:t>超声波</w:t>
            </w:r>
          </w:p>
        </w:tc>
        <w:tc>
          <w:tcPr>
            <w:tcW w:w="1669" w:type="dxa"/>
            <w:shd w:val="clear" w:color="auto" w:fill="auto"/>
            <w:noWrap/>
            <w:vAlign w:val="center"/>
            <w:hideMark/>
          </w:tcPr>
          <w:p w14:paraId="57BD3D6A"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szCs w:val="21"/>
              </w:rPr>
              <w:t>288</w:t>
            </w:r>
          </w:p>
        </w:tc>
        <w:tc>
          <w:tcPr>
            <w:tcW w:w="1559" w:type="dxa"/>
            <w:shd w:val="clear" w:color="auto" w:fill="auto"/>
            <w:noWrap/>
            <w:vAlign w:val="center"/>
            <w:hideMark/>
          </w:tcPr>
          <w:p w14:paraId="11E9FD7A"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szCs w:val="21"/>
              </w:rPr>
              <w:t>288</w:t>
            </w:r>
          </w:p>
        </w:tc>
        <w:tc>
          <w:tcPr>
            <w:tcW w:w="3544" w:type="dxa"/>
            <w:shd w:val="clear" w:color="auto" w:fill="auto"/>
            <w:noWrap/>
            <w:vAlign w:val="center"/>
          </w:tcPr>
          <w:p w14:paraId="4370CC46" w14:textId="22A8FEA4" w:rsidR="005126F7" w:rsidRPr="00EB6D64" w:rsidRDefault="005126F7" w:rsidP="00A30119">
            <w:pPr>
              <w:widowControl/>
              <w:adjustRightInd w:val="0"/>
              <w:snapToGrid w:val="0"/>
              <w:spacing w:line="240" w:lineRule="atLeast"/>
              <w:jc w:val="center"/>
              <w:rPr>
                <w:rFonts w:eastAsia="新宋体"/>
                <w:szCs w:val="21"/>
              </w:rPr>
            </w:pPr>
          </w:p>
        </w:tc>
      </w:tr>
      <w:tr w:rsidR="005126F7" w:rsidRPr="00EB6D64" w14:paraId="3036CBE9" w14:textId="77777777" w:rsidTr="00182FDB">
        <w:trPr>
          <w:trHeight w:val="340"/>
          <w:jc w:val="center"/>
        </w:trPr>
        <w:tc>
          <w:tcPr>
            <w:tcW w:w="456" w:type="dxa"/>
            <w:shd w:val="clear" w:color="auto" w:fill="auto"/>
            <w:noWrap/>
            <w:vAlign w:val="center"/>
            <w:hideMark/>
          </w:tcPr>
          <w:p w14:paraId="571DF5F2"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szCs w:val="21"/>
              </w:rPr>
              <w:t>2</w:t>
            </w:r>
          </w:p>
        </w:tc>
        <w:tc>
          <w:tcPr>
            <w:tcW w:w="2265" w:type="dxa"/>
            <w:gridSpan w:val="2"/>
            <w:shd w:val="clear" w:color="auto" w:fill="auto"/>
            <w:noWrap/>
            <w:vAlign w:val="center"/>
            <w:hideMark/>
          </w:tcPr>
          <w:p w14:paraId="3371244D"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szCs w:val="21"/>
              </w:rPr>
              <w:t>X</w:t>
            </w:r>
            <w:r w:rsidRPr="00EB6D64">
              <w:rPr>
                <w:rFonts w:eastAsia="新宋体" w:hint="eastAsia"/>
                <w:szCs w:val="21"/>
              </w:rPr>
              <w:t>射线检测（</w:t>
            </w:r>
            <w:r w:rsidRPr="00EB6D64">
              <w:rPr>
                <w:rFonts w:eastAsia="新宋体"/>
                <w:szCs w:val="21"/>
              </w:rPr>
              <w:t>RT</w:t>
            </w:r>
            <w:r w:rsidRPr="00EB6D64">
              <w:rPr>
                <w:rFonts w:eastAsia="新宋体" w:hint="eastAsia"/>
                <w:szCs w:val="21"/>
              </w:rPr>
              <w:t>）</w:t>
            </w:r>
          </w:p>
        </w:tc>
        <w:tc>
          <w:tcPr>
            <w:tcW w:w="1669" w:type="dxa"/>
            <w:shd w:val="clear" w:color="auto" w:fill="auto"/>
            <w:noWrap/>
            <w:vAlign w:val="center"/>
            <w:hideMark/>
          </w:tcPr>
          <w:p w14:paraId="54B3CB51"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szCs w:val="21"/>
              </w:rPr>
              <w:t>288</w:t>
            </w:r>
          </w:p>
        </w:tc>
        <w:tc>
          <w:tcPr>
            <w:tcW w:w="1559" w:type="dxa"/>
            <w:shd w:val="clear" w:color="auto" w:fill="auto"/>
            <w:noWrap/>
            <w:vAlign w:val="center"/>
            <w:hideMark/>
          </w:tcPr>
          <w:p w14:paraId="108BCC61"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szCs w:val="21"/>
              </w:rPr>
              <w:t>2016</w:t>
            </w:r>
          </w:p>
        </w:tc>
        <w:tc>
          <w:tcPr>
            <w:tcW w:w="3544" w:type="dxa"/>
            <w:shd w:val="clear" w:color="auto" w:fill="auto"/>
            <w:noWrap/>
            <w:vAlign w:val="center"/>
          </w:tcPr>
          <w:p w14:paraId="551560FE" w14:textId="1A7D2B1E" w:rsidR="005126F7" w:rsidRPr="00EB6D64" w:rsidRDefault="005126F7" w:rsidP="00A30119">
            <w:pPr>
              <w:widowControl/>
              <w:adjustRightInd w:val="0"/>
              <w:snapToGrid w:val="0"/>
              <w:spacing w:line="240" w:lineRule="atLeast"/>
              <w:jc w:val="center"/>
              <w:rPr>
                <w:rFonts w:eastAsia="新宋体"/>
                <w:szCs w:val="21"/>
              </w:rPr>
            </w:pPr>
          </w:p>
        </w:tc>
      </w:tr>
      <w:tr w:rsidR="005126F7" w:rsidRPr="00EB6D64" w14:paraId="54FA6A0C" w14:textId="77777777" w:rsidTr="00182FDB">
        <w:trPr>
          <w:trHeight w:val="340"/>
          <w:jc w:val="center"/>
        </w:trPr>
        <w:tc>
          <w:tcPr>
            <w:tcW w:w="456" w:type="dxa"/>
            <w:shd w:val="clear" w:color="auto" w:fill="auto"/>
            <w:noWrap/>
            <w:vAlign w:val="center"/>
            <w:hideMark/>
          </w:tcPr>
          <w:p w14:paraId="4139891A"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szCs w:val="21"/>
              </w:rPr>
              <w:t>3</w:t>
            </w:r>
          </w:p>
        </w:tc>
        <w:tc>
          <w:tcPr>
            <w:tcW w:w="2265" w:type="dxa"/>
            <w:gridSpan w:val="2"/>
            <w:shd w:val="clear" w:color="auto" w:fill="auto"/>
            <w:noWrap/>
            <w:vAlign w:val="center"/>
            <w:hideMark/>
          </w:tcPr>
          <w:p w14:paraId="574D9405"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hint="eastAsia"/>
                <w:szCs w:val="21"/>
              </w:rPr>
              <w:t>返修焊口无损检测</w:t>
            </w:r>
          </w:p>
        </w:tc>
        <w:tc>
          <w:tcPr>
            <w:tcW w:w="1669" w:type="dxa"/>
            <w:shd w:val="clear" w:color="auto" w:fill="auto"/>
            <w:noWrap/>
            <w:vAlign w:val="center"/>
            <w:hideMark/>
          </w:tcPr>
          <w:p w14:paraId="31952C3B"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szCs w:val="21"/>
              </w:rPr>
              <w:t>15</w:t>
            </w:r>
          </w:p>
        </w:tc>
        <w:tc>
          <w:tcPr>
            <w:tcW w:w="1559" w:type="dxa"/>
            <w:shd w:val="clear" w:color="auto" w:fill="auto"/>
            <w:noWrap/>
            <w:vAlign w:val="center"/>
            <w:hideMark/>
          </w:tcPr>
          <w:p w14:paraId="42CEA39B"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szCs w:val="21"/>
              </w:rPr>
              <w:t>105</w:t>
            </w:r>
          </w:p>
        </w:tc>
        <w:tc>
          <w:tcPr>
            <w:tcW w:w="3544" w:type="dxa"/>
            <w:shd w:val="clear" w:color="auto" w:fill="auto"/>
            <w:noWrap/>
            <w:vAlign w:val="center"/>
          </w:tcPr>
          <w:p w14:paraId="0E00EFC1" w14:textId="4EEBCF0D" w:rsidR="005126F7" w:rsidRPr="00EB6D64" w:rsidRDefault="005126F7" w:rsidP="00A30119">
            <w:pPr>
              <w:widowControl/>
              <w:adjustRightInd w:val="0"/>
              <w:snapToGrid w:val="0"/>
              <w:spacing w:line="240" w:lineRule="atLeast"/>
              <w:jc w:val="center"/>
              <w:rPr>
                <w:rFonts w:eastAsia="新宋体"/>
                <w:szCs w:val="21"/>
              </w:rPr>
            </w:pPr>
          </w:p>
        </w:tc>
      </w:tr>
      <w:tr w:rsidR="005126F7" w:rsidRPr="00EB6D64" w14:paraId="786A45CE" w14:textId="77777777" w:rsidTr="00182FDB">
        <w:trPr>
          <w:trHeight w:val="340"/>
          <w:jc w:val="center"/>
        </w:trPr>
        <w:tc>
          <w:tcPr>
            <w:tcW w:w="456" w:type="dxa"/>
            <w:shd w:val="clear" w:color="auto" w:fill="auto"/>
            <w:noWrap/>
            <w:vAlign w:val="center"/>
            <w:hideMark/>
          </w:tcPr>
          <w:p w14:paraId="25C32B46"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szCs w:val="21"/>
              </w:rPr>
              <w:t>4</w:t>
            </w:r>
          </w:p>
        </w:tc>
        <w:tc>
          <w:tcPr>
            <w:tcW w:w="2265" w:type="dxa"/>
            <w:gridSpan w:val="2"/>
            <w:shd w:val="clear" w:color="auto" w:fill="auto"/>
            <w:noWrap/>
            <w:vAlign w:val="center"/>
            <w:hideMark/>
          </w:tcPr>
          <w:p w14:paraId="4B5FD8E5"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hint="eastAsia"/>
                <w:szCs w:val="21"/>
              </w:rPr>
              <w:t>磁粉检测</w:t>
            </w:r>
          </w:p>
        </w:tc>
        <w:tc>
          <w:tcPr>
            <w:tcW w:w="1669" w:type="dxa"/>
            <w:shd w:val="clear" w:color="auto" w:fill="auto"/>
            <w:noWrap/>
            <w:vAlign w:val="center"/>
            <w:hideMark/>
          </w:tcPr>
          <w:p w14:paraId="17A6B4EA"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szCs w:val="21"/>
              </w:rPr>
              <w:t>15</w:t>
            </w:r>
          </w:p>
        </w:tc>
        <w:tc>
          <w:tcPr>
            <w:tcW w:w="1559" w:type="dxa"/>
            <w:shd w:val="clear" w:color="auto" w:fill="auto"/>
            <w:noWrap/>
            <w:vAlign w:val="center"/>
            <w:hideMark/>
          </w:tcPr>
          <w:p w14:paraId="71772376" w14:textId="77777777" w:rsidR="005126F7" w:rsidRPr="00EB6D64" w:rsidRDefault="005126F7" w:rsidP="00A30119">
            <w:pPr>
              <w:widowControl/>
              <w:adjustRightInd w:val="0"/>
              <w:snapToGrid w:val="0"/>
              <w:spacing w:line="240" w:lineRule="atLeast"/>
              <w:jc w:val="center"/>
              <w:rPr>
                <w:rFonts w:eastAsia="新宋体"/>
                <w:szCs w:val="21"/>
              </w:rPr>
            </w:pPr>
            <w:r w:rsidRPr="00EB6D64">
              <w:rPr>
                <w:rFonts w:eastAsia="新宋体"/>
                <w:szCs w:val="21"/>
              </w:rPr>
              <w:t>15</w:t>
            </w:r>
          </w:p>
        </w:tc>
        <w:tc>
          <w:tcPr>
            <w:tcW w:w="3544" w:type="dxa"/>
            <w:shd w:val="clear" w:color="auto" w:fill="auto"/>
            <w:noWrap/>
            <w:vAlign w:val="center"/>
          </w:tcPr>
          <w:p w14:paraId="7EAAC591" w14:textId="483D9C30" w:rsidR="005126F7" w:rsidRPr="00EB6D64" w:rsidRDefault="005126F7" w:rsidP="00A30119">
            <w:pPr>
              <w:widowControl/>
              <w:adjustRightInd w:val="0"/>
              <w:snapToGrid w:val="0"/>
              <w:spacing w:line="240" w:lineRule="atLeast"/>
              <w:jc w:val="center"/>
              <w:rPr>
                <w:rFonts w:eastAsia="新宋体"/>
                <w:szCs w:val="21"/>
              </w:rPr>
            </w:pPr>
          </w:p>
        </w:tc>
      </w:tr>
      <w:tr w:rsidR="00E9310B" w:rsidRPr="00EB6D64" w14:paraId="0F88455E" w14:textId="77777777" w:rsidTr="00182FDB">
        <w:trPr>
          <w:trHeight w:val="340"/>
          <w:jc w:val="center"/>
        </w:trPr>
        <w:tc>
          <w:tcPr>
            <w:tcW w:w="2721" w:type="dxa"/>
            <w:gridSpan w:val="3"/>
            <w:shd w:val="clear" w:color="auto" w:fill="auto"/>
            <w:noWrap/>
            <w:vAlign w:val="center"/>
            <w:hideMark/>
          </w:tcPr>
          <w:p w14:paraId="2004F30A" w14:textId="77777777" w:rsidR="00A30119" w:rsidRPr="00EB6D64" w:rsidRDefault="00A30119" w:rsidP="00A30119">
            <w:pPr>
              <w:widowControl/>
              <w:adjustRightInd w:val="0"/>
              <w:snapToGrid w:val="0"/>
              <w:spacing w:line="240" w:lineRule="atLeast"/>
              <w:jc w:val="center"/>
              <w:rPr>
                <w:rFonts w:eastAsia="新宋体"/>
                <w:szCs w:val="21"/>
              </w:rPr>
            </w:pPr>
            <w:r w:rsidRPr="00EB6D64">
              <w:rPr>
                <w:rFonts w:eastAsia="新宋体" w:hint="eastAsia"/>
                <w:szCs w:val="21"/>
              </w:rPr>
              <w:t>小计</w:t>
            </w:r>
          </w:p>
        </w:tc>
        <w:tc>
          <w:tcPr>
            <w:tcW w:w="1669" w:type="dxa"/>
            <w:shd w:val="clear" w:color="auto" w:fill="auto"/>
            <w:noWrap/>
            <w:vAlign w:val="center"/>
            <w:hideMark/>
          </w:tcPr>
          <w:p w14:paraId="78EC7C34" w14:textId="77777777" w:rsidR="00A30119" w:rsidRPr="00EB6D64" w:rsidRDefault="00A30119" w:rsidP="00A30119">
            <w:pPr>
              <w:widowControl/>
              <w:adjustRightInd w:val="0"/>
              <w:snapToGrid w:val="0"/>
              <w:spacing w:line="240" w:lineRule="atLeast"/>
              <w:jc w:val="center"/>
              <w:rPr>
                <w:rFonts w:eastAsia="新宋体"/>
                <w:szCs w:val="21"/>
              </w:rPr>
            </w:pPr>
            <w:r w:rsidRPr="00EB6D64">
              <w:rPr>
                <w:rFonts w:eastAsia="新宋体"/>
                <w:szCs w:val="21"/>
              </w:rPr>
              <w:t>606</w:t>
            </w:r>
          </w:p>
        </w:tc>
        <w:tc>
          <w:tcPr>
            <w:tcW w:w="1559" w:type="dxa"/>
            <w:shd w:val="clear" w:color="auto" w:fill="auto"/>
            <w:noWrap/>
            <w:vAlign w:val="center"/>
            <w:hideMark/>
          </w:tcPr>
          <w:p w14:paraId="2365D23A" w14:textId="77777777" w:rsidR="00A30119" w:rsidRPr="00EB6D64" w:rsidRDefault="00A30119" w:rsidP="00A30119">
            <w:pPr>
              <w:widowControl/>
              <w:adjustRightInd w:val="0"/>
              <w:snapToGrid w:val="0"/>
              <w:spacing w:line="240" w:lineRule="atLeast"/>
              <w:jc w:val="center"/>
              <w:rPr>
                <w:rFonts w:eastAsia="新宋体"/>
                <w:szCs w:val="21"/>
              </w:rPr>
            </w:pPr>
            <w:r w:rsidRPr="00EB6D64">
              <w:rPr>
                <w:rFonts w:eastAsia="新宋体"/>
                <w:szCs w:val="21"/>
              </w:rPr>
              <w:t>2424</w:t>
            </w:r>
          </w:p>
        </w:tc>
        <w:tc>
          <w:tcPr>
            <w:tcW w:w="3544" w:type="dxa"/>
            <w:shd w:val="clear" w:color="auto" w:fill="auto"/>
            <w:noWrap/>
            <w:vAlign w:val="center"/>
          </w:tcPr>
          <w:p w14:paraId="6234680A" w14:textId="7E9DC9A1" w:rsidR="00A30119" w:rsidRPr="00EB6D64" w:rsidRDefault="00A30119" w:rsidP="00A30119">
            <w:pPr>
              <w:widowControl/>
              <w:adjustRightInd w:val="0"/>
              <w:snapToGrid w:val="0"/>
              <w:spacing w:line="240" w:lineRule="atLeast"/>
              <w:jc w:val="center"/>
              <w:rPr>
                <w:rFonts w:eastAsia="新宋体"/>
                <w:szCs w:val="21"/>
              </w:rPr>
            </w:pPr>
          </w:p>
        </w:tc>
      </w:tr>
      <w:tr w:rsidR="00E9310B" w:rsidRPr="00EB6D64" w14:paraId="35E84ABA" w14:textId="77777777" w:rsidTr="00E9310B">
        <w:trPr>
          <w:trHeight w:val="373"/>
          <w:jc w:val="center"/>
        </w:trPr>
        <w:tc>
          <w:tcPr>
            <w:tcW w:w="9493" w:type="dxa"/>
            <w:gridSpan w:val="6"/>
            <w:shd w:val="clear" w:color="auto" w:fill="auto"/>
            <w:noWrap/>
            <w:vAlign w:val="center"/>
          </w:tcPr>
          <w:p w14:paraId="69AD3C1E" w14:textId="095D641F" w:rsidR="00E9310B" w:rsidRPr="00EB6D64" w:rsidRDefault="00E9310B" w:rsidP="00E9310B">
            <w:pPr>
              <w:widowControl/>
              <w:adjustRightInd w:val="0"/>
              <w:snapToGrid w:val="0"/>
              <w:spacing w:line="240" w:lineRule="atLeast"/>
              <w:rPr>
                <w:rFonts w:eastAsia="新宋体"/>
                <w:szCs w:val="21"/>
              </w:rPr>
            </w:pPr>
            <w:r w:rsidRPr="00EB6D64">
              <w:rPr>
                <w:rFonts w:eastAsia="新宋体" w:hint="eastAsia"/>
                <w:szCs w:val="21"/>
              </w:rPr>
              <w:t>二、场站部分</w:t>
            </w:r>
          </w:p>
        </w:tc>
      </w:tr>
      <w:tr w:rsidR="005126F7" w:rsidRPr="00EB6D64" w14:paraId="224402A5" w14:textId="77777777" w:rsidTr="00E9310B">
        <w:trPr>
          <w:trHeight w:val="465"/>
          <w:jc w:val="center"/>
        </w:trPr>
        <w:tc>
          <w:tcPr>
            <w:tcW w:w="456" w:type="dxa"/>
            <w:shd w:val="clear" w:color="auto" w:fill="auto"/>
            <w:noWrap/>
            <w:vAlign w:val="center"/>
            <w:hideMark/>
          </w:tcPr>
          <w:p w14:paraId="6C817C16"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hint="eastAsia"/>
                <w:szCs w:val="21"/>
              </w:rPr>
              <w:t>序号</w:t>
            </w:r>
          </w:p>
        </w:tc>
        <w:tc>
          <w:tcPr>
            <w:tcW w:w="2237" w:type="dxa"/>
            <w:shd w:val="clear" w:color="auto" w:fill="auto"/>
            <w:noWrap/>
            <w:vAlign w:val="center"/>
            <w:hideMark/>
          </w:tcPr>
          <w:p w14:paraId="3E824B3B"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hint="eastAsia"/>
                <w:szCs w:val="21"/>
              </w:rPr>
              <w:t>检测类型</w:t>
            </w:r>
          </w:p>
        </w:tc>
        <w:tc>
          <w:tcPr>
            <w:tcW w:w="1697" w:type="dxa"/>
            <w:gridSpan w:val="2"/>
            <w:shd w:val="clear" w:color="auto" w:fill="auto"/>
            <w:noWrap/>
            <w:vAlign w:val="center"/>
            <w:hideMark/>
          </w:tcPr>
          <w:p w14:paraId="6706E6C9" w14:textId="6816E502"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hint="eastAsia"/>
                <w:szCs w:val="21"/>
              </w:rPr>
              <w:t>暂定焊口数量（口）</w:t>
            </w:r>
          </w:p>
        </w:tc>
        <w:tc>
          <w:tcPr>
            <w:tcW w:w="1559" w:type="dxa"/>
            <w:shd w:val="clear" w:color="auto" w:fill="auto"/>
            <w:noWrap/>
            <w:vAlign w:val="center"/>
            <w:hideMark/>
          </w:tcPr>
          <w:p w14:paraId="0ED0A548" w14:textId="0DA4C5ED"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hint="eastAsia"/>
                <w:szCs w:val="21"/>
              </w:rPr>
              <w:t>暂定拍片张数（张）</w:t>
            </w:r>
          </w:p>
        </w:tc>
        <w:tc>
          <w:tcPr>
            <w:tcW w:w="3544" w:type="dxa"/>
            <w:shd w:val="clear" w:color="auto" w:fill="auto"/>
            <w:noWrap/>
            <w:vAlign w:val="center"/>
            <w:hideMark/>
          </w:tcPr>
          <w:p w14:paraId="7D6EE494"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hint="eastAsia"/>
                <w:szCs w:val="21"/>
              </w:rPr>
              <w:t>备注</w:t>
            </w:r>
          </w:p>
        </w:tc>
      </w:tr>
      <w:tr w:rsidR="005126F7" w:rsidRPr="00EB6D64" w14:paraId="7E414E15" w14:textId="77777777" w:rsidTr="00182FDB">
        <w:trPr>
          <w:trHeight w:val="340"/>
          <w:jc w:val="center"/>
        </w:trPr>
        <w:tc>
          <w:tcPr>
            <w:tcW w:w="456" w:type="dxa"/>
            <w:shd w:val="clear" w:color="auto" w:fill="auto"/>
            <w:noWrap/>
            <w:vAlign w:val="center"/>
            <w:hideMark/>
          </w:tcPr>
          <w:p w14:paraId="2626379B"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szCs w:val="21"/>
              </w:rPr>
              <w:t>1</w:t>
            </w:r>
          </w:p>
        </w:tc>
        <w:tc>
          <w:tcPr>
            <w:tcW w:w="2237" w:type="dxa"/>
            <w:shd w:val="clear" w:color="auto" w:fill="auto"/>
            <w:noWrap/>
            <w:vAlign w:val="center"/>
            <w:hideMark/>
          </w:tcPr>
          <w:p w14:paraId="232FE99C"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hint="eastAsia"/>
                <w:szCs w:val="21"/>
              </w:rPr>
              <w:t>超声波</w:t>
            </w:r>
          </w:p>
        </w:tc>
        <w:tc>
          <w:tcPr>
            <w:tcW w:w="1697" w:type="dxa"/>
            <w:gridSpan w:val="2"/>
            <w:shd w:val="clear" w:color="auto" w:fill="auto"/>
            <w:noWrap/>
            <w:vAlign w:val="center"/>
            <w:hideMark/>
          </w:tcPr>
          <w:p w14:paraId="2D4C447D"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szCs w:val="21"/>
              </w:rPr>
              <w:t>200</w:t>
            </w:r>
          </w:p>
        </w:tc>
        <w:tc>
          <w:tcPr>
            <w:tcW w:w="1559" w:type="dxa"/>
            <w:shd w:val="clear" w:color="auto" w:fill="auto"/>
            <w:noWrap/>
            <w:vAlign w:val="center"/>
            <w:hideMark/>
          </w:tcPr>
          <w:p w14:paraId="61EC41C2"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szCs w:val="21"/>
              </w:rPr>
              <w:t>200</w:t>
            </w:r>
          </w:p>
        </w:tc>
        <w:tc>
          <w:tcPr>
            <w:tcW w:w="3544" w:type="dxa"/>
            <w:shd w:val="clear" w:color="auto" w:fill="auto"/>
            <w:noWrap/>
            <w:vAlign w:val="center"/>
          </w:tcPr>
          <w:p w14:paraId="45162975" w14:textId="064D30C9" w:rsidR="005126F7" w:rsidRPr="00EB6D64" w:rsidRDefault="005126F7" w:rsidP="005126F7">
            <w:pPr>
              <w:widowControl/>
              <w:adjustRightInd w:val="0"/>
              <w:snapToGrid w:val="0"/>
              <w:spacing w:line="240" w:lineRule="atLeast"/>
              <w:jc w:val="center"/>
              <w:rPr>
                <w:rFonts w:eastAsia="新宋体"/>
                <w:szCs w:val="21"/>
              </w:rPr>
            </w:pPr>
          </w:p>
        </w:tc>
      </w:tr>
      <w:tr w:rsidR="005126F7" w:rsidRPr="00EB6D64" w14:paraId="7E0EEA41" w14:textId="77777777" w:rsidTr="00182FDB">
        <w:trPr>
          <w:trHeight w:val="340"/>
          <w:jc w:val="center"/>
        </w:trPr>
        <w:tc>
          <w:tcPr>
            <w:tcW w:w="456" w:type="dxa"/>
            <w:shd w:val="clear" w:color="auto" w:fill="auto"/>
            <w:noWrap/>
            <w:vAlign w:val="center"/>
            <w:hideMark/>
          </w:tcPr>
          <w:p w14:paraId="2A5D8101"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szCs w:val="21"/>
              </w:rPr>
              <w:t>2</w:t>
            </w:r>
          </w:p>
        </w:tc>
        <w:tc>
          <w:tcPr>
            <w:tcW w:w="2237" w:type="dxa"/>
            <w:shd w:val="clear" w:color="auto" w:fill="auto"/>
            <w:noWrap/>
            <w:vAlign w:val="center"/>
            <w:hideMark/>
          </w:tcPr>
          <w:p w14:paraId="602AC320"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szCs w:val="21"/>
              </w:rPr>
              <w:t>X</w:t>
            </w:r>
            <w:r w:rsidRPr="00EB6D64">
              <w:rPr>
                <w:rFonts w:eastAsia="新宋体" w:hint="eastAsia"/>
                <w:szCs w:val="21"/>
              </w:rPr>
              <w:t>射线检测（</w:t>
            </w:r>
            <w:r w:rsidRPr="00EB6D64">
              <w:rPr>
                <w:rFonts w:eastAsia="新宋体"/>
                <w:szCs w:val="21"/>
              </w:rPr>
              <w:t>RT</w:t>
            </w:r>
            <w:r w:rsidRPr="00EB6D64">
              <w:rPr>
                <w:rFonts w:eastAsia="新宋体" w:hint="eastAsia"/>
                <w:szCs w:val="21"/>
              </w:rPr>
              <w:t>）</w:t>
            </w:r>
          </w:p>
        </w:tc>
        <w:tc>
          <w:tcPr>
            <w:tcW w:w="1697" w:type="dxa"/>
            <w:gridSpan w:val="2"/>
            <w:shd w:val="clear" w:color="auto" w:fill="auto"/>
            <w:noWrap/>
            <w:vAlign w:val="center"/>
            <w:hideMark/>
          </w:tcPr>
          <w:p w14:paraId="22DFACC1"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szCs w:val="21"/>
              </w:rPr>
              <w:t>200</w:t>
            </w:r>
          </w:p>
        </w:tc>
        <w:tc>
          <w:tcPr>
            <w:tcW w:w="1559" w:type="dxa"/>
            <w:shd w:val="clear" w:color="auto" w:fill="auto"/>
            <w:noWrap/>
            <w:vAlign w:val="center"/>
            <w:hideMark/>
          </w:tcPr>
          <w:p w14:paraId="79F3270D"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szCs w:val="21"/>
              </w:rPr>
              <w:t>600</w:t>
            </w:r>
          </w:p>
        </w:tc>
        <w:tc>
          <w:tcPr>
            <w:tcW w:w="3544" w:type="dxa"/>
            <w:shd w:val="clear" w:color="auto" w:fill="auto"/>
            <w:noWrap/>
            <w:vAlign w:val="center"/>
          </w:tcPr>
          <w:p w14:paraId="2DE324FE" w14:textId="4773058E" w:rsidR="005126F7" w:rsidRPr="00EB6D64" w:rsidRDefault="005126F7" w:rsidP="005126F7">
            <w:pPr>
              <w:widowControl/>
              <w:adjustRightInd w:val="0"/>
              <w:snapToGrid w:val="0"/>
              <w:spacing w:line="240" w:lineRule="atLeast"/>
              <w:jc w:val="center"/>
              <w:rPr>
                <w:rFonts w:eastAsia="新宋体"/>
                <w:szCs w:val="21"/>
              </w:rPr>
            </w:pPr>
          </w:p>
        </w:tc>
      </w:tr>
      <w:tr w:rsidR="005126F7" w:rsidRPr="00EB6D64" w14:paraId="255003AF" w14:textId="77777777" w:rsidTr="00182FDB">
        <w:trPr>
          <w:trHeight w:val="340"/>
          <w:jc w:val="center"/>
        </w:trPr>
        <w:tc>
          <w:tcPr>
            <w:tcW w:w="456" w:type="dxa"/>
            <w:shd w:val="clear" w:color="auto" w:fill="auto"/>
            <w:noWrap/>
            <w:vAlign w:val="center"/>
            <w:hideMark/>
          </w:tcPr>
          <w:p w14:paraId="1D3DB27B"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szCs w:val="21"/>
              </w:rPr>
              <w:t>3</w:t>
            </w:r>
          </w:p>
        </w:tc>
        <w:tc>
          <w:tcPr>
            <w:tcW w:w="2237" w:type="dxa"/>
            <w:shd w:val="clear" w:color="auto" w:fill="auto"/>
            <w:noWrap/>
            <w:vAlign w:val="center"/>
            <w:hideMark/>
          </w:tcPr>
          <w:p w14:paraId="62F4DDB1"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hint="eastAsia"/>
                <w:szCs w:val="21"/>
              </w:rPr>
              <w:t>返修焊口无损检测</w:t>
            </w:r>
          </w:p>
        </w:tc>
        <w:tc>
          <w:tcPr>
            <w:tcW w:w="1697" w:type="dxa"/>
            <w:gridSpan w:val="2"/>
            <w:shd w:val="clear" w:color="auto" w:fill="auto"/>
            <w:noWrap/>
            <w:vAlign w:val="center"/>
            <w:hideMark/>
          </w:tcPr>
          <w:p w14:paraId="2EB6E87B"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szCs w:val="21"/>
              </w:rPr>
              <w:t>10</w:t>
            </w:r>
          </w:p>
        </w:tc>
        <w:tc>
          <w:tcPr>
            <w:tcW w:w="1559" w:type="dxa"/>
            <w:shd w:val="clear" w:color="auto" w:fill="auto"/>
            <w:noWrap/>
            <w:vAlign w:val="center"/>
            <w:hideMark/>
          </w:tcPr>
          <w:p w14:paraId="3A018FD9"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szCs w:val="21"/>
              </w:rPr>
              <w:t>30</w:t>
            </w:r>
          </w:p>
        </w:tc>
        <w:tc>
          <w:tcPr>
            <w:tcW w:w="3544" w:type="dxa"/>
            <w:shd w:val="clear" w:color="auto" w:fill="auto"/>
            <w:noWrap/>
            <w:vAlign w:val="bottom"/>
          </w:tcPr>
          <w:p w14:paraId="6C6CCF0C" w14:textId="5A5535E8" w:rsidR="005126F7" w:rsidRPr="00EB6D64" w:rsidRDefault="005126F7" w:rsidP="005126F7">
            <w:pPr>
              <w:widowControl/>
              <w:adjustRightInd w:val="0"/>
              <w:snapToGrid w:val="0"/>
              <w:spacing w:line="240" w:lineRule="atLeast"/>
              <w:jc w:val="center"/>
              <w:rPr>
                <w:rFonts w:eastAsia="新宋体"/>
                <w:szCs w:val="21"/>
              </w:rPr>
            </w:pPr>
          </w:p>
        </w:tc>
      </w:tr>
      <w:tr w:rsidR="005126F7" w:rsidRPr="00EB6D64" w14:paraId="7090A087" w14:textId="77777777" w:rsidTr="00182FDB">
        <w:trPr>
          <w:trHeight w:val="340"/>
          <w:jc w:val="center"/>
        </w:trPr>
        <w:tc>
          <w:tcPr>
            <w:tcW w:w="456" w:type="dxa"/>
            <w:shd w:val="clear" w:color="auto" w:fill="auto"/>
            <w:noWrap/>
            <w:vAlign w:val="center"/>
            <w:hideMark/>
          </w:tcPr>
          <w:p w14:paraId="09AA2206"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szCs w:val="21"/>
              </w:rPr>
              <w:t>4</w:t>
            </w:r>
          </w:p>
        </w:tc>
        <w:tc>
          <w:tcPr>
            <w:tcW w:w="2237" w:type="dxa"/>
            <w:shd w:val="clear" w:color="auto" w:fill="auto"/>
            <w:noWrap/>
            <w:vAlign w:val="center"/>
            <w:hideMark/>
          </w:tcPr>
          <w:p w14:paraId="5EE804AA"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hint="eastAsia"/>
                <w:szCs w:val="21"/>
              </w:rPr>
              <w:t>磁粉检测</w:t>
            </w:r>
          </w:p>
        </w:tc>
        <w:tc>
          <w:tcPr>
            <w:tcW w:w="1697" w:type="dxa"/>
            <w:gridSpan w:val="2"/>
            <w:shd w:val="clear" w:color="auto" w:fill="auto"/>
            <w:noWrap/>
            <w:vAlign w:val="center"/>
            <w:hideMark/>
          </w:tcPr>
          <w:p w14:paraId="739DC8F5"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szCs w:val="21"/>
              </w:rPr>
              <w:t>35</w:t>
            </w:r>
          </w:p>
        </w:tc>
        <w:tc>
          <w:tcPr>
            <w:tcW w:w="1559" w:type="dxa"/>
            <w:shd w:val="clear" w:color="auto" w:fill="auto"/>
            <w:noWrap/>
            <w:vAlign w:val="center"/>
            <w:hideMark/>
          </w:tcPr>
          <w:p w14:paraId="07335BEA" w14:textId="77777777" w:rsidR="005126F7" w:rsidRPr="00EB6D64" w:rsidRDefault="005126F7" w:rsidP="005126F7">
            <w:pPr>
              <w:widowControl/>
              <w:adjustRightInd w:val="0"/>
              <w:snapToGrid w:val="0"/>
              <w:spacing w:line="240" w:lineRule="atLeast"/>
              <w:jc w:val="center"/>
              <w:rPr>
                <w:rFonts w:eastAsia="新宋体"/>
                <w:szCs w:val="21"/>
              </w:rPr>
            </w:pPr>
            <w:r w:rsidRPr="00EB6D64">
              <w:rPr>
                <w:rFonts w:eastAsia="新宋体"/>
                <w:szCs w:val="21"/>
              </w:rPr>
              <w:t>35</w:t>
            </w:r>
          </w:p>
        </w:tc>
        <w:tc>
          <w:tcPr>
            <w:tcW w:w="3544" w:type="dxa"/>
            <w:shd w:val="clear" w:color="auto" w:fill="auto"/>
            <w:noWrap/>
            <w:vAlign w:val="center"/>
          </w:tcPr>
          <w:p w14:paraId="01E95C90" w14:textId="1201E98A" w:rsidR="005126F7" w:rsidRPr="00EB6D64" w:rsidRDefault="005126F7" w:rsidP="005126F7">
            <w:pPr>
              <w:widowControl/>
              <w:adjustRightInd w:val="0"/>
              <w:snapToGrid w:val="0"/>
              <w:spacing w:line="240" w:lineRule="atLeast"/>
              <w:jc w:val="center"/>
              <w:rPr>
                <w:rFonts w:eastAsia="新宋体"/>
                <w:szCs w:val="21"/>
              </w:rPr>
            </w:pPr>
          </w:p>
        </w:tc>
      </w:tr>
      <w:tr w:rsidR="00A30119" w:rsidRPr="00EB6D64" w14:paraId="68F6E1E5" w14:textId="77777777" w:rsidTr="00182FDB">
        <w:trPr>
          <w:trHeight w:val="340"/>
          <w:jc w:val="center"/>
        </w:trPr>
        <w:tc>
          <w:tcPr>
            <w:tcW w:w="2693" w:type="dxa"/>
            <w:gridSpan w:val="2"/>
            <w:shd w:val="clear" w:color="auto" w:fill="auto"/>
            <w:noWrap/>
            <w:vAlign w:val="center"/>
            <w:hideMark/>
          </w:tcPr>
          <w:p w14:paraId="776B5F4A" w14:textId="77777777" w:rsidR="00A30119" w:rsidRPr="00EB6D64" w:rsidRDefault="00A30119" w:rsidP="00A30119">
            <w:pPr>
              <w:widowControl/>
              <w:adjustRightInd w:val="0"/>
              <w:snapToGrid w:val="0"/>
              <w:spacing w:line="240" w:lineRule="atLeast"/>
              <w:jc w:val="center"/>
              <w:rPr>
                <w:rFonts w:eastAsia="新宋体"/>
                <w:szCs w:val="21"/>
              </w:rPr>
            </w:pPr>
            <w:r w:rsidRPr="00EB6D64">
              <w:rPr>
                <w:rFonts w:eastAsia="新宋体" w:hint="eastAsia"/>
                <w:szCs w:val="21"/>
              </w:rPr>
              <w:lastRenderedPageBreak/>
              <w:t>小计</w:t>
            </w:r>
          </w:p>
        </w:tc>
        <w:tc>
          <w:tcPr>
            <w:tcW w:w="1697" w:type="dxa"/>
            <w:gridSpan w:val="2"/>
            <w:shd w:val="clear" w:color="auto" w:fill="auto"/>
            <w:noWrap/>
            <w:vAlign w:val="center"/>
            <w:hideMark/>
          </w:tcPr>
          <w:p w14:paraId="6D33A193" w14:textId="77777777" w:rsidR="00A30119" w:rsidRPr="00EB6D64" w:rsidRDefault="00A30119" w:rsidP="00A30119">
            <w:pPr>
              <w:widowControl/>
              <w:adjustRightInd w:val="0"/>
              <w:snapToGrid w:val="0"/>
              <w:spacing w:line="240" w:lineRule="atLeast"/>
              <w:jc w:val="center"/>
              <w:rPr>
                <w:rFonts w:eastAsia="新宋体"/>
                <w:szCs w:val="21"/>
              </w:rPr>
            </w:pPr>
            <w:r w:rsidRPr="00EB6D64">
              <w:rPr>
                <w:rFonts w:eastAsia="新宋体"/>
                <w:szCs w:val="21"/>
              </w:rPr>
              <w:t>400</w:t>
            </w:r>
          </w:p>
        </w:tc>
        <w:tc>
          <w:tcPr>
            <w:tcW w:w="1559" w:type="dxa"/>
            <w:shd w:val="clear" w:color="auto" w:fill="auto"/>
            <w:noWrap/>
            <w:vAlign w:val="center"/>
            <w:hideMark/>
          </w:tcPr>
          <w:p w14:paraId="70CA82CE" w14:textId="77777777" w:rsidR="00A30119" w:rsidRPr="00EB6D64" w:rsidRDefault="00A30119" w:rsidP="00A30119">
            <w:pPr>
              <w:widowControl/>
              <w:adjustRightInd w:val="0"/>
              <w:snapToGrid w:val="0"/>
              <w:spacing w:line="240" w:lineRule="atLeast"/>
              <w:jc w:val="center"/>
              <w:rPr>
                <w:rFonts w:eastAsia="新宋体"/>
                <w:szCs w:val="21"/>
              </w:rPr>
            </w:pPr>
            <w:r w:rsidRPr="00EB6D64">
              <w:rPr>
                <w:rFonts w:eastAsia="新宋体"/>
                <w:szCs w:val="21"/>
              </w:rPr>
              <w:t>800</w:t>
            </w:r>
          </w:p>
        </w:tc>
        <w:tc>
          <w:tcPr>
            <w:tcW w:w="3544" w:type="dxa"/>
            <w:shd w:val="clear" w:color="auto" w:fill="auto"/>
            <w:noWrap/>
            <w:vAlign w:val="bottom"/>
          </w:tcPr>
          <w:p w14:paraId="3EEB6E65" w14:textId="6E6907F4" w:rsidR="00A30119" w:rsidRPr="00EB6D64" w:rsidRDefault="00A30119" w:rsidP="00A30119">
            <w:pPr>
              <w:widowControl/>
              <w:adjustRightInd w:val="0"/>
              <w:snapToGrid w:val="0"/>
              <w:spacing w:line="240" w:lineRule="atLeast"/>
              <w:jc w:val="center"/>
              <w:rPr>
                <w:rFonts w:eastAsia="新宋体"/>
                <w:szCs w:val="21"/>
              </w:rPr>
            </w:pPr>
          </w:p>
        </w:tc>
      </w:tr>
      <w:tr w:rsidR="00A30119" w:rsidRPr="00EB6D64" w14:paraId="7E36996E" w14:textId="77777777" w:rsidTr="00182FDB">
        <w:trPr>
          <w:trHeight w:val="340"/>
          <w:jc w:val="center"/>
        </w:trPr>
        <w:tc>
          <w:tcPr>
            <w:tcW w:w="2693" w:type="dxa"/>
            <w:gridSpan w:val="2"/>
            <w:shd w:val="clear" w:color="auto" w:fill="auto"/>
            <w:noWrap/>
            <w:vAlign w:val="center"/>
            <w:hideMark/>
          </w:tcPr>
          <w:p w14:paraId="6244F9C9" w14:textId="77777777" w:rsidR="00A30119" w:rsidRPr="00EB6D64" w:rsidRDefault="00A30119" w:rsidP="00A30119">
            <w:pPr>
              <w:widowControl/>
              <w:adjustRightInd w:val="0"/>
              <w:snapToGrid w:val="0"/>
              <w:spacing w:line="240" w:lineRule="atLeast"/>
              <w:jc w:val="center"/>
              <w:rPr>
                <w:rFonts w:eastAsia="新宋体"/>
                <w:szCs w:val="21"/>
              </w:rPr>
            </w:pPr>
            <w:r w:rsidRPr="00EB6D64">
              <w:rPr>
                <w:rFonts w:eastAsia="新宋体" w:hint="eastAsia"/>
                <w:szCs w:val="21"/>
              </w:rPr>
              <w:t>合计</w:t>
            </w:r>
          </w:p>
        </w:tc>
        <w:tc>
          <w:tcPr>
            <w:tcW w:w="1697" w:type="dxa"/>
            <w:gridSpan w:val="2"/>
            <w:shd w:val="clear" w:color="auto" w:fill="auto"/>
            <w:noWrap/>
            <w:vAlign w:val="center"/>
            <w:hideMark/>
          </w:tcPr>
          <w:p w14:paraId="0B2F8DEE" w14:textId="77777777" w:rsidR="00A30119" w:rsidRPr="00EB6D64" w:rsidRDefault="00A30119" w:rsidP="00A30119">
            <w:pPr>
              <w:widowControl/>
              <w:adjustRightInd w:val="0"/>
              <w:snapToGrid w:val="0"/>
              <w:spacing w:line="240" w:lineRule="atLeast"/>
              <w:jc w:val="center"/>
              <w:rPr>
                <w:rFonts w:eastAsia="新宋体"/>
                <w:szCs w:val="21"/>
              </w:rPr>
            </w:pPr>
            <w:r w:rsidRPr="00EB6D64">
              <w:rPr>
                <w:rFonts w:eastAsia="新宋体"/>
                <w:szCs w:val="21"/>
              </w:rPr>
              <w:t>1006</w:t>
            </w:r>
          </w:p>
        </w:tc>
        <w:tc>
          <w:tcPr>
            <w:tcW w:w="1559" w:type="dxa"/>
            <w:shd w:val="clear" w:color="auto" w:fill="auto"/>
            <w:noWrap/>
            <w:vAlign w:val="center"/>
            <w:hideMark/>
          </w:tcPr>
          <w:p w14:paraId="3A64AB3E" w14:textId="77777777" w:rsidR="00A30119" w:rsidRPr="00EB6D64" w:rsidRDefault="00A30119" w:rsidP="00A30119">
            <w:pPr>
              <w:widowControl/>
              <w:adjustRightInd w:val="0"/>
              <w:snapToGrid w:val="0"/>
              <w:spacing w:line="240" w:lineRule="atLeast"/>
              <w:jc w:val="center"/>
              <w:rPr>
                <w:rFonts w:eastAsia="新宋体"/>
                <w:szCs w:val="21"/>
              </w:rPr>
            </w:pPr>
            <w:r w:rsidRPr="00EB6D64">
              <w:rPr>
                <w:rFonts w:eastAsia="新宋体"/>
                <w:szCs w:val="21"/>
              </w:rPr>
              <w:t>3224</w:t>
            </w:r>
          </w:p>
        </w:tc>
        <w:tc>
          <w:tcPr>
            <w:tcW w:w="3544" w:type="dxa"/>
            <w:shd w:val="clear" w:color="auto" w:fill="auto"/>
            <w:noWrap/>
            <w:vAlign w:val="bottom"/>
          </w:tcPr>
          <w:p w14:paraId="76B7A4B5" w14:textId="4E631E04" w:rsidR="00A30119" w:rsidRPr="00EB6D64" w:rsidRDefault="00A30119" w:rsidP="00A30119">
            <w:pPr>
              <w:widowControl/>
              <w:adjustRightInd w:val="0"/>
              <w:snapToGrid w:val="0"/>
              <w:spacing w:line="240" w:lineRule="atLeast"/>
              <w:jc w:val="center"/>
              <w:rPr>
                <w:rFonts w:eastAsia="新宋体"/>
                <w:szCs w:val="21"/>
              </w:rPr>
            </w:pPr>
          </w:p>
        </w:tc>
      </w:tr>
    </w:tbl>
    <w:p w14:paraId="786A5AE4" w14:textId="0BFC54A5" w:rsidR="00380B68" w:rsidRPr="00EB6D64" w:rsidRDefault="00380B68" w:rsidP="00ED5B2C">
      <w:pPr>
        <w:spacing w:line="440" w:lineRule="exact"/>
        <w:ind w:firstLineChars="200" w:firstLine="480"/>
        <w:rPr>
          <w:rFonts w:eastAsia="新宋体"/>
          <w:sz w:val="24"/>
          <w:szCs w:val="24"/>
        </w:rPr>
      </w:pPr>
      <w:r w:rsidRPr="00EB6D64">
        <w:rPr>
          <w:rFonts w:eastAsia="新宋体" w:hint="eastAsia"/>
          <w:sz w:val="24"/>
          <w:szCs w:val="24"/>
        </w:rPr>
        <w:t>以上</w:t>
      </w:r>
      <w:proofErr w:type="gramStart"/>
      <w:r w:rsidRPr="00EB6D64">
        <w:rPr>
          <w:rFonts w:eastAsia="新宋体" w:hint="eastAsia"/>
          <w:sz w:val="24"/>
          <w:szCs w:val="24"/>
        </w:rPr>
        <w:t>为暂估</w:t>
      </w:r>
      <w:proofErr w:type="gramEnd"/>
      <w:r w:rsidRPr="00EB6D64">
        <w:rPr>
          <w:rFonts w:eastAsia="新宋体" w:hint="eastAsia"/>
          <w:sz w:val="24"/>
          <w:szCs w:val="24"/>
        </w:rPr>
        <w:t>焊口数量及拍片数量，具体检测类型、</w:t>
      </w:r>
      <w:proofErr w:type="gramStart"/>
      <w:r w:rsidRPr="00EB6D64">
        <w:rPr>
          <w:rFonts w:eastAsia="新宋体" w:hint="eastAsia"/>
          <w:sz w:val="24"/>
          <w:szCs w:val="24"/>
        </w:rPr>
        <w:t>焊口数</w:t>
      </w:r>
      <w:proofErr w:type="gramEnd"/>
      <w:r w:rsidRPr="00EB6D64">
        <w:rPr>
          <w:rFonts w:eastAsia="新宋体" w:hint="eastAsia"/>
          <w:sz w:val="24"/>
          <w:szCs w:val="24"/>
        </w:rPr>
        <w:t>及拍片数量以实际工程量为准。</w:t>
      </w:r>
    </w:p>
    <w:bookmarkEnd w:id="236"/>
    <w:p w14:paraId="53E56FCE" w14:textId="2621C409" w:rsidR="00FB5BBF" w:rsidRPr="00EB6D64" w:rsidRDefault="00FB5BBF" w:rsidP="008E0543">
      <w:pPr>
        <w:spacing w:line="440" w:lineRule="exact"/>
        <w:ind w:firstLineChars="200" w:firstLine="480"/>
        <w:rPr>
          <w:rFonts w:eastAsia="新宋体"/>
          <w:sz w:val="24"/>
          <w:szCs w:val="24"/>
        </w:rPr>
      </w:pPr>
      <w:r w:rsidRPr="00EB6D64">
        <w:rPr>
          <w:rFonts w:eastAsia="新宋体"/>
          <w:sz w:val="24"/>
          <w:szCs w:val="24"/>
        </w:rPr>
        <w:t>1.</w:t>
      </w:r>
      <w:r w:rsidRPr="00EB6D64">
        <w:rPr>
          <w:rFonts w:eastAsia="新宋体" w:hint="eastAsia"/>
          <w:sz w:val="24"/>
          <w:szCs w:val="24"/>
        </w:rPr>
        <w:t>5</w:t>
      </w:r>
      <w:r w:rsidRPr="00EB6D64">
        <w:rPr>
          <w:rFonts w:eastAsia="新宋体"/>
          <w:sz w:val="24"/>
          <w:szCs w:val="24"/>
        </w:rPr>
        <w:t xml:space="preserve"> </w:t>
      </w:r>
      <w:r w:rsidRPr="00EB6D64">
        <w:rPr>
          <w:rFonts w:eastAsia="新宋体"/>
          <w:sz w:val="24"/>
          <w:szCs w:val="24"/>
        </w:rPr>
        <w:t>项目建设地点：云南省昭通市大关县</w:t>
      </w:r>
      <w:r w:rsidR="008E0543" w:rsidRPr="00EB6D64">
        <w:rPr>
          <w:rFonts w:eastAsia="新宋体" w:hint="eastAsia"/>
          <w:sz w:val="24"/>
          <w:szCs w:val="24"/>
        </w:rPr>
        <w:t>木杆镇</w:t>
      </w:r>
      <w:r w:rsidRPr="00EB6D64">
        <w:rPr>
          <w:rFonts w:eastAsia="新宋体"/>
          <w:sz w:val="24"/>
          <w:szCs w:val="24"/>
        </w:rPr>
        <w:t>，采购人指定地点</w:t>
      </w:r>
      <w:r w:rsidRPr="00EB6D64">
        <w:rPr>
          <w:rFonts w:eastAsia="新宋体" w:hint="eastAsia"/>
          <w:sz w:val="24"/>
          <w:szCs w:val="24"/>
        </w:rPr>
        <w:t>。</w:t>
      </w:r>
    </w:p>
    <w:p w14:paraId="23FF10EC" w14:textId="0596BCF8" w:rsidR="00FB5BBF" w:rsidRPr="00EB6D64" w:rsidRDefault="00FB5BBF" w:rsidP="00FB5BBF">
      <w:pPr>
        <w:spacing w:line="440" w:lineRule="exact"/>
        <w:ind w:firstLineChars="200" w:firstLine="480"/>
        <w:rPr>
          <w:rFonts w:eastAsia="新宋体"/>
          <w:sz w:val="24"/>
          <w:szCs w:val="24"/>
        </w:rPr>
      </w:pPr>
      <w:r w:rsidRPr="00EB6D64">
        <w:rPr>
          <w:rFonts w:eastAsia="新宋体"/>
          <w:sz w:val="24"/>
          <w:szCs w:val="24"/>
        </w:rPr>
        <w:t>1.</w:t>
      </w:r>
      <w:r w:rsidRPr="00EB6D64">
        <w:rPr>
          <w:rFonts w:eastAsia="新宋体" w:hint="eastAsia"/>
          <w:sz w:val="24"/>
          <w:szCs w:val="24"/>
        </w:rPr>
        <w:t>6</w:t>
      </w:r>
      <w:r w:rsidRPr="00EB6D64">
        <w:rPr>
          <w:rFonts w:eastAsia="新宋体"/>
          <w:sz w:val="24"/>
          <w:szCs w:val="24"/>
        </w:rPr>
        <w:t xml:space="preserve"> </w:t>
      </w:r>
      <w:r w:rsidRPr="00EB6D64">
        <w:rPr>
          <w:rFonts w:eastAsia="新宋体"/>
          <w:sz w:val="24"/>
          <w:szCs w:val="24"/>
        </w:rPr>
        <w:t>资金来源：企业已落实</w:t>
      </w:r>
      <w:r w:rsidRPr="00EB6D64">
        <w:rPr>
          <w:rFonts w:eastAsia="新宋体" w:hint="eastAsia"/>
          <w:sz w:val="24"/>
          <w:szCs w:val="24"/>
        </w:rPr>
        <w:t>。</w:t>
      </w:r>
    </w:p>
    <w:p w14:paraId="207738BD" w14:textId="77777777" w:rsidR="00EF5F3F" w:rsidRPr="00EB6D64" w:rsidRDefault="00EF5F3F" w:rsidP="00FB5BBF">
      <w:pPr>
        <w:spacing w:line="440" w:lineRule="exact"/>
        <w:ind w:firstLineChars="200" w:firstLine="482"/>
        <w:rPr>
          <w:rFonts w:eastAsiaTheme="majorEastAsia"/>
          <w:b/>
          <w:sz w:val="24"/>
        </w:rPr>
      </w:pPr>
      <w:r w:rsidRPr="00EB6D64">
        <w:rPr>
          <w:rFonts w:eastAsiaTheme="majorEastAsia"/>
          <w:b/>
          <w:sz w:val="24"/>
        </w:rPr>
        <w:t>二、技术要求</w:t>
      </w:r>
    </w:p>
    <w:p w14:paraId="18C875BE" w14:textId="7FDDF186" w:rsidR="00EF5F3F" w:rsidRPr="00EB6D64" w:rsidRDefault="00EF5F3F" w:rsidP="00FB5BBF">
      <w:pPr>
        <w:autoSpaceDE w:val="0"/>
        <w:autoSpaceDN w:val="0"/>
        <w:adjustRightInd w:val="0"/>
        <w:snapToGrid w:val="0"/>
        <w:spacing w:line="440" w:lineRule="exact"/>
        <w:ind w:firstLineChars="200" w:firstLine="480"/>
        <w:rPr>
          <w:rFonts w:eastAsiaTheme="majorEastAsia"/>
          <w:bCs/>
          <w:sz w:val="24"/>
        </w:rPr>
      </w:pPr>
      <w:r w:rsidRPr="00EB6D64">
        <w:rPr>
          <w:rFonts w:eastAsiaTheme="majorEastAsia"/>
          <w:bCs/>
          <w:sz w:val="24"/>
        </w:rPr>
        <w:t>谈判申请人在开展</w:t>
      </w:r>
      <w:r w:rsidR="00380B68" w:rsidRPr="00EB6D64">
        <w:rPr>
          <w:rFonts w:eastAsiaTheme="majorEastAsia" w:hint="eastAsia"/>
          <w:bCs/>
          <w:sz w:val="24"/>
        </w:rPr>
        <w:t>无损检测技术</w:t>
      </w:r>
      <w:r w:rsidRPr="00EB6D64">
        <w:rPr>
          <w:rFonts w:eastAsiaTheme="majorEastAsia"/>
          <w:bCs/>
          <w:sz w:val="24"/>
        </w:rPr>
        <w:t>服务工作过程中应遵守包括但不限于以下规范、标准：</w:t>
      </w:r>
    </w:p>
    <w:p w14:paraId="76940A06" w14:textId="7796503C" w:rsidR="00FB5BBF" w:rsidRPr="00EB6D64" w:rsidRDefault="008E0543" w:rsidP="00FB5BBF">
      <w:pPr>
        <w:pStyle w:val="26"/>
        <w:spacing w:before="0" w:line="440" w:lineRule="exact"/>
        <w:ind w:firstLineChars="200" w:firstLine="520"/>
        <w:rPr>
          <w:rFonts w:ascii="Times New Roman" w:eastAsiaTheme="majorEastAsia" w:hint="eastAsia"/>
          <w:sz w:val="24"/>
        </w:rPr>
      </w:pPr>
      <w:r w:rsidRPr="00EB6D64">
        <w:rPr>
          <w:rFonts w:ascii="Times New Roman" w:eastAsiaTheme="majorEastAsia" w:hint="eastAsia"/>
          <w:sz w:val="24"/>
        </w:rPr>
        <w:t>（</w:t>
      </w:r>
      <w:r w:rsidRPr="00EB6D64">
        <w:rPr>
          <w:rFonts w:ascii="Times New Roman" w:eastAsiaTheme="majorEastAsia" w:hint="eastAsia"/>
          <w:sz w:val="24"/>
        </w:rPr>
        <w:t>1</w:t>
      </w:r>
      <w:r w:rsidRPr="00EB6D64">
        <w:rPr>
          <w:rFonts w:ascii="Times New Roman" w:eastAsiaTheme="majorEastAsia" w:hint="eastAsia"/>
          <w:sz w:val="24"/>
        </w:rPr>
        <w:t>）</w:t>
      </w:r>
      <w:r w:rsidR="00FB5BBF" w:rsidRPr="00EB6D64">
        <w:rPr>
          <w:rFonts w:ascii="Times New Roman" w:eastAsiaTheme="majorEastAsia" w:hint="eastAsia"/>
          <w:sz w:val="24"/>
        </w:rPr>
        <w:t>国家及云南省现行相关法律、法规、规范、标准及规定执行</w:t>
      </w:r>
      <w:r w:rsidRPr="00EB6D64">
        <w:rPr>
          <w:rFonts w:ascii="Times New Roman" w:eastAsiaTheme="majorEastAsia" w:hint="eastAsia"/>
          <w:sz w:val="24"/>
        </w:rPr>
        <w:t>；</w:t>
      </w:r>
    </w:p>
    <w:p w14:paraId="28516D1C" w14:textId="28C491B9" w:rsidR="00FB5BBF" w:rsidRPr="00EB6D64" w:rsidRDefault="008E0543" w:rsidP="00FB5BBF">
      <w:pPr>
        <w:pStyle w:val="26"/>
        <w:spacing w:before="0" w:line="440" w:lineRule="exact"/>
        <w:ind w:firstLineChars="200" w:firstLine="520"/>
        <w:rPr>
          <w:rFonts w:ascii="Times New Roman" w:eastAsiaTheme="majorEastAsia" w:hint="eastAsia"/>
          <w:sz w:val="24"/>
        </w:rPr>
      </w:pPr>
      <w:r w:rsidRPr="00EB6D64">
        <w:rPr>
          <w:rFonts w:ascii="Times New Roman" w:eastAsiaTheme="majorEastAsia" w:hint="eastAsia"/>
          <w:sz w:val="24"/>
        </w:rPr>
        <w:t>（</w:t>
      </w:r>
      <w:r w:rsidRPr="00EB6D64">
        <w:rPr>
          <w:rFonts w:ascii="Times New Roman" w:eastAsiaTheme="majorEastAsia" w:hint="eastAsia"/>
          <w:sz w:val="24"/>
        </w:rPr>
        <w:t>2</w:t>
      </w:r>
      <w:r w:rsidRPr="00EB6D64">
        <w:rPr>
          <w:rFonts w:ascii="Times New Roman" w:eastAsiaTheme="majorEastAsia" w:hint="eastAsia"/>
          <w:sz w:val="24"/>
        </w:rPr>
        <w:t>）</w:t>
      </w:r>
      <w:r w:rsidR="00380B68" w:rsidRPr="00EB6D64">
        <w:rPr>
          <w:rFonts w:ascii="Times New Roman" w:eastAsiaTheme="majorEastAsia" w:hint="eastAsia"/>
          <w:sz w:val="24"/>
        </w:rPr>
        <w:t>《钢质管道焊接及验收》</w:t>
      </w:r>
      <w:r w:rsidR="00380B68" w:rsidRPr="00EB6D64">
        <w:rPr>
          <w:rFonts w:ascii="Times New Roman" w:eastAsiaTheme="majorEastAsia" w:hint="eastAsia"/>
          <w:sz w:val="24"/>
        </w:rPr>
        <w:t>GB/T 31032</w:t>
      </w:r>
      <w:r w:rsidRPr="00EB6D64">
        <w:rPr>
          <w:rFonts w:ascii="Times New Roman" w:eastAsiaTheme="majorEastAsia" w:hint="eastAsia"/>
          <w:sz w:val="24"/>
        </w:rPr>
        <w:t>；</w:t>
      </w:r>
    </w:p>
    <w:p w14:paraId="10DBD59A" w14:textId="73F02833" w:rsidR="00FB5BBF" w:rsidRPr="00EB6D64" w:rsidRDefault="008E0543" w:rsidP="00FB5BBF">
      <w:pPr>
        <w:pStyle w:val="26"/>
        <w:spacing w:before="0" w:line="440" w:lineRule="exact"/>
        <w:ind w:firstLineChars="200" w:firstLine="520"/>
        <w:rPr>
          <w:rFonts w:ascii="Times New Roman" w:eastAsiaTheme="majorEastAsia" w:hint="eastAsia"/>
          <w:sz w:val="24"/>
        </w:rPr>
      </w:pPr>
      <w:r w:rsidRPr="00EB6D64">
        <w:rPr>
          <w:rFonts w:ascii="Times New Roman" w:eastAsiaTheme="majorEastAsia" w:hint="eastAsia"/>
          <w:sz w:val="24"/>
        </w:rPr>
        <w:t>（</w:t>
      </w:r>
      <w:r w:rsidRPr="00EB6D64">
        <w:rPr>
          <w:rFonts w:ascii="Times New Roman" w:eastAsiaTheme="majorEastAsia" w:hint="eastAsia"/>
          <w:sz w:val="24"/>
        </w:rPr>
        <w:t>3</w:t>
      </w:r>
      <w:r w:rsidRPr="00EB6D64">
        <w:rPr>
          <w:rFonts w:ascii="Times New Roman" w:eastAsiaTheme="majorEastAsia" w:hint="eastAsia"/>
          <w:sz w:val="24"/>
        </w:rPr>
        <w:t>）</w:t>
      </w:r>
      <w:r w:rsidR="00380B68" w:rsidRPr="00EB6D64">
        <w:rPr>
          <w:rFonts w:hint="eastAsia"/>
          <w:sz w:val="24"/>
        </w:rPr>
        <w:t>《油气田集输管道施工规范》</w:t>
      </w:r>
      <w:r w:rsidR="00380B68" w:rsidRPr="00EB6D64">
        <w:rPr>
          <w:sz w:val="24"/>
        </w:rPr>
        <w:t>GB 50819</w:t>
      </w:r>
      <w:r w:rsidRPr="00EB6D64">
        <w:rPr>
          <w:rFonts w:ascii="Times New Roman" w:eastAsiaTheme="majorEastAsia" w:hint="eastAsia"/>
          <w:sz w:val="24"/>
        </w:rPr>
        <w:t>；</w:t>
      </w:r>
    </w:p>
    <w:p w14:paraId="405A1A81" w14:textId="7181FE83" w:rsidR="008E0543" w:rsidRPr="00EB6D64" w:rsidRDefault="008E0543" w:rsidP="008E0543">
      <w:pPr>
        <w:pStyle w:val="26"/>
        <w:spacing w:before="0" w:line="440" w:lineRule="exact"/>
        <w:ind w:firstLineChars="200" w:firstLine="520"/>
        <w:rPr>
          <w:rFonts w:ascii="Times New Roman" w:eastAsiaTheme="majorEastAsia" w:hint="eastAsia"/>
          <w:sz w:val="24"/>
        </w:rPr>
      </w:pPr>
      <w:r w:rsidRPr="00EB6D64">
        <w:rPr>
          <w:rFonts w:ascii="Times New Roman" w:eastAsiaTheme="majorEastAsia" w:hint="eastAsia"/>
          <w:sz w:val="24"/>
        </w:rPr>
        <w:t>（</w:t>
      </w:r>
      <w:r w:rsidRPr="00EB6D64">
        <w:rPr>
          <w:rFonts w:ascii="Times New Roman" w:eastAsiaTheme="majorEastAsia" w:hint="eastAsia"/>
          <w:sz w:val="24"/>
        </w:rPr>
        <w:t>4</w:t>
      </w:r>
      <w:r w:rsidRPr="00EB6D64">
        <w:rPr>
          <w:rFonts w:ascii="Times New Roman" w:eastAsiaTheme="majorEastAsia" w:hint="eastAsia"/>
          <w:sz w:val="24"/>
        </w:rPr>
        <w:t>）</w:t>
      </w:r>
      <w:r w:rsidR="00380B68" w:rsidRPr="00EB6D64">
        <w:rPr>
          <w:rFonts w:hint="eastAsia"/>
          <w:sz w:val="24"/>
        </w:rPr>
        <w:t>《石油天然气钢制管道无损检测》SY/T 4109</w:t>
      </w:r>
      <w:r w:rsidRPr="00EB6D64">
        <w:rPr>
          <w:rFonts w:ascii="Times New Roman" w:eastAsiaTheme="majorEastAsia" w:hint="eastAsia"/>
          <w:sz w:val="24"/>
        </w:rPr>
        <w:t>；</w:t>
      </w:r>
    </w:p>
    <w:p w14:paraId="5BB79E3A" w14:textId="4FFE90D0" w:rsidR="008E0543" w:rsidRPr="00EB6D64" w:rsidRDefault="008E0543" w:rsidP="008E0543">
      <w:pPr>
        <w:pStyle w:val="26"/>
        <w:spacing w:before="0" w:line="440" w:lineRule="exact"/>
        <w:ind w:firstLineChars="200" w:firstLine="520"/>
        <w:rPr>
          <w:rFonts w:ascii="Times New Roman" w:eastAsiaTheme="majorEastAsia" w:hint="eastAsia"/>
          <w:sz w:val="24"/>
        </w:rPr>
      </w:pPr>
      <w:r w:rsidRPr="00EB6D64">
        <w:rPr>
          <w:rFonts w:ascii="Times New Roman" w:eastAsiaTheme="majorEastAsia" w:hint="eastAsia"/>
          <w:sz w:val="24"/>
        </w:rPr>
        <w:t>（</w:t>
      </w:r>
      <w:r w:rsidRPr="00EB6D64">
        <w:rPr>
          <w:rFonts w:ascii="Times New Roman" w:eastAsiaTheme="majorEastAsia" w:hint="eastAsia"/>
          <w:sz w:val="24"/>
        </w:rPr>
        <w:t>5</w:t>
      </w:r>
      <w:r w:rsidRPr="00EB6D64">
        <w:rPr>
          <w:rFonts w:ascii="Times New Roman" w:eastAsiaTheme="majorEastAsia" w:hint="eastAsia"/>
          <w:sz w:val="24"/>
        </w:rPr>
        <w:t>）</w:t>
      </w:r>
      <w:r w:rsidR="00380B68" w:rsidRPr="00EB6D64">
        <w:rPr>
          <w:rFonts w:hint="eastAsia"/>
          <w:sz w:val="24"/>
        </w:rPr>
        <w:t>《石油天然气钢制管道无损检测》SY/T 4109</w:t>
      </w:r>
      <w:r w:rsidRPr="00EB6D64">
        <w:rPr>
          <w:rFonts w:ascii="Times New Roman" w:eastAsiaTheme="majorEastAsia" w:hint="eastAsia"/>
          <w:sz w:val="24"/>
        </w:rPr>
        <w:t>；</w:t>
      </w:r>
    </w:p>
    <w:p w14:paraId="3F29FC40" w14:textId="47C3EA9F" w:rsidR="008E0543" w:rsidRPr="00EB6D64" w:rsidRDefault="008E0543" w:rsidP="008E0543">
      <w:pPr>
        <w:pStyle w:val="26"/>
        <w:spacing w:before="0" w:line="440" w:lineRule="exact"/>
        <w:ind w:firstLineChars="200" w:firstLine="520"/>
        <w:rPr>
          <w:rFonts w:ascii="Times New Roman" w:eastAsiaTheme="majorEastAsia" w:hint="eastAsia"/>
          <w:sz w:val="24"/>
        </w:rPr>
      </w:pPr>
      <w:r w:rsidRPr="00EB6D64">
        <w:rPr>
          <w:rFonts w:ascii="Times New Roman" w:eastAsiaTheme="majorEastAsia" w:hint="eastAsia"/>
          <w:sz w:val="24"/>
        </w:rPr>
        <w:t>（</w:t>
      </w:r>
      <w:r w:rsidRPr="00EB6D64">
        <w:rPr>
          <w:rFonts w:ascii="Times New Roman" w:eastAsiaTheme="majorEastAsia" w:hint="eastAsia"/>
          <w:sz w:val="24"/>
        </w:rPr>
        <w:t>6</w:t>
      </w:r>
      <w:r w:rsidRPr="00EB6D64">
        <w:rPr>
          <w:rFonts w:ascii="Times New Roman" w:eastAsiaTheme="majorEastAsia" w:hint="eastAsia"/>
          <w:sz w:val="24"/>
        </w:rPr>
        <w:t>）</w:t>
      </w:r>
      <w:r w:rsidR="00380B68" w:rsidRPr="00EB6D64">
        <w:rPr>
          <w:rFonts w:hint="eastAsia"/>
          <w:sz w:val="24"/>
        </w:rPr>
        <w:t>《石油天然气钢制管道无损检测》SY/T 4109</w:t>
      </w:r>
      <w:r w:rsidR="00380B68" w:rsidRPr="00EB6D64">
        <w:rPr>
          <w:rFonts w:ascii="Times New Roman" w:eastAsiaTheme="majorEastAsia" w:hint="eastAsia"/>
          <w:sz w:val="24"/>
        </w:rPr>
        <w:t>；</w:t>
      </w:r>
    </w:p>
    <w:p w14:paraId="6CBB8913" w14:textId="77777777" w:rsidR="00380B68" w:rsidRPr="00EB6D64" w:rsidRDefault="00380B68" w:rsidP="008E0543">
      <w:pPr>
        <w:pStyle w:val="26"/>
        <w:spacing w:before="0" w:line="440" w:lineRule="exact"/>
        <w:ind w:firstLineChars="200" w:firstLine="520"/>
        <w:rPr>
          <w:rFonts w:hint="eastAsia"/>
          <w:sz w:val="24"/>
          <w:lang w:val="en-US"/>
        </w:rPr>
      </w:pPr>
      <w:r w:rsidRPr="00EB6D64">
        <w:rPr>
          <w:rFonts w:ascii="Times New Roman" w:eastAsiaTheme="majorEastAsia" w:hint="eastAsia"/>
          <w:sz w:val="24"/>
        </w:rPr>
        <w:t>（</w:t>
      </w:r>
      <w:r w:rsidRPr="00EB6D64">
        <w:rPr>
          <w:rFonts w:ascii="Times New Roman" w:eastAsiaTheme="majorEastAsia" w:hint="eastAsia"/>
          <w:sz w:val="24"/>
        </w:rPr>
        <w:t>7</w:t>
      </w:r>
      <w:r w:rsidRPr="00EB6D64">
        <w:rPr>
          <w:rFonts w:ascii="Times New Roman" w:eastAsiaTheme="majorEastAsia" w:hint="eastAsia"/>
          <w:sz w:val="24"/>
        </w:rPr>
        <w:t>）</w:t>
      </w:r>
      <w:r w:rsidRPr="00EB6D64">
        <w:rPr>
          <w:rFonts w:hint="eastAsia"/>
          <w:sz w:val="24"/>
        </w:rPr>
        <w:t>《承压设备无损检测 第2部分:射线检测》</w:t>
      </w:r>
      <w:r w:rsidRPr="00EB6D64">
        <w:rPr>
          <w:sz w:val="24"/>
          <w:lang w:val="en-US"/>
        </w:rPr>
        <w:t>NB/T47013.2</w:t>
      </w:r>
      <w:r w:rsidRPr="00EB6D64">
        <w:rPr>
          <w:rFonts w:hint="eastAsia"/>
          <w:sz w:val="24"/>
          <w:lang w:val="en-US"/>
        </w:rPr>
        <w:t>；</w:t>
      </w:r>
    </w:p>
    <w:p w14:paraId="119DD92A" w14:textId="4451D070" w:rsidR="00380B68" w:rsidRPr="00EB6D64" w:rsidRDefault="00380B68" w:rsidP="008E0543">
      <w:pPr>
        <w:pStyle w:val="26"/>
        <w:spacing w:before="0" w:line="440" w:lineRule="exact"/>
        <w:ind w:firstLineChars="200" w:firstLine="520"/>
        <w:rPr>
          <w:rFonts w:hint="eastAsia"/>
          <w:sz w:val="24"/>
          <w:lang w:val="en-US"/>
        </w:rPr>
      </w:pPr>
      <w:r w:rsidRPr="00EB6D64">
        <w:rPr>
          <w:rFonts w:ascii="Times New Roman" w:eastAsiaTheme="majorEastAsia" w:hint="eastAsia"/>
          <w:sz w:val="24"/>
        </w:rPr>
        <w:t>（</w:t>
      </w:r>
      <w:r w:rsidRPr="00EB6D64">
        <w:rPr>
          <w:rFonts w:ascii="Times New Roman" w:eastAsiaTheme="majorEastAsia" w:hint="eastAsia"/>
          <w:sz w:val="24"/>
        </w:rPr>
        <w:t>8</w:t>
      </w:r>
      <w:r w:rsidRPr="00EB6D64">
        <w:rPr>
          <w:rFonts w:ascii="Times New Roman" w:eastAsiaTheme="majorEastAsia" w:hint="eastAsia"/>
          <w:sz w:val="24"/>
        </w:rPr>
        <w:t>）</w:t>
      </w:r>
      <w:r w:rsidRPr="00EB6D64">
        <w:rPr>
          <w:rFonts w:hint="eastAsia"/>
          <w:sz w:val="24"/>
        </w:rPr>
        <w:t>《承压设备无损检测 第3部分：超声检测》</w:t>
      </w:r>
      <w:r w:rsidRPr="00EB6D64">
        <w:rPr>
          <w:sz w:val="24"/>
          <w:lang w:val="en-US"/>
        </w:rPr>
        <w:t>NB/T 47013.3</w:t>
      </w:r>
      <w:r w:rsidRPr="00EB6D64">
        <w:rPr>
          <w:rFonts w:hint="eastAsia"/>
          <w:sz w:val="24"/>
          <w:lang w:val="en-US"/>
        </w:rPr>
        <w:t>；</w:t>
      </w:r>
    </w:p>
    <w:p w14:paraId="19980753" w14:textId="41F7A058" w:rsidR="00380B68" w:rsidRPr="00EB6D64" w:rsidRDefault="00380B68" w:rsidP="008E0543">
      <w:pPr>
        <w:pStyle w:val="26"/>
        <w:spacing w:before="0" w:line="440" w:lineRule="exact"/>
        <w:ind w:firstLineChars="200" w:firstLine="520"/>
        <w:rPr>
          <w:rFonts w:hint="eastAsia"/>
          <w:sz w:val="24"/>
          <w:lang w:val="en-US"/>
        </w:rPr>
      </w:pPr>
      <w:r w:rsidRPr="00EB6D64">
        <w:rPr>
          <w:rFonts w:ascii="Times New Roman" w:eastAsiaTheme="majorEastAsia" w:hint="eastAsia"/>
          <w:sz w:val="24"/>
        </w:rPr>
        <w:t>（</w:t>
      </w:r>
      <w:r w:rsidRPr="00EB6D64">
        <w:rPr>
          <w:rFonts w:ascii="Times New Roman" w:eastAsiaTheme="majorEastAsia" w:hint="eastAsia"/>
          <w:sz w:val="24"/>
        </w:rPr>
        <w:t>9</w:t>
      </w:r>
      <w:r w:rsidRPr="00EB6D64">
        <w:rPr>
          <w:rFonts w:ascii="Times New Roman" w:eastAsiaTheme="majorEastAsia" w:hint="eastAsia"/>
          <w:sz w:val="24"/>
        </w:rPr>
        <w:t>）</w:t>
      </w:r>
      <w:r w:rsidRPr="00EB6D64">
        <w:rPr>
          <w:rFonts w:hint="eastAsia"/>
          <w:sz w:val="24"/>
        </w:rPr>
        <w:t>《承压设备无损检测 第4部分:磁粉检测》</w:t>
      </w:r>
      <w:r w:rsidRPr="00EB6D64">
        <w:rPr>
          <w:sz w:val="24"/>
          <w:lang w:val="en-US"/>
        </w:rPr>
        <w:t>NB/T47013.4</w:t>
      </w:r>
      <w:r w:rsidRPr="00EB6D64">
        <w:rPr>
          <w:rFonts w:hint="eastAsia"/>
          <w:sz w:val="24"/>
          <w:lang w:val="en-US"/>
        </w:rPr>
        <w:t>；</w:t>
      </w:r>
    </w:p>
    <w:p w14:paraId="6532D5AF" w14:textId="09513D5E" w:rsidR="00380B68" w:rsidRPr="00EB6D64" w:rsidRDefault="00380B68" w:rsidP="008E0543">
      <w:pPr>
        <w:pStyle w:val="26"/>
        <w:spacing w:before="0" w:line="440" w:lineRule="exact"/>
        <w:ind w:firstLineChars="200" w:firstLine="520"/>
        <w:rPr>
          <w:rFonts w:hint="eastAsia"/>
          <w:sz w:val="24"/>
          <w:lang w:val="en-US"/>
        </w:rPr>
      </w:pPr>
      <w:r w:rsidRPr="00EB6D64">
        <w:rPr>
          <w:rFonts w:ascii="Times New Roman" w:eastAsiaTheme="majorEastAsia" w:hint="eastAsia"/>
          <w:sz w:val="24"/>
        </w:rPr>
        <w:t>（</w:t>
      </w:r>
      <w:r w:rsidRPr="00EB6D64">
        <w:rPr>
          <w:rFonts w:ascii="Times New Roman" w:eastAsiaTheme="majorEastAsia" w:hint="eastAsia"/>
          <w:sz w:val="24"/>
        </w:rPr>
        <w:t>10</w:t>
      </w:r>
      <w:r w:rsidRPr="00EB6D64">
        <w:rPr>
          <w:rFonts w:ascii="Times New Roman" w:eastAsiaTheme="majorEastAsia" w:hint="eastAsia"/>
          <w:sz w:val="24"/>
        </w:rPr>
        <w:t>）</w:t>
      </w:r>
      <w:r w:rsidRPr="00EB6D64">
        <w:rPr>
          <w:rFonts w:hint="eastAsia"/>
          <w:sz w:val="24"/>
        </w:rPr>
        <w:t>《承压设备无损检测 第5部分:渗透检测》</w:t>
      </w:r>
      <w:r w:rsidRPr="00EB6D64">
        <w:rPr>
          <w:sz w:val="24"/>
          <w:lang w:val="en-US"/>
        </w:rPr>
        <w:t>NB/T 47013.5</w:t>
      </w:r>
      <w:r w:rsidRPr="00EB6D64">
        <w:rPr>
          <w:rFonts w:hint="eastAsia"/>
          <w:sz w:val="24"/>
          <w:lang w:val="en-US"/>
        </w:rPr>
        <w:t>；</w:t>
      </w:r>
    </w:p>
    <w:p w14:paraId="79801EBD" w14:textId="51F78814" w:rsidR="00380B68" w:rsidRPr="00EB6D64" w:rsidRDefault="00380B68" w:rsidP="008E0543">
      <w:pPr>
        <w:pStyle w:val="26"/>
        <w:spacing w:before="0" w:line="440" w:lineRule="exact"/>
        <w:ind w:firstLineChars="200" w:firstLine="520"/>
        <w:rPr>
          <w:rFonts w:hint="eastAsia"/>
          <w:sz w:val="24"/>
        </w:rPr>
      </w:pPr>
      <w:r w:rsidRPr="00EB6D64">
        <w:rPr>
          <w:rFonts w:ascii="Times New Roman" w:eastAsiaTheme="majorEastAsia" w:hint="eastAsia"/>
          <w:sz w:val="24"/>
        </w:rPr>
        <w:t>（</w:t>
      </w:r>
      <w:r w:rsidRPr="00EB6D64">
        <w:rPr>
          <w:rFonts w:ascii="Times New Roman" w:eastAsiaTheme="majorEastAsia" w:hint="eastAsia"/>
          <w:sz w:val="24"/>
        </w:rPr>
        <w:t>11</w:t>
      </w:r>
      <w:r w:rsidRPr="00EB6D64">
        <w:rPr>
          <w:rFonts w:ascii="Times New Roman" w:eastAsiaTheme="majorEastAsia" w:hint="eastAsia"/>
          <w:sz w:val="24"/>
        </w:rPr>
        <w:t>）</w:t>
      </w:r>
      <w:r w:rsidRPr="00EB6D64">
        <w:rPr>
          <w:rFonts w:hint="eastAsia"/>
          <w:sz w:val="24"/>
        </w:rPr>
        <w:t>《承压设备无损检测 第10部分:衍射时差法超声检测》</w:t>
      </w:r>
      <w:r w:rsidRPr="00EB6D64">
        <w:rPr>
          <w:sz w:val="24"/>
          <w:lang w:val="en-US"/>
        </w:rPr>
        <w:t>NB/T 47013.10</w:t>
      </w:r>
      <w:r w:rsidRPr="00EB6D64">
        <w:rPr>
          <w:rFonts w:hint="eastAsia"/>
          <w:sz w:val="24"/>
        </w:rPr>
        <w:t>；</w:t>
      </w:r>
    </w:p>
    <w:p w14:paraId="7DD5E04D" w14:textId="2F0EB3EA" w:rsidR="00380B68" w:rsidRPr="00EB6D64" w:rsidRDefault="00380B68" w:rsidP="008E0543">
      <w:pPr>
        <w:pStyle w:val="26"/>
        <w:spacing w:before="0" w:line="440" w:lineRule="exact"/>
        <w:ind w:firstLineChars="200" w:firstLine="520"/>
        <w:rPr>
          <w:rFonts w:ascii="Times New Roman" w:eastAsiaTheme="majorEastAsia" w:hint="eastAsia"/>
          <w:sz w:val="24"/>
        </w:rPr>
      </w:pPr>
      <w:r w:rsidRPr="00EB6D64">
        <w:rPr>
          <w:rFonts w:ascii="Times New Roman" w:eastAsiaTheme="majorEastAsia" w:hint="eastAsia"/>
          <w:sz w:val="24"/>
        </w:rPr>
        <w:t>（</w:t>
      </w:r>
      <w:r w:rsidRPr="00EB6D64">
        <w:rPr>
          <w:rFonts w:ascii="Times New Roman" w:eastAsiaTheme="majorEastAsia" w:hint="eastAsia"/>
          <w:sz w:val="24"/>
        </w:rPr>
        <w:t>12</w:t>
      </w:r>
      <w:r w:rsidRPr="00EB6D64">
        <w:rPr>
          <w:rFonts w:ascii="Times New Roman" w:eastAsiaTheme="majorEastAsia" w:hint="eastAsia"/>
          <w:sz w:val="24"/>
        </w:rPr>
        <w:t>）</w:t>
      </w:r>
      <w:r w:rsidRPr="00EB6D64">
        <w:rPr>
          <w:rFonts w:hint="eastAsia"/>
          <w:sz w:val="24"/>
        </w:rPr>
        <w:t>《承压设备无损检测 第11部分：射线数字成像检测》</w:t>
      </w:r>
      <w:r w:rsidRPr="00EB6D64">
        <w:rPr>
          <w:sz w:val="24"/>
          <w:lang w:val="en-US"/>
        </w:rPr>
        <w:t>NB/T 47013.11</w:t>
      </w:r>
    </w:p>
    <w:p w14:paraId="6DC73442" w14:textId="32BA7CA3" w:rsidR="00380B68" w:rsidRPr="00EB6D64" w:rsidRDefault="00380B68" w:rsidP="008E0543">
      <w:pPr>
        <w:pStyle w:val="26"/>
        <w:spacing w:before="0" w:line="440" w:lineRule="exact"/>
        <w:ind w:firstLineChars="200" w:firstLine="520"/>
        <w:rPr>
          <w:rFonts w:ascii="Times New Roman" w:eastAsiaTheme="majorEastAsia" w:hint="eastAsia"/>
          <w:sz w:val="24"/>
        </w:rPr>
      </w:pPr>
      <w:r w:rsidRPr="00EB6D64">
        <w:rPr>
          <w:rFonts w:ascii="Times New Roman" w:eastAsiaTheme="majorEastAsia" w:hint="eastAsia"/>
          <w:sz w:val="24"/>
        </w:rPr>
        <w:t>（</w:t>
      </w:r>
      <w:r w:rsidRPr="00EB6D64">
        <w:rPr>
          <w:rFonts w:ascii="Times New Roman" w:eastAsiaTheme="majorEastAsia" w:hint="eastAsia"/>
          <w:sz w:val="24"/>
        </w:rPr>
        <w:t>13</w:t>
      </w:r>
      <w:r w:rsidRPr="00EB6D64">
        <w:rPr>
          <w:rFonts w:ascii="Times New Roman" w:eastAsiaTheme="majorEastAsia" w:hint="eastAsia"/>
          <w:sz w:val="24"/>
        </w:rPr>
        <w:t>）</w:t>
      </w:r>
      <w:r w:rsidRPr="00EB6D64">
        <w:rPr>
          <w:rFonts w:hint="eastAsia"/>
          <w:sz w:val="24"/>
        </w:rPr>
        <w:t>云南省页岩气勘探开发有限公司YNH1、YNH2钻井平台两口评价井井口气回收利用项目设计文件（包含技术规格书、说明书等设计文件）。</w:t>
      </w:r>
    </w:p>
    <w:p w14:paraId="658B3C20" w14:textId="6218D599" w:rsidR="00EF5F3F" w:rsidRPr="00EB6D64" w:rsidRDefault="00EF5F3F" w:rsidP="008E0543">
      <w:pPr>
        <w:pStyle w:val="26"/>
        <w:spacing w:before="0" w:line="440" w:lineRule="exact"/>
        <w:ind w:firstLineChars="200" w:firstLine="520"/>
        <w:rPr>
          <w:rFonts w:ascii="Times New Roman" w:hint="eastAsia"/>
        </w:rPr>
      </w:pPr>
      <w:r w:rsidRPr="00EB6D64">
        <w:rPr>
          <w:rFonts w:ascii="Times New Roman" w:eastAsiaTheme="majorEastAsia"/>
          <w:sz w:val="24"/>
        </w:rPr>
        <w:t>除合同另有约定外，本咨询服务应依照本技术标准和要求以及适用的现行规范、标准和规程的最新版本执行。若适用的现行规范、标准和规程的最新版本是在基准日后颁布的，且相应标准发生变更并成为合同文件中最严格的标准。</w:t>
      </w:r>
    </w:p>
    <w:p w14:paraId="298E8EEA" w14:textId="77777777" w:rsidR="00EF5F3F" w:rsidRPr="00EB6D64" w:rsidRDefault="00EF5F3F" w:rsidP="00FB5BBF">
      <w:pPr>
        <w:autoSpaceDE w:val="0"/>
        <w:autoSpaceDN w:val="0"/>
        <w:spacing w:line="440" w:lineRule="exact"/>
        <w:ind w:firstLineChars="200" w:firstLine="482"/>
        <w:rPr>
          <w:rFonts w:eastAsiaTheme="majorEastAsia"/>
          <w:b/>
          <w:bCs/>
          <w:sz w:val="24"/>
        </w:rPr>
      </w:pPr>
      <w:r w:rsidRPr="00EB6D64">
        <w:rPr>
          <w:rFonts w:eastAsiaTheme="majorEastAsia"/>
          <w:b/>
          <w:bCs/>
          <w:sz w:val="24"/>
        </w:rPr>
        <w:t>三、服务</w:t>
      </w:r>
      <w:r w:rsidRPr="00EB6D64">
        <w:rPr>
          <w:rFonts w:eastAsiaTheme="majorEastAsia"/>
          <w:b/>
          <w:sz w:val="24"/>
        </w:rPr>
        <w:t>成果及</w:t>
      </w:r>
      <w:r w:rsidRPr="00EB6D64">
        <w:rPr>
          <w:rFonts w:eastAsiaTheme="majorEastAsia"/>
          <w:b/>
          <w:bCs/>
          <w:sz w:val="24"/>
        </w:rPr>
        <w:t>质量要求</w:t>
      </w:r>
    </w:p>
    <w:p w14:paraId="62EDD976" w14:textId="303EAABE" w:rsidR="00C540C7" w:rsidRPr="00EB6D64" w:rsidRDefault="008E0543" w:rsidP="00C540C7">
      <w:pPr>
        <w:autoSpaceDE w:val="0"/>
        <w:autoSpaceDN w:val="0"/>
        <w:spacing w:line="440" w:lineRule="exact"/>
        <w:ind w:firstLineChars="200" w:firstLine="480"/>
        <w:rPr>
          <w:rFonts w:eastAsia="新宋体"/>
          <w:sz w:val="24"/>
          <w:szCs w:val="24"/>
        </w:rPr>
      </w:pPr>
      <w:r w:rsidRPr="00EB6D64">
        <w:rPr>
          <w:rFonts w:eastAsiaTheme="majorEastAsia" w:hint="eastAsia"/>
          <w:bCs/>
          <w:sz w:val="24"/>
          <w:szCs w:val="32"/>
        </w:rPr>
        <w:lastRenderedPageBreak/>
        <w:t xml:space="preserve">3.1 </w:t>
      </w:r>
      <w:r w:rsidR="00C540C7" w:rsidRPr="00EB6D64">
        <w:rPr>
          <w:rFonts w:eastAsiaTheme="majorEastAsia" w:hint="eastAsia"/>
          <w:bCs/>
          <w:sz w:val="24"/>
          <w:szCs w:val="32"/>
        </w:rPr>
        <w:t>谈判申请人应在每日上午</w:t>
      </w:r>
      <w:r w:rsidR="00C540C7" w:rsidRPr="00EB6D64">
        <w:rPr>
          <w:rFonts w:eastAsiaTheme="majorEastAsia" w:hint="eastAsia"/>
          <w:bCs/>
          <w:sz w:val="24"/>
          <w:szCs w:val="32"/>
        </w:rPr>
        <w:t>9</w:t>
      </w:r>
      <w:r w:rsidR="00C540C7" w:rsidRPr="00EB6D64">
        <w:rPr>
          <w:rFonts w:eastAsiaTheme="majorEastAsia" w:hint="eastAsia"/>
          <w:bCs/>
          <w:sz w:val="24"/>
          <w:szCs w:val="32"/>
        </w:rPr>
        <w:t>点（北京时间）前向采购人提交上一日的无损检测报告，报告内容应包括但不限于</w:t>
      </w:r>
      <w:r w:rsidR="00AB6AE3" w:rsidRPr="00EB6D64">
        <w:rPr>
          <w:rFonts w:eastAsiaTheme="majorEastAsia" w:hint="eastAsia"/>
          <w:bCs/>
          <w:sz w:val="24"/>
          <w:szCs w:val="32"/>
        </w:rPr>
        <w:t>无损检测焊口数量、焊口编号、无损检测拍片数量、</w:t>
      </w:r>
      <w:r w:rsidR="00C540C7" w:rsidRPr="00EB6D64">
        <w:rPr>
          <w:rFonts w:eastAsiaTheme="majorEastAsia" w:hint="eastAsia"/>
          <w:bCs/>
          <w:sz w:val="24"/>
          <w:szCs w:val="32"/>
        </w:rPr>
        <w:t>无损检测时间</w:t>
      </w:r>
      <w:r w:rsidR="00AB6AE3" w:rsidRPr="00EB6D64">
        <w:rPr>
          <w:rFonts w:eastAsiaTheme="majorEastAsia" w:hint="eastAsia"/>
          <w:bCs/>
          <w:sz w:val="24"/>
          <w:szCs w:val="32"/>
        </w:rPr>
        <w:t>、无损检测类型、无损检测结论、当日无损检测合格率、项目</w:t>
      </w:r>
      <w:r w:rsidR="00373A8D" w:rsidRPr="00EB6D64">
        <w:rPr>
          <w:rFonts w:eastAsiaTheme="majorEastAsia" w:hint="eastAsia"/>
          <w:bCs/>
          <w:sz w:val="24"/>
          <w:szCs w:val="32"/>
        </w:rPr>
        <w:t>整体不同检测类型无损检测合格率等。</w:t>
      </w:r>
    </w:p>
    <w:p w14:paraId="38DFB1C0" w14:textId="09EA88E9" w:rsidR="00644525" w:rsidRPr="00EB6D64" w:rsidRDefault="00644525" w:rsidP="00C540C7">
      <w:pPr>
        <w:autoSpaceDE w:val="0"/>
        <w:autoSpaceDN w:val="0"/>
        <w:spacing w:line="440" w:lineRule="exact"/>
        <w:ind w:firstLineChars="200" w:firstLine="480"/>
        <w:rPr>
          <w:rFonts w:eastAsiaTheme="majorEastAsia"/>
          <w:bCs/>
          <w:sz w:val="24"/>
          <w:szCs w:val="32"/>
        </w:rPr>
      </w:pPr>
      <w:r w:rsidRPr="00EB6D64">
        <w:rPr>
          <w:rFonts w:eastAsiaTheme="majorEastAsia" w:hint="eastAsia"/>
          <w:bCs/>
          <w:sz w:val="24"/>
          <w:szCs w:val="32"/>
        </w:rPr>
        <w:t xml:space="preserve">3.2 </w:t>
      </w:r>
      <w:r w:rsidRPr="00EB6D64">
        <w:rPr>
          <w:rFonts w:eastAsiaTheme="majorEastAsia" w:hint="eastAsia"/>
          <w:bCs/>
          <w:sz w:val="24"/>
          <w:szCs w:val="32"/>
        </w:rPr>
        <w:t>谈判申请人应做好每次无损检测的编号工作，相应无损检测拍片编号要与</w:t>
      </w:r>
      <w:proofErr w:type="gramStart"/>
      <w:r w:rsidRPr="00EB6D64">
        <w:rPr>
          <w:rFonts w:eastAsiaTheme="majorEastAsia" w:hint="eastAsia"/>
          <w:bCs/>
          <w:sz w:val="24"/>
          <w:szCs w:val="32"/>
        </w:rPr>
        <w:t>焊口号</w:t>
      </w:r>
      <w:proofErr w:type="gramEnd"/>
      <w:r w:rsidRPr="00EB6D64">
        <w:rPr>
          <w:rFonts w:eastAsiaTheme="majorEastAsia" w:hint="eastAsia"/>
          <w:bCs/>
          <w:sz w:val="24"/>
          <w:szCs w:val="32"/>
        </w:rPr>
        <w:t>进行唯一对应，避免出现单一</w:t>
      </w:r>
      <w:proofErr w:type="gramStart"/>
      <w:r w:rsidRPr="00EB6D64">
        <w:rPr>
          <w:rFonts w:eastAsiaTheme="majorEastAsia" w:hint="eastAsia"/>
          <w:bCs/>
          <w:sz w:val="24"/>
          <w:szCs w:val="32"/>
        </w:rPr>
        <w:t>焊口号</w:t>
      </w:r>
      <w:proofErr w:type="gramEnd"/>
      <w:r w:rsidRPr="00EB6D64">
        <w:rPr>
          <w:rFonts w:eastAsiaTheme="majorEastAsia" w:hint="eastAsia"/>
          <w:bCs/>
          <w:sz w:val="24"/>
          <w:szCs w:val="32"/>
        </w:rPr>
        <w:t>对应多张片子的情况，相应无损检测片子应附有相应无损检测时间（精确到分）、无损检测人员姓名等关键信息。</w:t>
      </w:r>
    </w:p>
    <w:p w14:paraId="06773A34" w14:textId="50BDA626" w:rsidR="00003966" w:rsidRPr="00EB6D64" w:rsidRDefault="00003966" w:rsidP="003C2AFF">
      <w:pPr>
        <w:autoSpaceDE w:val="0"/>
        <w:autoSpaceDN w:val="0"/>
        <w:spacing w:line="440" w:lineRule="exact"/>
        <w:ind w:firstLineChars="200" w:firstLine="480"/>
        <w:rPr>
          <w:rFonts w:eastAsiaTheme="majorEastAsia"/>
          <w:bCs/>
          <w:sz w:val="24"/>
          <w:szCs w:val="32"/>
        </w:rPr>
      </w:pPr>
      <w:r w:rsidRPr="00EB6D64">
        <w:rPr>
          <w:rFonts w:eastAsiaTheme="majorEastAsia" w:hint="eastAsia"/>
          <w:bCs/>
          <w:sz w:val="24"/>
          <w:szCs w:val="32"/>
        </w:rPr>
        <w:t xml:space="preserve">3.3 </w:t>
      </w:r>
      <w:r w:rsidRPr="00EB6D64">
        <w:rPr>
          <w:rFonts w:eastAsiaTheme="majorEastAsia" w:hint="eastAsia"/>
          <w:bCs/>
          <w:sz w:val="24"/>
          <w:szCs w:val="32"/>
        </w:rPr>
        <w:t>谈判申请人接到本工程监理下达的书面检测指令后，立即组织检测，并在检测完成后</w:t>
      </w:r>
      <w:r w:rsidRPr="00EB6D64">
        <w:rPr>
          <w:rFonts w:eastAsiaTheme="majorEastAsia" w:hint="eastAsia"/>
          <w:bCs/>
          <w:sz w:val="24"/>
          <w:szCs w:val="32"/>
        </w:rPr>
        <w:t>6</w:t>
      </w:r>
      <w:r w:rsidRPr="00EB6D64">
        <w:rPr>
          <w:rFonts w:eastAsiaTheme="majorEastAsia" w:hint="eastAsia"/>
          <w:bCs/>
          <w:sz w:val="24"/>
          <w:szCs w:val="32"/>
        </w:rPr>
        <w:t>小时内向监理反馈正式书面检测信息。</w:t>
      </w:r>
    </w:p>
    <w:p w14:paraId="41552BC8" w14:textId="749A595E" w:rsidR="003C2AFF" w:rsidRPr="00EB6D64" w:rsidRDefault="00644525" w:rsidP="003C2AFF">
      <w:pPr>
        <w:autoSpaceDE w:val="0"/>
        <w:autoSpaceDN w:val="0"/>
        <w:spacing w:line="440" w:lineRule="exact"/>
        <w:ind w:firstLineChars="200" w:firstLine="480"/>
        <w:rPr>
          <w:rFonts w:eastAsiaTheme="majorEastAsia"/>
          <w:bCs/>
          <w:sz w:val="24"/>
          <w:szCs w:val="32"/>
        </w:rPr>
      </w:pPr>
      <w:r w:rsidRPr="00EB6D64">
        <w:rPr>
          <w:rFonts w:eastAsiaTheme="majorEastAsia" w:hint="eastAsia"/>
          <w:bCs/>
          <w:sz w:val="24"/>
          <w:szCs w:val="32"/>
        </w:rPr>
        <w:t>3.</w:t>
      </w:r>
      <w:r w:rsidR="00003966" w:rsidRPr="00EB6D64">
        <w:rPr>
          <w:rFonts w:eastAsiaTheme="majorEastAsia" w:hint="eastAsia"/>
          <w:bCs/>
          <w:sz w:val="24"/>
          <w:szCs w:val="32"/>
        </w:rPr>
        <w:t>4</w:t>
      </w:r>
      <w:r w:rsidRPr="00EB6D64">
        <w:rPr>
          <w:rFonts w:eastAsiaTheme="majorEastAsia" w:hint="eastAsia"/>
          <w:bCs/>
          <w:sz w:val="24"/>
          <w:szCs w:val="32"/>
        </w:rPr>
        <w:t xml:space="preserve"> </w:t>
      </w:r>
      <w:r w:rsidRPr="00EB6D64">
        <w:rPr>
          <w:rFonts w:eastAsiaTheme="majorEastAsia" w:hint="eastAsia"/>
          <w:bCs/>
          <w:sz w:val="24"/>
          <w:szCs w:val="32"/>
        </w:rPr>
        <w:t>谈判申请人应在相应焊口完成拍片后</w:t>
      </w:r>
      <w:r w:rsidR="003C2AFF" w:rsidRPr="00EB6D64">
        <w:rPr>
          <w:rFonts w:eastAsiaTheme="majorEastAsia" w:hint="eastAsia"/>
          <w:bCs/>
          <w:sz w:val="24"/>
          <w:szCs w:val="32"/>
        </w:rPr>
        <w:t>，先自行开展</w:t>
      </w:r>
      <w:r w:rsidRPr="00EB6D64">
        <w:rPr>
          <w:rFonts w:eastAsiaTheme="majorEastAsia" w:hint="eastAsia"/>
          <w:bCs/>
          <w:sz w:val="24"/>
          <w:szCs w:val="32"/>
        </w:rPr>
        <w:t>无损检测底片</w:t>
      </w:r>
      <w:r w:rsidR="003C2AFF" w:rsidRPr="00EB6D64">
        <w:rPr>
          <w:rFonts w:eastAsiaTheme="majorEastAsia" w:hint="eastAsia"/>
          <w:bCs/>
          <w:sz w:val="24"/>
          <w:szCs w:val="32"/>
        </w:rPr>
        <w:t>检查工作，对无损检测结果进行确认。同时，谈判申请人应在相应焊口完成无损检测后</w:t>
      </w:r>
      <w:r w:rsidR="00003966" w:rsidRPr="00EB6D64">
        <w:rPr>
          <w:rFonts w:eastAsiaTheme="majorEastAsia" w:hint="eastAsia"/>
          <w:bCs/>
          <w:sz w:val="24"/>
          <w:szCs w:val="32"/>
        </w:rPr>
        <w:t>6</w:t>
      </w:r>
      <w:r w:rsidRPr="00EB6D64">
        <w:rPr>
          <w:rFonts w:eastAsiaTheme="majorEastAsia" w:hint="eastAsia"/>
          <w:bCs/>
          <w:sz w:val="24"/>
          <w:szCs w:val="32"/>
        </w:rPr>
        <w:t>小时内将无损检测底片送至监理单位进行无损检测</w:t>
      </w:r>
      <w:r w:rsidR="003C2AFF" w:rsidRPr="00EB6D64">
        <w:rPr>
          <w:rFonts w:eastAsiaTheme="majorEastAsia" w:hint="eastAsia"/>
          <w:bCs/>
          <w:sz w:val="24"/>
          <w:szCs w:val="32"/>
        </w:rPr>
        <w:t>底片检查并对无损检测结果进行复核，并由监理单位向谈判申请人出具复核意见。</w:t>
      </w:r>
      <w:proofErr w:type="gramStart"/>
      <w:r w:rsidR="003C2AFF" w:rsidRPr="00EB6D64">
        <w:rPr>
          <w:rFonts w:eastAsiaTheme="majorEastAsia" w:hint="eastAsia"/>
          <w:bCs/>
          <w:sz w:val="24"/>
          <w:szCs w:val="32"/>
        </w:rPr>
        <w:t>若相应</w:t>
      </w:r>
      <w:proofErr w:type="gramEnd"/>
      <w:r w:rsidR="003C2AFF" w:rsidRPr="00EB6D64">
        <w:rPr>
          <w:rFonts w:eastAsiaTheme="majorEastAsia" w:hint="eastAsia"/>
          <w:bCs/>
          <w:sz w:val="24"/>
          <w:szCs w:val="32"/>
        </w:rPr>
        <w:t>焊口无损检测质量不满足要求，则谈判申请人除应按照监理单位要求进行整改外，还应按照合同约定对谈判申请人进行处罚。</w:t>
      </w:r>
    </w:p>
    <w:p w14:paraId="1128AE3A" w14:textId="60F1EF40" w:rsidR="003C2AFF" w:rsidRPr="00EB6D64" w:rsidRDefault="003C2AFF" w:rsidP="00C540C7">
      <w:pPr>
        <w:autoSpaceDE w:val="0"/>
        <w:autoSpaceDN w:val="0"/>
        <w:spacing w:line="440" w:lineRule="exact"/>
        <w:ind w:firstLineChars="200" w:firstLine="480"/>
        <w:rPr>
          <w:rFonts w:eastAsiaTheme="majorEastAsia"/>
          <w:bCs/>
          <w:sz w:val="24"/>
          <w:szCs w:val="32"/>
        </w:rPr>
      </w:pPr>
      <w:r w:rsidRPr="00EB6D64">
        <w:rPr>
          <w:rFonts w:eastAsiaTheme="majorEastAsia" w:hint="eastAsia"/>
          <w:bCs/>
          <w:sz w:val="24"/>
          <w:szCs w:val="32"/>
        </w:rPr>
        <w:t>3.</w:t>
      </w:r>
      <w:r w:rsidR="00003966" w:rsidRPr="00EB6D64">
        <w:rPr>
          <w:rFonts w:eastAsiaTheme="majorEastAsia" w:hint="eastAsia"/>
          <w:bCs/>
          <w:sz w:val="24"/>
          <w:szCs w:val="32"/>
        </w:rPr>
        <w:t>5</w:t>
      </w:r>
      <w:r w:rsidRPr="00EB6D64">
        <w:rPr>
          <w:rFonts w:eastAsiaTheme="majorEastAsia" w:hint="eastAsia"/>
          <w:bCs/>
          <w:sz w:val="24"/>
          <w:szCs w:val="32"/>
        </w:rPr>
        <w:t xml:space="preserve"> </w:t>
      </w:r>
      <w:r w:rsidRPr="00EB6D64">
        <w:rPr>
          <w:rFonts w:eastAsiaTheme="majorEastAsia" w:hint="eastAsia"/>
          <w:bCs/>
          <w:sz w:val="24"/>
          <w:szCs w:val="32"/>
        </w:rPr>
        <w:t>采购人有权在监理单位无损检测复核结论的基础上进行底片抽检，抽检不合格的除要求谈判申请人进行整改外，还应按照合同约定对谈判申请人进行处罚。</w:t>
      </w:r>
    </w:p>
    <w:p w14:paraId="411EBDF0" w14:textId="5744AB69" w:rsidR="003C2AFF" w:rsidRPr="00EB6D64" w:rsidRDefault="003C2AFF" w:rsidP="003C2AFF">
      <w:pPr>
        <w:spacing w:line="480" w:lineRule="exact"/>
        <w:ind w:firstLineChars="200" w:firstLine="480"/>
        <w:rPr>
          <w:rFonts w:ascii="宋体"/>
          <w:sz w:val="24"/>
        </w:rPr>
      </w:pPr>
      <w:r w:rsidRPr="00EB6D64">
        <w:rPr>
          <w:rFonts w:eastAsiaTheme="majorEastAsia" w:hint="eastAsia"/>
          <w:bCs/>
          <w:sz w:val="24"/>
          <w:szCs w:val="32"/>
        </w:rPr>
        <w:t>3.</w:t>
      </w:r>
      <w:r w:rsidR="00003966" w:rsidRPr="00EB6D64">
        <w:rPr>
          <w:rFonts w:eastAsiaTheme="majorEastAsia" w:hint="eastAsia"/>
          <w:bCs/>
          <w:sz w:val="24"/>
          <w:szCs w:val="32"/>
        </w:rPr>
        <w:t>6</w:t>
      </w:r>
      <w:r w:rsidRPr="00EB6D64">
        <w:rPr>
          <w:rFonts w:eastAsiaTheme="majorEastAsia" w:hint="eastAsia"/>
          <w:bCs/>
          <w:sz w:val="24"/>
          <w:szCs w:val="32"/>
        </w:rPr>
        <w:t xml:space="preserve"> </w:t>
      </w:r>
      <w:r w:rsidRPr="00EB6D64">
        <w:rPr>
          <w:rFonts w:ascii="宋体" w:hAnsi="宋体" w:hint="eastAsia"/>
          <w:sz w:val="24"/>
        </w:rPr>
        <w:t>谈判申请人</w:t>
      </w:r>
      <w:r w:rsidR="00A5462F" w:rsidRPr="00EB6D64">
        <w:rPr>
          <w:rFonts w:ascii="宋体" w:hAnsi="宋体" w:hint="eastAsia"/>
          <w:sz w:val="24"/>
        </w:rPr>
        <w:t>应提交八套（暂定）合格的竣工资料（含底片）</w:t>
      </w:r>
      <w:r w:rsidRPr="00EB6D64">
        <w:rPr>
          <w:rFonts w:ascii="宋体" w:hAnsi="宋体" w:hint="eastAsia"/>
          <w:sz w:val="24"/>
        </w:rPr>
        <w:t>，该竣工记录应如实记载竣工工程的确切部位、尺寸以及有关的规范、数据和实施的施工文件，</w:t>
      </w:r>
      <w:r w:rsidR="00A5462F" w:rsidRPr="00EB6D64">
        <w:rPr>
          <w:rFonts w:eastAsiaTheme="majorEastAsia" w:hint="eastAsia"/>
          <w:bCs/>
          <w:sz w:val="24"/>
          <w:szCs w:val="32"/>
        </w:rPr>
        <w:t>包括但不限于无损检测焊口数量、焊口编号、无损检测底片、无损检测时间、无损检测类型、无损检测结论。</w:t>
      </w:r>
      <w:r w:rsidRPr="00EB6D64">
        <w:rPr>
          <w:rFonts w:ascii="宋体" w:hAnsi="宋体" w:hint="eastAsia"/>
          <w:sz w:val="24"/>
        </w:rPr>
        <w:t>竣工验收资料至少应包括：</w:t>
      </w:r>
    </w:p>
    <w:p w14:paraId="4DEA3BB7" w14:textId="77777777" w:rsidR="00E34006" w:rsidRPr="00EB6D64" w:rsidRDefault="00E34006" w:rsidP="00E34006">
      <w:pPr>
        <w:spacing w:line="480" w:lineRule="exact"/>
        <w:ind w:firstLineChars="200" w:firstLine="480"/>
        <w:rPr>
          <w:rFonts w:ascii="宋体" w:hAnsi="宋体" w:hint="eastAsia"/>
          <w:sz w:val="24"/>
        </w:rPr>
      </w:pPr>
      <w:r w:rsidRPr="00EB6D64">
        <w:rPr>
          <w:rFonts w:ascii="宋体" w:hAnsi="宋体" w:hint="eastAsia"/>
          <w:sz w:val="24"/>
        </w:rPr>
        <w:t>（1）开工报告</w:t>
      </w:r>
    </w:p>
    <w:p w14:paraId="2E01C02F" w14:textId="77777777" w:rsidR="00E34006" w:rsidRPr="00EB6D64" w:rsidRDefault="00E34006" w:rsidP="00E34006">
      <w:pPr>
        <w:spacing w:line="480" w:lineRule="exact"/>
        <w:ind w:firstLineChars="200" w:firstLine="480"/>
        <w:rPr>
          <w:rFonts w:ascii="宋体" w:hAnsi="宋体" w:hint="eastAsia"/>
          <w:sz w:val="24"/>
        </w:rPr>
      </w:pPr>
      <w:r w:rsidRPr="00EB6D64">
        <w:rPr>
          <w:rFonts w:ascii="宋体" w:hAnsi="宋体" w:hint="eastAsia"/>
          <w:sz w:val="24"/>
        </w:rPr>
        <w:t>（2）无损检测设计方案及变更资料</w:t>
      </w:r>
    </w:p>
    <w:p w14:paraId="1436A9B6" w14:textId="77777777" w:rsidR="00E34006" w:rsidRPr="00EB6D64" w:rsidRDefault="00E34006" w:rsidP="00E34006">
      <w:pPr>
        <w:spacing w:line="480" w:lineRule="exact"/>
        <w:ind w:firstLineChars="200" w:firstLine="480"/>
        <w:rPr>
          <w:rFonts w:ascii="宋体" w:hAnsi="宋体" w:hint="eastAsia"/>
          <w:sz w:val="24"/>
        </w:rPr>
      </w:pPr>
      <w:r w:rsidRPr="00EB6D64">
        <w:rPr>
          <w:rFonts w:ascii="宋体" w:hAnsi="宋体" w:hint="eastAsia"/>
          <w:sz w:val="24"/>
        </w:rPr>
        <w:t>（3）材料、构件的出厂和检验资料，设备检验资料</w:t>
      </w:r>
    </w:p>
    <w:p w14:paraId="10196E68" w14:textId="77777777" w:rsidR="00E34006" w:rsidRPr="00EB6D64" w:rsidRDefault="00E34006" w:rsidP="00E34006">
      <w:pPr>
        <w:spacing w:line="480" w:lineRule="exact"/>
        <w:ind w:firstLineChars="200" w:firstLine="480"/>
        <w:rPr>
          <w:rFonts w:ascii="宋体" w:hAnsi="宋体" w:hint="eastAsia"/>
          <w:sz w:val="24"/>
        </w:rPr>
      </w:pPr>
      <w:r w:rsidRPr="00EB6D64">
        <w:rPr>
          <w:rFonts w:ascii="宋体" w:hAnsi="宋体" w:hint="eastAsia"/>
          <w:sz w:val="24"/>
        </w:rPr>
        <w:t>（4）检测成果资料，包括但不限于底片、检测报告等。</w:t>
      </w:r>
    </w:p>
    <w:p w14:paraId="3AAD439A" w14:textId="77777777" w:rsidR="00E34006" w:rsidRPr="00EB6D64" w:rsidRDefault="00E34006" w:rsidP="00E34006">
      <w:pPr>
        <w:spacing w:line="480" w:lineRule="exact"/>
        <w:ind w:firstLineChars="200" w:firstLine="480"/>
        <w:rPr>
          <w:rFonts w:ascii="宋体" w:hAnsi="宋体" w:hint="eastAsia"/>
          <w:sz w:val="24"/>
        </w:rPr>
      </w:pPr>
      <w:r w:rsidRPr="00EB6D64">
        <w:rPr>
          <w:rFonts w:ascii="宋体" w:hAnsi="宋体" w:hint="eastAsia"/>
          <w:sz w:val="24"/>
        </w:rPr>
        <w:t>（5）工程质量评定资料</w:t>
      </w:r>
    </w:p>
    <w:p w14:paraId="24075126" w14:textId="77777777" w:rsidR="00E34006" w:rsidRPr="00EB6D64" w:rsidRDefault="00E34006" w:rsidP="00E34006">
      <w:pPr>
        <w:spacing w:line="480" w:lineRule="exact"/>
        <w:ind w:firstLineChars="200" w:firstLine="480"/>
        <w:rPr>
          <w:rFonts w:ascii="宋体" w:hAnsi="宋体" w:hint="eastAsia"/>
          <w:sz w:val="24"/>
        </w:rPr>
      </w:pPr>
      <w:r w:rsidRPr="00EB6D64">
        <w:rPr>
          <w:rFonts w:ascii="宋体" w:hAnsi="宋体" w:hint="eastAsia"/>
          <w:sz w:val="24"/>
        </w:rPr>
        <w:t>（6）竣工报告</w:t>
      </w:r>
    </w:p>
    <w:p w14:paraId="47C0EF5A" w14:textId="77777777" w:rsidR="00E34006" w:rsidRPr="00EB6D64" w:rsidRDefault="00E34006" w:rsidP="00E34006">
      <w:pPr>
        <w:spacing w:line="480" w:lineRule="exact"/>
        <w:ind w:firstLineChars="200" w:firstLine="480"/>
        <w:rPr>
          <w:rFonts w:ascii="宋体" w:hAnsi="宋体" w:hint="eastAsia"/>
          <w:sz w:val="24"/>
        </w:rPr>
      </w:pPr>
      <w:r w:rsidRPr="00EB6D64">
        <w:rPr>
          <w:rFonts w:ascii="宋体" w:hAnsi="宋体" w:hint="eastAsia"/>
          <w:sz w:val="24"/>
        </w:rPr>
        <w:lastRenderedPageBreak/>
        <w:t>（7）其他：如施工中发生工程质量事故应有"质量事故处理报告"</w:t>
      </w:r>
    </w:p>
    <w:p w14:paraId="1DE34A7D" w14:textId="4FAB33A6" w:rsidR="003C2AFF" w:rsidRPr="00EB6D64" w:rsidRDefault="00E34006" w:rsidP="00E34006">
      <w:pPr>
        <w:spacing w:line="480" w:lineRule="exact"/>
        <w:ind w:firstLineChars="200" w:firstLine="480"/>
        <w:rPr>
          <w:rFonts w:ascii="宋体"/>
          <w:sz w:val="24"/>
        </w:rPr>
      </w:pPr>
      <w:r w:rsidRPr="00EB6D64">
        <w:rPr>
          <w:rFonts w:ascii="宋体" w:hAnsi="宋体" w:hint="eastAsia"/>
          <w:sz w:val="24"/>
        </w:rPr>
        <w:t>（8）施工资料按单位工程进行编辑和立卷</w:t>
      </w:r>
    </w:p>
    <w:p w14:paraId="1DC70F25" w14:textId="7E719E00" w:rsidR="007A1BD2" w:rsidRPr="00EB6D64" w:rsidRDefault="008E0543" w:rsidP="007A1BD2">
      <w:pPr>
        <w:spacing w:line="440" w:lineRule="exact"/>
        <w:ind w:firstLineChars="200" w:firstLine="480"/>
        <w:rPr>
          <w:rFonts w:eastAsiaTheme="majorEastAsia"/>
          <w:bCs/>
          <w:sz w:val="24"/>
          <w:szCs w:val="32"/>
        </w:rPr>
      </w:pPr>
      <w:r w:rsidRPr="00EB6D64">
        <w:rPr>
          <w:rFonts w:eastAsiaTheme="majorEastAsia" w:hint="eastAsia"/>
          <w:bCs/>
          <w:sz w:val="24"/>
          <w:szCs w:val="32"/>
        </w:rPr>
        <w:t>3.</w:t>
      </w:r>
      <w:r w:rsidR="00003966" w:rsidRPr="00EB6D64">
        <w:rPr>
          <w:rFonts w:eastAsiaTheme="majorEastAsia" w:hint="eastAsia"/>
          <w:bCs/>
          <w:sz w:val="24"/>
          <w:szCs w:val="32"/>
        </w:rPr>
        <w:t>7</w:t>
      </w:r>
      <w:r w:rsidRPr="00EB6D64">
        <w:rPr>
          <w:rFonts w:eastAsiaTheme="majorEastAsia" w:hint="eastAsia"/>
          <w:bCs/>
          <w:sz w:val="24"/>
          <w:szCs w:val="32"/>
        </w:rPr>
        <w:t xml:space="preserve"> </w:t>
      </w:r>
      <w:r w:rsidR="00EF5F3F" w:rsidRPr="00EB6D64">
        <w:rPr>
          <w:rFonts w:eastAsiaTheme="majorEastAsia"/>
          <w:bCs/>
          <w:sz w:val="24"/>
          <w:szCs w:val="32"/>
        </w:rPr>
        <w:t>质量标准：</w:t>
      </w:r>
    </w:p>
    <w:p w14:paraId="5BE8938B" w14:textId="697899EC" w:rsidR="007A1BD2" w:rsidRPr="00EB6D64" w:rsidRDefault="007A1BD2" w:rsidP="007A1BD2">
      <w:pPr>
        <w:spacing w:line="440" w:lineRule="exact"/>
        <w:ind w:firstLineChars="200" w:firstLine="480"/>
        <w:rPr>
          <w:rFonts w:eastAsia="新宋体"/>
          <w:sz w:val="24"/>
          <w:szCs w:val="24"/>
        </w:rPr>
      </w:pPr>
      <w:r w:rsidRPr="00EB6D64">
        <w:rPr>
          <w:rFonts w:eastAsia="新宋体" w:hint="eastAsia"/>
          <w:sz w:val="24"/>
          <w:szCs w:val="24"/>
        </w:rPr>
        <w:t>3.</w:t>
      </w:r>
      <w:r w:rsidR="00003966" w:rsidRPr="00EB6D64">
        <w:rPr>
          <w:rFonts w:eastAsia="新宋体" w:hint="eastAsia"/>
          <w:sz w:val="24"/>
          <w:szCs w:val="24"/>
        </w:rPr>
        <w:t>7</w:t>
      </w:r>
      <w:r w:rsidRPr="00EB6D64">
        <w:rPr>
          <w:rFonts w:eastAsia="新宋体" w:hint="eastAsia"/>
          <w:sz w:val="24"/>
          <w:szCs w:val="24"/>
        </w:rPr>
        <w:t xml:space="preserve">.1 </w:t>
      </w:r>
      <w:r w:rsidRPr="00EB6D64">
        <w:rPr>
          <w:rFonts w:eastAsia="新宋体" w:hint="eastAsia"/>
          <w:sz w:val="24"/>
          <w:szCs w:val="24"/>
        </w:rPr>
        <w:t>线路部分无损检测质量要求（详见技术规格书及说明书等设计文件要求）：</w:t>
      </w:r>
    </w:p>
    <w:p w14:paraId="04712C91" w14:textId="77777777" w:rsidR="007A1BD2" w:rsidRPr="00EB6D64" w:rsidRDefault="007A1BD2" w:rsidP="007A1BD2">
      <w:pPr>
        <w:pStyle w:val="a1"/>
        <w:spacing w:after="0" w:line="440" w:lineRule="exact"/>
        <w:ind w:firstLineChars="200" w:firstLine="480"/>
        <w:rPr>
          <w:rFonts w:eastAsia="新宋体"/>
          <w:sz w:val="24"/>
          <w:szCs w:val="24"/>
        </w:rPr>
      </w:pPr>
      <w:r w:rsidRPr="00EB6D64">
        <w:rPr>
          <w:rFonts w:eastAsia="新宋体" w:hint="eastAsia"/>
          <w:sz w:val="24"/>
          <w:szCs w:val="24"/>
        </w:rPr>
        <w:t>a</w:t>
      </w:r>
      <w:r w:rsidRPr="00EB6D64">
        <w:rPr>
          <w:rFonts w:eastAsia="新宋体" w:hint="eastAsia"/>
          <w:sz w:val="24"/>
          <w:szCs w:val="24"/>
        </w:rPr>
        <w:t>）外观检查质量应符合《钢质管道焊接及验收》</w:t>
      </w:r>
      <w:r w:rsidRPr="00EB6D64">
        <w:rPr>
          <w:rFonts w:eastAsia="新宋体" w:hint="eastAsia"/>
          <w:sz w:val="24"/>
          <w:szCs w:val="24"/>
        </w:rPr>
        <w:t>GB/T 31032</w:t>
      </w:r>
      <w:r w:rsidRPr="00EB6D64">
        <w:rPr>
          <w:rFonts w:eastAsia="新宋体" w:hint="eastAsia"/>
          <w:sz w:val="24"/>
          <w:szCs w:val="24"/>
        </w:rPr>
        <w:t>和《油气田集输管道施工规范》规定。</w:t>
      </w:r>
    </w:p>
    <w:p w14:paraId="04C76DD4" w14:textId="77777777" w:rsidR="007A1BD2" w:rsidRPr="00EB6D64" w:rsidRDefault="007A1BD2" w:rsidP="007A1BD2">
      <w:pPr>
        <w:pStyle w:val="a1"/>
        <w:spacing w:after="0" w:line="440" w:lineRule="exact"/>
        <w:ind w:firstLineChars="200" w:firstLine="480"/>
        <w:rPr>
          <w:rFonts w:eastAsia="新宋体"/>
          <w:sz w:val="24"/>
          <w:szCs w:val="24"/>
        </w:rPr>
      </w:pPr>
      <w:r w:rsidRPr="00EB6D64">
        <w:rPr>
          <w:rFonts w:eastAsia="新宋体" w:hint="eastAsia"/>
          <w:sz w:val="24"/>
          <w:szCs w:val="24"/>
        </w:rPr>
        <w:t>b</w:t>
      </w:r>
      <w:r w:rsidRPr="00EB6D64">
        <w:rPr>
          <w:rFonts w:eastAsia="新宋体" w:hint="eastAsia"/>
          <w:sz w:val="24"/>
          <w:szCs w:val="24"/>
        </w:rPr>
        <w:t>）射线检测应按《石油天然气钢制管道无损检测》</w:t>
      </w:r>
      <w:r w:rsidRPr="00EB6D64">
        <w:rPr>
          <w:rFonts w:eastAsia="新宋体" w:hint="eastAsia"/>
          <w:sz w:val="24"/>
          <w:szCs w:val="24"/>
        </w:rPr>
        <w:t>SY/T 4109</w:t>
      </w:r>
      <w:r w:rsidRPr="00EB6D64">
        <w:rPr>
          <w:rFonts w:eastAsia="新宋体" w:hint="eastAsia"/>
          <w:sz w:val="24"/>
          <w:szCs w:val="24"/>
        </w:rPr>
        <w:t>，</w:t>
      </w:r>
      <w:r w:rsidRPr="00EB6D64">
        <w:rPr>
          <w:rFonts w:eastAsia="新宋体" w:hint="eastAsia"/>
          <w:sz w:val="24"/>
          <w:szCs w:val="24"/>
        </w:rPr>
        <w:t>II</w:t>
      </w:r>
      <w:r w:rsidRPr="00EB6D64">
        <w:rPr>
          <w:rFonts w:eastAsia="新宋体" w:hint="eastAsia"/>
          <w:sz w:val="24"/>
          <w:szCs w:val="24"/>
        </w:rPr>
        <w:t>级及以上为合格。</w:t>
      </w:r>
    </w:p>
    <w:p w14:paraId="71CD0580" w14:textId="77777777" w:rsidR="007A1BD2" w:rsidRPr="00EB6D64" w:rsidRDefault="007A1BD2" w:rsidP="007A1BD2">
      <w:pPr>
        <w:pStyle w:val="a1"/>
        <w:spacing w:after="0" w:line="440" w:lineRule="exact"/>
        <w:ind w:firstLineChars="200" w:firstLine="480"/>
        <w:rPr>
          <w:rFonts w:eastAsia="新宋体"/>
          <w:sz w:val="24"/>
          <w:szCs w:val="24"/>
        </w:rPr>
      </w:pPr>
      <w:r w:rsidRPr="00EB6D64">
        <w:rPr>
          <w:rFonts w:eastAsia="新宋体" w:hint="eastAsia"/>
          <w:sz w:val="24"/>
          <w:szCs w:val="24"/>
        </w:rPr>
        <w:t>c</w:t>
      </w:r>
      <w:r w:rsidRPr="00EB6D64">
        <w:rPr>
          <w:rFonts w:eastAsia="新宋体" w:hint="eastAsia"/>
          <w:sz w:val="24"/>
          <w:szCs w:val="24"/>
        </w:rPr>
        <w:t>）超声检测应按《石油天然气钢制管道无损检测》</w:t>
      </w:r>
      <w:r w:rsidRPr="00EB6D64">
        <w:rPr>
          <w:rFonts w:eastAsia="新宋体" w:hint="eastAsia"/>
          <w:sz w:val="24"/>
          <w:szCs w:val="24"/>
        </w:rPr>
        <w:t>SY/T 4109</w:t>
      </w:r>
      <w:r w:rsidRPr="00EB6D64">
        <w:rPr>
          <w:rFonts w:eastAsia="新宋体" w:hint="eastAsia"/>
          <w:sz w:val="24"/>
          <w:szCs w:val="24"/>
        </w:rPr>
        <w:t>，</w:t>
      </w:r>
      <w:r w:rsidRPr="00EB6D64">
        <w:rPr>
          <w:rFonts w:eastAsia="新宋体" w:hint="eastAsia"/>
          <w:sz w:val="24"/>
          <w:szCs w:val="24"/>
        </w:rPr>
        <w:t>II</w:t>
      </w:r>
      <w:r w:rsidRPr="00EB6D64">
        <w:rPr>
          <w:rFonts w:eastAsia="新宋体" w:hint="eastAsia"/>
          <w:sz w:val="24"/>
          <w:szCs w:val="24"/>
        </w:rPr>
        <w:t>级及以上为合格。</w:t>
      </w:r>
    </w:p>
    <w:p w14:paraId="6158F523" w14:textId="77777777" w:rsidR="007A1BD2" w:rsidRPr="00EB6D64" w:rsidRDefault="007A1BD2" w:rsidP="007A1BD2">
      <w:pPr>
        <w:pStyle w:val="a1"/>
        <w:spacing w:after="0" w:line="440" w:lineRule="exact"/>
        <w:ind w:firstLineChars="200" w:firstLine="480"/>
        <w:rPr>
          <w:rFonts w:eastAsia="新宋体"/>
          <w:sz w:val="24"/>
          <w:szCs w:val="24"/>
        </w:rPr>
      </w:pPr>
      <w:r w:rsidRPr="00EB6D64">
        <w:rPr>
          <w:rFonts w:eastAsia="新宋体" w:hint="eastAsia"/>
          <w:sz w:val="24"/>
          <w:szCs w:val="24"/>
        </w:rPr>
        <w:t>d</w:t>
      </w:r>
      <w:r w:rsidRPr="00EB6D64">
        <w:rPr>
          <w:rFonts w:eastAsia="新宋体" w:hint="eastAsia"/>
          <w:sz w:val="24"/>
          <w:szCs w:val="24"/>
        </w:rPr>
        <w:t>）渗透检测应按《石油天然气钢制管道无损检测》</w:t>
      </w:r>
      <w:r w:rsidRPr="00EB6D64">
        <w:rPr>
          <w:rFonts w:eastAsia="新宋体" w:hint="eastAsia"/>
          <w:sz w:val="24"/>
          <w:szCs w:val="24"/>
        </w:rPr>
        <w:t>SY/T 4109</w:t>
      </w:r>
      <w:r w:rsidRPr="00EB6D64">
        <w:rPr>
          <w:rFonts w:eastAsia="新宋体" w:hint="eastAsia"/>
          <w:sz w:val="24"/>
          <w:szCs w:val="24"/>
        </w:rPr>
        <w:t>执行。</w:t>
      </w:r>
    </w:p>
    <w:p w14:paraId="2CC12073" w14:textId="28865AC0" w:rsidR="007A1BD2" w:rsidRPr="00EB6D64" w:rsidRDefault="007A1BD2" w:rsidP="007A1BD2">
      <w:pPr>
        <w:pStyle w:val="a1"/>
        <w:spacing w:after="0" w:line="440" w:lineRule="exact"/>
        <w:ind w:firstLineChars="200" w:firstLine="480"/>
        <w:rPr>
          <w:rFonts w:eastAsia="新宋体"/>
          <w:sz w:val="24"/>
          <w:szCs w:val="24"/>
        </w:rPr>
      </w:pPr>
      <w:r w:rsidRPr="00EB6D64">
        <w:rPr>
          <w:rFonts w:eastAsia="新宋体" w:hint="eastAsia"/>
          <w:sz w:val="24"/>
          <w:szCs w:val="24"/>
        </w:rPr>
        <w:t>3.</w:t>
      </w:r>
      <w:r w:rsidR="00003966" w:rsidRPr="00EB6D64">
        <w:rPr>
          <w:rFonts w:eastAsia="新宋体" w:hint="eastAsia"/>
          <w:sz w:val="24"/>
          <w:szCs w:val="24"/>
        </w:rPr>
        <w:t>7</w:t>
      </w:r>
      <w:r w:rsidRPr="00EB6D64">
        <w:rPr>
          <w:rFonts w:eastAsia="新宋体" w:hint="eastAsia"/>
          <w:sz w:val="24"/>
          <w:szCs w:val="24"/>
        </w:rPr>
        <w:t xml:space="preserve">.2 </w:t>
      </w:r>
      <w:r w:rsidRPr="00EB6D64">
        <w:rPr>
          <w:rFonts w:eastAsia="新宋体" w:hint="eastAsia"/>
          <w:sz w:val="24"/>
          <w:szCs w:val="24"/>
        </w:rPr>
        <w:t>场站部分无损检测质量要求（详见技术规格书及说明书等设计文件要求）：压力管道焊接接头的无损检测应满足《承压设备无损检测</w:t>
      </w:r>
      <w:r w:rsidRPr="00EB6D64">
        <w:rPr>
          <w:rFonts w:eastAsia="新宋体" w:hint="eastAsia"/>
          <w:sz w:val="24"/>
          <w:szCs w:val="24"/>
        </w:rPr>
        <w:t xml:space="preserve"> </w:t>
      </w:r>
      <w:r w:rsidRPr="00EB6D64">
        <w:rPr>
          <w:rFonts w:eastAsia="新宋体" w:hint="eastAsia"/>
          <w:sz w:val="24"/>
          <w:szCs w:val="24"/>
        </w:rPr>
        <w:t>第</w:t>
      </w:r>
      <w:r w:rsidRPr="00EB6D64">
        <w:rPr>
          <w:rFonts w:eastAsia="新宋体" w:hint="eastAsia"/>
          <w:sz w:val="24"/>
          <w:szCs w:val="24"/>
        </w:rPr>
        <w:t>2</w:t>
      </w:r>
      <w:r w:rsidRPr="00EB6D64">
        <w:rPr>
          <w:rFonts w:eastAsia="新宋体" w:hint="eastAsia"/>
          <w:sz w:val="24"/>
          <w:szCs w:val="24"/>
        </w:rPr>
        <w:t>部分</w:t>
      </w:r>
      <w:r w:rsidRPr="00EB6D64">
        <w:rPr>
          <w:rFonts w:eastAsia="新宋体" w:hint="eastAsia"/>
          <w:sz w:val="24"/>
          <w:szCs w:val="24"/>
        </w:rPr>
        <w:t>:</w:t>
      </w:r>
      <w:r w:rsidRPr="00EB6D64">
        <w:rPr>
          <w:rFonts w:eastAsia="新宋体" w:hint="eastAsia"/>
          <w:sz w:val="24"/>
          <w:szCs w:val="24"/>
        </w:rPr>
        <w:t>射线检测》</w:t>
      </w:r>
      <w:r w:rsidRPr="00EB6D64">
        <w:rPr>
          <w:rFonts w:eastAsia="新宋体"/>
          <w:sz w:val="24"/>
          <w:szCs w:val="24"/>
        </w:rPr>
        <w:t>NB/T47013.2</w:t>
      </w:r>
      <w:r w:rsidRPr="00EB6D64">
        <w:rPr>
          <w:rFonts w:eastAsia="新宋体" w:hint="eastAsia"/>
          <w:sz w:val="24"/>
          <w:szCs w:val="24"/>
        </w:rPr>
        <w:t>、《承压设备无损检测</w:t>
      </w:r>
      <w:r w:rsidRPr="00EB6D64">
        <w:rPr>
          <w:rFonts w:eastAsia="新宋体" w:hint="eastAsia"/>
          <w:sz w:val="24"/>
          <w:szCs w:val="24"/>
        </w:rPr>
        <w:t xml:space="preserve"> </w:t>
      </w:r>
      <w:r w:rsidRPr="00EB6D64">
        <w:rPr>
          <w:rFonts w:eastAsia="新宋体" w:hint="eastAsia"/>
          <w:sz w:val="24"/>
          <w:szCs w:val="24"/>
        </w:rPr>
        <w:t>第</w:t>
      </w:r>
      <w:r w:rsidRPr="00EB6D64">
        <w:rPr>
          <w:rFonts w:eastAsia="新宋体" w:hint="eastAsia"/>
          <w:sz w:val="24"/>
          <w:szCs w:val="24"/>
        </w:rPr>
        <w:t>3</w:t>
      </w:r>
      <w:r w:rsidRPr="00EB6D64">
        <w:rPr>
          <w:rFonts w:eastAsia="新宋体" w:hint="eastAsia"/>
          <w:sz w:val="24"/>
          <w:szCs w:val="24"/>
        </w:rPr>
        <w:t>部分：超声检测》</w:t>
      </w:r>
      <w:r w:rsidRPr="00EB6D64">
        <w:rPr>
          <w:rFonts w:eastAsia="新宋体"/>
          <w:sz w:val="24"/>
          <w:szCs w:val="24"/>
        </w:rPr>
        <w:t>NB/T 47013.3</w:t>
      </w:r>
      <w:r w:rsidRPr="00EB6D64">
        <w:rPr>
          <w:rFonts w:eastAsia="新宋体" w:hint="eastAsia"/>
          <w:sz w:val="24"/>
          <w:szCs w:val="24"/>
        </w:rPr>
        <w:t>、《承压设备无损检测</w:t>
      </w:r>
      <w:r w:rsidRPr="00EB6D64">
        <w:rPr>
          <w:rFonts w:eastAsia="新宋体" w:hint="eastAsia"/>
          <w:sz w:val="24"/>
          <w:szCs w:val="24"/>
        </w:rPr>
        <w:t xml:space="preserve"> </w:t>
      </w:r>
      <w:r w:rsidRPr="00EB6D64">
        <w:rPr>
          <w:rFonts w:eastAsia="新宋体" w:hint="eastAsia"/>
          <w:sz w:val="24"/>
          <w:szCs w:val="24"/>
        </w:rPr>
        <w:t>第</w:t>
      </w:r>
      <w:r w:rsidRPr="00EB6D64">
        <w:rPr>
          <w:rFonts w:eastAsia="新宋体" w:hint="eastAsia"/>
          <w:sz w:val="24"/>
          <w:szCs w:val="24"/>
        </w:rPr>
        <w:t>4</w:t>
      </w:r>
      <w:r w:rsidRPr="00EB6D64">
        <w:rPr>
          <w:rFonts w:eastAsia="新宋体" w:hint="eastAsia"/>
          <w:sz w:val="24"/>
          <w:szCs w:val="24"/>
        </w:rPr>
        <w:t>部分</w:t>
      </w:r>
      <w:r w:rsidRPr="00EB6D64">
        <w:rPr>
          <w:rFonts w:eastAsia="新宋体" w:hint="eastAsia"/>
          <w:sz w:val="24"/>
          <w:szCs w:val="24"/>
        </w:rPr>
        <w:t>:</w:t>
      </w:r>
      <w:r w:rsidRPr="00EB6D64">
        <w:rPr>
          <w:rFonts w:eastAsia="新宋体" w:hint="eastAsia"/>
          <w:sz w:val="24"/>
          <w:szCs w:val="24"/>
        </w:rPr>
        <w:t>磁粉检测》</w:t>
      </w:r>
      <w:r w:rsidRPr="00EB6D64">
        <w:rPr>
          <w:rFonts w:eastAsia="新宋体"/>
          <w:sz w:val="24"/>
          <w:szCs w:val="24"/>
        </w:rPr>
        <w:t>NB/T47013.4</w:t>
      </w:r>
      <w:r w:rsidRPr="00EB6D64">
        <w:rPr>
          <w:rFonts w:eastAsia="新宋体" w:hint="eastAsia"/>
          <w:sz w:val="24"/>
          <w:szCs w:val="24"/>
        </w:rPr>
        <w:t>、《承压设备无损检测</w:t>
      </w:r>
      <w:r w:rsidRPr="00EB6D64">
        <w:rPr>
          <w:rFonts w:eastAsia="新宋体" w:hint="eastAsia"/>
          <w:sz w:val="24"/>
          <w:szCs w:val="24"/>
        </w:rPr>
        <w:t xml:space="preserve"> </w:t>
      </w:r>
      <w:r w:rsidRPr="00EB6D64">
        <w:rPr>
          <w:rFonts w:eastAsia="新宋体" w:hint="eastAsia"/>
          <w:sz w:val="24"/>
          <w:szCs w:val="24"/>
        </w:rPr>
        <w:t>第</w:t>
      </w:r>
      <w:r w:rsidRPr="00EB6D64">
        <w:rPr>
          <w:rFonts w:eastAsia="新宋体" w:hint="eastAsia"/>
          <w:sz w:val="24"/>
          <w:szCs w:val="24"/>
        </w:rPr>
        <w:t>5</w:t>
      </w:r>
      <w:r w:rsidRPr="00EB6D64">
        <w:rPr>
          <w:rFonts w:eastAsia="新宋体" w:hint="eastAsia"/>
          <w:sz w:val="24"/>
          <w:szCs w:val="24"/>
        </w:rPr>
        <w:t>部分</w:t>
      </w:r>
      <w:r w:rsidRPr="00EB6D64">
        <w:rPr>
          <w:rFonts w:eastAsia="新宋体" w:hint="eastAsia"/>
          <w:sz w:val="24"/>
          <w:szCs w:val="24"/>
        </w:rPr>
        <w:t>:</w:t>
      </w:r>
      <w:r w:rsidRPr="00EB6D64">
        <w:rPr>
          <w:rFonts w:eastAsia="新宋体" w:hint="eastAsia"/>
          <w:sz w:val="24"/>
          <w:szCs w:val="24"/>
        </w:rPr>
        <w:t>渗透检测》</w:t>
      </w:r>
      <w:r w:rsidRPr="00EB6D64">
        <w:rPr>
          <w:rFonts w:eastAsia="新宋体"/>
          <w:sz w:val="24"/>
          <w:szCs w:val="24"/>
        </w:rPr>
        <w:t>NB/T 47013.5</w:t>
      </w:r>
      <w:r w:rsidRPr="00EB6D64">
        <w:rPr>
          <w:rFonts w:eastAsia="新宋体" w:hint="eastAsia"/>
          <w:sz w:val="24"/>
          <w:szCs w:val="24"/>
        </w:rPr>
        <w:t>、《承压设备无损检测</w:t>
      </w:r>
      <w:r w:rsidRPr="00EB6D64">
        <w:rPr>
          <w:rFonts w:eastAsia="新宋体" w:hint="eastAsia"/>
          <w:sz w:val="24"/>
          <w:szCs w:val="24"/>
        </w:rPr>
        <w:t xml:space="preserve"> </w:t>
      </w:r>
      <w:r w:rsidRPr="00EB6D64">
        <w:rPr>
          <w:rFonts w:eastAsia="新宋体" w:hint="eastAsia"/>
          <w:sz w:val="24"/>
          <w:szCs w:val="24"/>
        </w:rPr>
        <w:t>第</w:t>
      </w:r>
      <w:r w:rsidRPr="00EB6D64">
        <w:rPr>
          <w:rFonts w:eastAsia="新宋体" w:hint="eastAsia"/>
          <w:sz w:val="24"/>
          <w:szCs w:val="24"/>
        </w:rPr>
        <w:t>10</w:t>
      </w:r>
      <w:r w:rsidRPr="00EB6D64">
        <w:rPr>
          <w:rFonts w:eastAsia="新宋体" w:hint="eastAsia"/>
          <w:sz w:val="24"/>
          <w:szCs w:val="24"/>
        </w:rPr>
        <w:t>部分</w:t>
      </w:r>
      <w:r w:rsidRPr="00EB6D64">
        <w:rPr>
          <w:rFonts w:eastAsia="新宋体" w:hint="eastAsia"/>
          <w:sz w:val="24"/>
          <w:szCs w:val="24"/>
        </w:rPr>
        <w:t>:</w:t>
      </w:r>
      <w:r w:rsidRPr="00EB6D64">
        <w:rPr>
          <w:rFonts w:eastAsia="新宋体" w:hint="eastAsia"/>
          <w:sz w:val="24"/>
          <w:szCs w:val="24"/>
        </w:rPr>
        <w:t>衍射时差法超声检测》</w:t>
      </w:r>
      <w:r w:rsidRPr="00EB6D64">
        <w:rPr>
          <w:rFonts w:eastAsia="新宋体"/>
          <w:sz w:val="24"/>
          <w:szCs w:val="24"/>
        </w:rPr>
        <w:t>NB/T 47013.10</w:t>
      </w:r>
      <w:r w:rsidRPr="00EB6D64">
        <w:rPr>
          <w:rFonts w:eastAsia="新宋体" w:hint="eastAsia"/>
          <w:sz w:val="24"/>
          <w:szCs w:val="24"/>
        </w:rPr>
        <w:t>、《承压设备无损检测</w:t>
      </w:r>
      <w:r w:rsidRPr="00EB6D64">
        <w:rPr>
          <w:rFonts w:eastAsia="新宋体" w:hint="eastAsia"/>
          <w:sz w:val="24"/>
          <w:szCs w:val="24"/>
        </w:rPr>
        <w:t xml:space="preserve"> </w:t>
      </w:r>
      <w:r w:rsidRPr="00EB6D64">
        <w:rPr>
          <w:rFonts w:eastAsia="新宋体" w:hint="eastAsia"/>
          <w:sz w:val="24"/>
          <w:szCs w:val="24"/>
        </w:rPr>
        <w:t>第</w:t>
      </w:r>
      <w:r w:rsidRPr="00EB6D64">
        <w:rPr>
          <w:rFonts w:eastAsia="新宋体" w:hint="eastAsia"/>
          <w:sz w:val="24"/>
          <w:szCs w:val="24"/>
        </w:rPr>
        <w:t>11</w:t>
      </w:r>
      <w:r w:rsidRPr="00EB6D64">
        <w:rPr>
          <w:rFonts w:eastAsia="新宋体" w:hint="eastAsia"/>
          <w:sz w:val="24"/>
          <w:szCs w:val="24"/>
        </w:rPr>
        <w:t>部分：射线数字成像检测》</w:t>
      </w:r>
      <w:r w:rsidRPr="00EB6D64">
        <w:rPr>
          <w:rFonts w:eastAsia="新宋体"/>
          <w:sz w:val="24"/>
          <w:szCs w:val="24"/>
        </w:rPr>
        <w:t>NB/T 47013.11</w:t>
      </w:r>
      <w:r w:rsidRPr="00EB6D64">
        <w:rPr>
          <w:rFonts w:eastAsia="新宋体" w:hint="eastAsia"/>
          <w:sz w:val="24"/>
          <w:szCs w:val="24"/>
        </w:rPr>
        <w:t>等规范的要求。其中：</w:t>
      </w:r>
    </w:p>
    <w:p w14:paraId="0806A25D" w14:textId="4C275DEB" w:rsidR="007A1BD2" w:rsidRPr="00EB6D64" w:rsidRDefault="007A1BD2" w:rsidP="007A1BD2">
      <w:pPr>
        <w:pStyle w:val="a1"/>
        <w:spacing w:line="440" w:lineRule="exact"/>
        <w:ind w:firstLineChars="200" w:firstLine="480"/>
        <w:rPr>
          <w:rFonts w:eastAsia="新宋体"/>
          <w:sz w:val="24"/>
          <w:szCs w:val="24"/>
        </w:rPr>
      </w:pPr>
      <w:r w:rsidRPr="00EB6D64">
        <w:rPr>
          <w:rFonts w:eastAsia="新宋体" w:hint="eastAsia"/>
          <w:sz w:val="24"/>
          <w:szCs w:val="24"/>
        </w:rPr>
        <w:t>3.</w:t>
      </w:r>
      <w:r w:rsidR="00003966" w:rsidRPr="00EB6D64">
        <w:rPr>
          <w:rFonts w:eastAsia="新宋体" w:hint="eastAsia"/>
          <w:sz w:val="24"/>
          <w:szCs w:val="24"/>
        </w:rPr>
        <w:t>7</w:t>
      </w:r>
      <w:r w:rsidRPr="00EB6D64">
        <w:rPr>
          <w:rFonts w:eastAsia="新宋体" w:hint="eastAsia"/>
          <w:sz w:val="24"/>
          <w:szCs w:val="24"/>
        </w:rPr>
        <w:t xml:space="preserve">.2.1 </w:t>
      </w:r>
      <w:r w:rsidRPr="00EB6D64">
        <w:rPr>
          <w:rFonts w:eastAsia="新宋体" w:hint="eastAsia"/>
          <w:sz w:val="24"/>
          <w:szCs w:val="24"/>
        </w:rPr>
        <w:t>射线检测应按照</w:t>
      </w:r>
      <w:r w:rsidRPr="00EB6D64">
        <w:rPr>
          <w:rFonts w:eastAsia="新宋体"/>
          <w:sz w:val="24"/>
          <w:szCs w:val="24"/>
        </w:rPr>
        <w:t>NB/T 47013.2</w:t>
      </w:r>
      <w:r w:rsidRPr="00EB6D64">
        <w:rPr>
          <w:rFonts w:eastAsia="新宋体" w:hint="eastAsia"/>
          <w:sz w:val="24"/>
          <w:szCs w:val="24"/>
        </w:rPr>
        <w:t>、</w:t>
      </w:r>
      <w:r w:rsidRPr="00EB6D64">
        <w:rPr>
          <w:rFonts w:eastAsia="新宋体"/>
          <w:sz w:val="24"/>
          <w:szCs w:val="24"/>
        </w:rPr>
        <w:t>NB/T 47013.11</w:t>
      </w:r>
      <w:r w:rsidRPr="00EB6D64">
        <w:rPr>
          <w:rFonts w:eastAsia="新宋体" w:hint="eastAsia"/>
          <w:sz w:val="24"/>
          <w:szCs w:val="24"/>
        </w:rPr>
        <w:t>的规定执行，质量要求和合格级别如下：</w:t>
      </w:r>
    </w:p>
    <w:p w14:paraId="018F8150" w14:textId="77777777" w:rsidR="007A1BD2" w:rsidRPr="00EB6D64" w:rsidRDefault="007A1BD2" w:rsidP="007A1BD2">
      <w:pPr>
        <w:pStyle w:val="a1"/>
        <w:spacing w:line="440" w:lineRule="exact"/>
        <w:ind w:firstLineChars="200" w:firstLine="480"/>
        <w:rPr>
          <w:rFonts w:eastAsia="新宋体"/>
          <w:sz w:val="24"/>
          <w:szCs w:val="24"/>
        </w:rPr>
      </w:pPr>
      <w:r w:rsidRPr="00EB6D64">
        <w:rPr>
          <w:rFonts w:eastAsia="新宋体"/>
          <w:sz w:val="24"/>
          <w:szCs w:val="24"/>
        </w:rPr>
        <w:t>a</w:t>
      </w:r>
      <w:r w:rsidRPr="00EB6D64">
        <w:rPr>
          <w:rFonts w:eastAsia="新宋体" w:hint="eastAsia"/>
          <w:sz w:val="24"/>
          <w:szCs w:val="24"/>
        </w:rPr>
        <w:t>）进行全部无损检测的焊接接头，射线检测技术等级不低于</w:t>
      </w:r>
      <w:r w:rsidRPr="00EB6D64">
        <w:rPr>
          <w:rFonts w:eastAsia="新宋体"/>
          <w:sz w:val="24"/>
          <w:szCs w:val="24"/>
        </w:rPr>
        <w:t>AB</w:t>
      </w:r>
      <w:r w:rsidRPr="00EB6D64">
        <w:rPr>
          <w:rFonts w:eastAsia="新宋体" w:hint="eastAsia"/>
          <w:sz w:val="24"/>
          <w:szCs w:val="24"/>
        </w:rPr>
        <w:t>级，合格级别不低于</w:t>
      </w:r>
      <w:r w:rsidRPr="00EB6D64">
        <w:rPr>
          <w:rFonts w:eastAsia="新宋体"/>
          <w:sz w:val="24"/>
          <w:szCs w:val="24"/>
        </w:rPr>
        <w:t>Ⅱ</w:t>
      </w:r>
      <w:r w:rsidRPr="00EB6D64">
        <w:rPr>
          <w:rFonts w:eastAsia="新宋体" w:hint="eastAsia"/>
          <w:sz w:val="24"/>
          <w:szCs w:val="24"/>
        </w:rPr>
        <w:t>级；</w:t>
      </w:r>
    </w:p>
    <w:p w14:paraId="79607E06" w14:textId="77777777" w:rsidR="007A1BD2" w:rsidRPr="00EB6D64" w:rsidRDefault="007A1BD2" w:rsidP="007A1BD2">
      <w:pPr>
        <w:pStyle w:val="a1"/>
        <w:spacing w:line="440" w:lineRule="exact"/>
        <w:ind w:firstLineChars="200" w:firstLine="480"/>
        <w:rPr>
          <w:rFonts w:eastAsia="新宋体"/>
          <w:sz w:val="24"/>
          <w:szCs w:val="24"/>
        </w:rPr>
      </w:pPr>
      <w:r w:rsidRPr="00EB6D64">
        <w:rPr>
          <w:rFonts w:eastAsia="新宋体"/>
          <w:sz w:val="24"/>
          <w:szCs w:val="24"/>
        </w:rPr>
        <w:t>b</w:t>
      </w:r>
      <w:r w:rsidRPr="00EB6D64">
        <w:rPr>
          <w:rFonts w:eastAsia="新宋体" w:hint="eastAsia"/>
          <w:sz w:val="24"/>
          <w:szCs w:val="24"/>
        </w:rPr>
        <w:t>）进行局部或抽样的焊接接头，射线检测技术等级不低于</w:t>
      </w:r>
      <w:r w:rsidRPr="00EB6D64">
        <w:rPr>
          <w:rFonts w:eastAsia="新宋体"/>
          <w:sz w:val="24"/>
          <w:szCs w:val="24"/>
        </w:rPr>
        <w:t>AB</w:t>
      </w:r>
      <w:r w:rsidRPr="00EB6D64">
        <w:rPr>
          <w:rFonts w:eastAsia="新宋体" w:hint="eastAsia"/>
          <w:sz w:val="24"/>
          <w:szCs w:val="24"/>
        </w:rPr>
        <w:t>级，合格级别不低于</w:t>
      </w:r>
      <w:r w:rsidRPr="00EB6D64">
        <w:rPr>
          <w:rFonts w:eastAsia="新宋体"/>
          <w:sz w:val="24"/>
          <w:szCs w:val="24"/>
        </w:rPr>
        <w:t>Ⅲ</w:t>
      </w:r>
      <w:r w:rsidRPr="00EB6D64">
        <w:rPr>
          <w:rFonts w:eastAsia="新宋体" w:hint="eastAsia"/>
          <w:sz w:val="24"/>
          <w:szCs w:val="24"/>
        </w:rPr>
        <w:t>级。</w:t>
      </w:r>
    </w:p>
    <w:p w14:paraId="05CFB395" w14:textId="5CF82BE6" w:rsidR="007A1BD2" w:rsidRPr="00EB6D64" w:rsidRDefault="007A1BD2" w:rsidP="007A1BD2">
      <w:pPr>
        <w:pStyle w:val="a1"/>
        <w:spacing w:line="440" w:lineRule="exact"/>
        <w:ind w:firstLineChars="200" w:firstLine="480"/>
        <w:rPr>
          <w:rFonts w:eastAsia="新宋体"/>
          <w:sz w:val="24"/>
          <w:szCs w:val="24"/>
        </w:rPr>
      </w:pPr>
      <w:r w:rsidRPr="00EB6D64">
        <w:rPr>
          <w:rFonts w:eastAsia="新宋体" w:hint="eastAsia"/>
          <w:sz w:val="24"/>
          <w:szCs w:val="24"/>
        </w:rPr>
        <w:t>3.</w:t>
      </w:r>
      <w:r w:rsidR="00003966" w:rsidRPr="00EB6D64">
        <w:rPr>
          <w:rFonts w:eastAsia="新宋体" w:hint="eastAsia"/>
          <w:sz w:val="24"/>
          <w:szCs w:val="24"/>
        </w:rPr>
        <w:t>7</w:t>
      </w:r>
      <w:r w:rsidRPr="00EB6D64">
        <w:rPr>
          <w:rFonts w:eastAsia="新宋体" w:hint="eastAsia"/>
          <w:sz w:val="24"/>
          <w:szCs w:val="24"/>
        </w:rPr>
        <w:t xml:space="preserve">.2.2 </w:t>
      </w:r>
      <w:r w:rsidRPr="00EB6D64">
        <w:rPr>
          <w:rFonts w:eastAsia="新宋体" w:hint="eastAsia"/>
          <w:sz w:val="24"/>
          <w:szCs w:val="24"/>
        </w:rPr>
        <w:t>超声检测应按照</w:t>
      </w:r>
      <w:r w:rsidRPr="00EB6D64">
        <w:rPr>
          <w:rFonts w:eastAsia="新宋体"/>
          <w:sz w:val="24"/>
          <w:szCs w:val="24"/>
        </w:rPr>
        <w:t>NB/T 47013.3</w:t>
      </w:r>
      <w:r w:rsidRPr="00EB6D64">
        <w:rPr>
          <w:rFonts w:eastAsia="新宋体" w:hint="eastAsia"/>
          <w:sz w:val="24"/>
          <w:szCs w:val="24"/>
        </w:rPr>
        <w:t>、</w:t>
      </w:r>
      <w:r w:rsidRPr="00EB6D64">
        <w:rPr>
          <w:rFonts w:eastAsia="新宋体"/>
          <w:sz w:val="24"/>
          <w:szCs w:val="24"/>
        </w:rPr>
        <w:t xml:space="preserve">NB/T 47013.10 </w:t>
      </w:r>
      <w:r w:rsidRPr="00EB6D64">
        <w:rPr>
          <w:rFonts w:eastAsia="新宋体" w:hint="eastAsia"/>
          <w:sz w:val="24"/>
          <w:szCs w:val="24"/>
        </w:rPr>
        <w:t>的规定执行，质量要求和合格级别如下：</w:t>
      </w:r>
    </w:p>
    <w:p w14:paraId="0C28FC7A" w14:textId="77777777" w:rsidR="007A1BD2" w:rsidRPr="00EB6D64" w:rsidRDefault="007A1BD2" w:rsidP="007A1BD2">
      <w:pPr>
        <w:pStyle w:val="a1"/>
        <w:spacing w:line="440" w:lineRule="exact"/>
        <w:ind w:firstLineChars="200" w:firstLine="480"/>
        <w:rPr>
          <w:rFonts w:eastAsia="新宋体"/>
          <w:sz w:val="24"/>
          <w:szCs w:val="24"/>
        </w:rPr>
      </w:pPr>
      <w:r w:rsidRPr="00EB6D64">
        <w:rPr>
          <w:rFonts w:eastAsia="新宋体"/>
          <w:sz w:val="24"/>
          <w:szCs w:val="24"/>
        </w:rPr>
        <w:t>a</w:t>
      </w:r>
      <w:r w:rsidRPr="00EB6D64">
        <w:rPr>
          <w:rFonts w:eastAsia="新宋体" w:hint="eastAsia"/>
          <w:sz w:val="24"/>
          <w:szCs w:val="24"/>
        </w:rPr>
        <w:t>）进行全部无损检测的焊接接头，脉冲反射法超声检测技术等级不低于</w:t>
      </w:r>
      <w:r w:rsidRPr="00EB6D64">
        <w:rPr>
          <w:rFonts w:eastAsia="新宋体"/>
          <w:sz w:val="24"/>
          <w:szCs w:val="24"/>
        </w:rPr>
        <w:t xml:space="preserve">B </w:t>
      </w:r>
      <w:r w:rsidRPr="00EB6D64">
        <w:rPr>
          <w:rFonts w:eastAsia="新宋体" w:hint="eastAsia"/>
          <w:sz w:val="24"/>
          <w:szCs w:val="24"/>
        </w:rPr>
        <w:t>级，</w:t>
      </w:r>
      <w:r w:rsidRPr="00EB6D64">
        <w:rPr>
          <w:rFonts w:eastAsia="新宋体" w:hint="eastAsia"/>
          <w:sz w:val="24"/>
          <w:szCs w:val="24"/>
        </w:rPr>
        <w:lastRenderedPageBreak/>
        <w:t>合格级别为</w:t>
      </w:r>
      <w:r w:rsidRPr="00EB6D64">
        <w:rPr>
          <w:rFonts w:eastAsia="新宋体"/>
          <w:sz w:val="24"/>
          <w:szCs w:val="24"/>
        </w:rPr>
        <w:t>Ⅰ</w:t>
      </w:r>
      <w:r w:rsidRPr="00EB6D64">
        <w:rPr>
          <w:rFonts w:eastAsia="新宋体" w:hint="eastAsia"/>
          <w:sz w:val="24"/>
          <w:szCs w:val="24"/>
        </w:rPr>
        <w:t>级；</w:t>
      </w:r>
    </w:p>
    <w:p w14:paraId="1B6A8148" w14:textId="77777777" w:rsidR="007A1BD2" w:rsidRPr="00EB6D64" w:rsidRDefault="007A1BD2" w:rsidP="007A1BD2">
      <w:pPr>
        <w:pStyle w:val="a1"/>
        <w:spacing w:line="440" w:lineRule="exact"/>
        <w:ind w:firstLineChars="200" w:firstLine="480"/>
        <w:rPr>
          <w:rFonts w:eastAsia="新宋体"/>
          <w:sz w:val="24"/>
          <w:szCs w:val="24"/>
        </w:rPr>
      </w:pPr>
      <w:r w:rsidRPr="00EB6D64">
        <w:rPr>
          <w:rFonts w:eastAsia="新宋体"/>
          <w:sz w:val="24"/>
          <w:szCs w:val="24"/>
        </w:rPr>
        <w:t>b</w:t>
      </w:r>
      <w:r w:rsidRPr="00EB6D64">
        <w:rPr>
          <w:rFonts w:eastAsia="新宋体" w:hint="eastAsia"/>
          <w:sz w:val="24"/>
          <w:szCs w:val="24"/>
        </w:rPr>
        <w:t>）进行局部或抽样的焊接接头，脉冲反射法超声检测技术等级不低于</w:t>
      </w:r>
      <w:r w:rsidRPr="00EB6D64">
        <w:rPr>
          <w:rFonts w:eastAsia="新宋体"/>
          <w:sz w:val="24"/>
          <w:szCs w:val="24"/>
        </w:rPr>
        <w:t>B</w:t>
      </w:r>
      <w:r w:rsidRPr="00EB6D64">
        <w:rPr>
          <w:rFonts w:eastAsia="新宋体" w:hint="eastAsia"/>
          <w:sz w:val="24"/>
          <w:szCs w:val="24"/>
        </w:rPr>
        <w:t>级，合格级别不低于</w:t>
      </w:r>
      <w:r w:rsidRPr="00EB6D64">
        <w:rPr>
          <w:rFonts w:eastAsia="新宋体"/>
          <w:sz w:val="24"/>
          <w:szCs w:val="24"/>
        </w:rPr>
        <w:t>Ⅱ</w:t>
      </w:r>
      <w:r w:rsidRPr="00EB6D64">
        <w:rPr>
          <w:rFonts w:eastAsia="新宋体" w:hint="eastAsia"/>
          <w:sz w:val="24"/>
          <w:szCs w:val="24"/>
        </w:rPr>
        <w:t>级；</w:t>
      </w:r>
    </w:p>
    <w:p w14:paraId="5FEE5A08" w14:textId="77777777" w:rsidR="007A1BD2" w:rsidRPr="00EB6D64" w:rsidRDefault="007A1BD2" w:rsidP="007A1BD2">
      <w:pPr>
        <w:pStyle w:val="a1"/>
        <w:spacing w:after="0" w:line="440" w:lineRule="exact"/>
        <w:ind w:firstLineChars="200" w:firstLine="480"/>
        <w:rPr>
          <w:rFonts w:eastAsia="新宋体"/>
          <w:sz w:val="24"/>
          <w:szCs w:val="24"/>
        </w:rPr>
      </w:pPr>
      <w:r w:rsidRPr="00EB6D64">
        <w:rPr>
          <w:rFonts w:eastAsia="新宋体"/>
          <w:sz w:val="24"/>
          <w:szCs w:val="24"/>
        </w:rPr>
        <w:t>c</w:t>
      </w:r>
      <w:r w:rsidRPr="00EB6D64">
        <w:rPr>
          <w:rFonts w:eastAsia="新宋体" w:hint="eastAsia"/>
          <w:sz w:val="24"/>
          <w:szCs w:val="24"/>
        </w:rPr>
        <w:t>）采用衍射时差法超声检测的焊接接头，检测技术等级原则上不低于</w:t>
      </w:r>
      <w:r w:rsidRPr="00EB6D64">
        <w:rPr>
          <w:rFonts w:eastAsia="新宋体"/>
          <w:sz w:val="24"/>
          <w:szCs w:val="24"/>
        </w:rPr>
        <w:t xml:space="preserve">B </w:t>
      </w:r>
      <w:r w:rsidRPr="00EB6D64">
        <w:rPr>
          <w:rFonts w:eastAsia="新宋体" w:hint="eastAsia"/>
          <w:sz w:val="24"/>
          <w:szCs w:val="24"/>
        </w:rPr>
        <w:t>级，合格级别不低于</w:t>
      </w:r>
      <w:r w:rsidRPr="00EB6D64">
        <w:rPr>
          <w:rFonts w:eastAsia="新宋体"/>
          <w:sz w:val="24"/>
          <w:szCs w:val="24"/>
        </w:rPr>
        <w:t>Ⅱ</w:t>
      </w:r>
      <w:r w:rsidRPr="00EB6D64">
        <w:rPr>
          <w:rFonts w:eastAsia="新宋体" w:hint="eastAsia"/>
          <w:sz w:val="24"/>
          <w:szCs w:val="24"/>
        </w:rPr>
        <w:t>级。</w:t>
      </w:r>
    </w:p>
    <w:p w14:paraId="17D68A9D" w14:textId="77777777" w:rsidR="00EF5F3F" w:rsidRPr="00EB6D64" w:rsidRDefault="00EF5F3F" w:rsidP="00FB5BBF">
      <w:pPr>
        <w:autoSpaceDE w:val="0"/>
        <w:autoSpaceDN w:val="0"/>
        <w:spacing w:line="440" w:lineRule="exact"/>
        <w:ind w:firstLineChars="200" w:firstLine="482"/>
        <w:rPr>
          <w:rFonts w:eastAsiaTheme="majorEastAsia"/>
          <w:b/>
          <w:bCs/>
          <w:sz w:val="24"/>
        </w:rPr>
      </w:pPr>
      <w:r w:rsidRPr="00EB6D64">
        <w:rPr>
          <w:rFonts w:eastAsiaTheme="majorEastAsia"/>
          <w:b/>
          <w:bCs/>
          <w:sz w:val="24"/>
        </w:rPr>
        <w:t>四、服务机构条件</w:t>
      </w:r>
    </w:p>
    <w:p w14:paraId="1C9071DE" w14:textId="0B0CDA61" w:rsidR="00EF5F3F" w:rsidRPr="00EB6D64" w:rsidRDefault="00EF5F3F" w:rsidP="00FB5BBF">
      <w:pPr>
        <w:autoSpaceDE w:val="0"/>
        <w:autoSpaceDN w:val="0"/>
        <w:spacing w:line="440" w:lineRule="exact"/>
        <w:ind w:firstLineChars="200" w:firstLine="480"/>
        <w:rPr>
          <w:rFonts w:eastAsiaTheme="majorEastAsia"/>
          <w:bCs/>
          <w:sz w:val="24"/>
        </w:rPr>
      </w:pPr>
      <w:r w:rsidRPr="00EB6D64">
        <w:rPr>
          <w:rFonts w:eastAsiaTheme="majorEastAsia"/>
          <w:bCs/>
          <w:sz w:val="24"/>
        </w:rPr>
        <w:t>（一）具有独立承担民事责任的能力</w:t>
      </w:r>
      <w:r w:rsidR="004D732E" w:rsidRPr="00EB6D64">
        <w:rPr>
          <w:rFonts w:eastAsiaTheme="majorEastAsia"/>
          <w:bCs/>
          <w:sz w:val="24"/>
        </w:rPr>
        <w:t>。</w:t>
      </w:r>
    </w:p>
    <w:p w14:paraId="6C6D1A67" w14:textId="513A3A6A" w:rsidR="00EF5F3F" w:rsidRPr="00EB6D64" w:rsidRDefault="00EF5F3F" w:rsidP="00FB5BBF">
      <w:pPr>
        <w:autoSpaceDE w:val="0"/>
        <w:autoSpaceDN w:val="0"/>
        <w:spacing w:line="440" w:lineRule="exact"/>
        <w:ind w:firstLineChars="200" w:firstLine="480"/>
        <w:rPr>
          <w:rFonts w:eastAsiaTheme="majorEastAsia"/>
          <w:bCs/>
          <w:sz w:val="24"/>
        </w:rPr>
      </w:pPr>
      <w:r w:rsidRPr="00EB6D64">
        <w:rPr>
          <w:rFonts w:eastAsiaTheme="majorEastAsia"/>
          <w:bCs/>
          <w:sz w:val="24"/>
        </w:rPr>
        <w:t>（二）具有良好的商业信誉和健全的财务会计制度</w:t>
      </w:r>
      <w:r w:rsidR="004D732E" w:rsidRPr="00EB6D64">
        <w:rPr>
          <w:rFonts w:eastAsiaTheme="majorEastAsia"/>
          <w:bCs/>
          <w:sz w:val="24"/>
        </w:rPr>
        <w:t>。</w:t>
      </w:r>
    </w:p>
    <w:p w14:paraId="309AC992" w14:textId="110E9A4C" w:rsidR="00EF5F3F" w:rsidRPr="00EB6D64" w:rsidRDefault="00EF5F3F" w:rsidP="00FB5BBF">
      <w:pPr>
        <w:autoSpaceDE w:val="0"/>
        <w:autoSpaceDN w:val="0"/>
        <w:spacing w:line="440" w:lineRule="exact"/>
        <w:ind w:firstLineChars="200" w:firstLine="480"/>
        <w:rPr>
          <w:rFonts w:eastAsiaTheme="majorEastAsia"/>
          <w:bCs/>
          <w:sz w:val="24"/>
        </w:rPr>
      </w:pPr>
      <w:r w:rsidRPr="00EB6D64">
        <w:rPr>
          <w:rFonts w:eastAsiaTheme="majorEastAsia"/>
          <w:bCs/>
          <w:sz w:val="24"/>
        </w:rPr>
        <w:t>（三）具有履行合同所必需的</w:t>
      </w:r>
      <w:r w:rsidR="007A1BD2" w:rsidRPr="00EB6D64">
        <w:rPr>
          <w:rFonts w:eastAsiaTheme="majorEastAsia" w:hint="eastAsia"/>
          <w:bCs/>
          <w:sz w:val="24"/>
        </w:rPr>
        <w:t>人员、</w:t>
      </w:r>
      <w:r w:rsidRPr="00EB6D64">
        <w:rPr>
          <w:rFonts w:eastAsiaTheme="majorEastAsia"/>
          <w:bCs/>
          <w:sz w:val="24"/>
        </w:rPr>
        <w:t>设备和专业</w:t>
      </w:r>
      <w:r w:rsidR="007A1BD2" w:rsidRPr="00EB6D64">
        <w:rPr>
          <w:rFonts w:eastAsiaTheme="majorEastAsia" w:hint="eastAsia"/>
          <w:bCs/>
          <w:sz w:val="24"/>
        </w:rPr>
        <w:t>技术服务</w:t>
      </w:r>
      <w:r w:rsidRPr="00EB6D64">
        <w:rPr>
          <w:rFonts w:eastAsiaTheme="majorEastAsia"/>
          <w:bCs/>
          <w:sz w:val="24"/>
        </w:rPr>
        <w:t>能力</w:t>
      </w:r>
      <w:r w:rsidR="004D732E" w:rsidRPr="00EB6D64">
        <w:rPr>
          <w:rFonts w:eastAsiaTheme="majorEastAsia"/>
          <w:bCs/>
          <w:sz w:val="24"/>
        </w:rPr>
        <w:t>。</w:t>
      </w:r>
    </w:p>
    <w:p w14:paraId="3D33AC19" w14:textId="406ADACE" w:rsidR="00EF5F3F" w:rsidRPr="00EB6D64" w:rsidRDefault="00EF5F3F" w:rsidP="00FB5BBF">
      <w:pPr>
        <w:autoSpaceDE w:val="0"/>
        <w:autoSpaceDN w:val="0"/>
        <w:spacing w:line="440" w:lineRule="exact"/>
        <w:ind w:firstLineChars="200" w:firstLine="480"/>
        <w:rPr>
          <w:rFonts w:eastAsiaTheme="majorEastAsia"/>
          <w:bCs/>
          <w:sz w:val="24"/>
        </w:rPr>
      </w:pPr>
      <w:r w:rsidRPr="00EB6D64">
        <w:rPr>
          <w:rFonts w:eastAsiaTheme="majorEastAsia"/>
          <w:bCs/>
          <w:sz w:val="24"/>
        </w:rPr>
        <w:t>（四）有依法缴纳税收和社会保障资金的良好记录</w:t>
      </w:r>
      <w:r w:rsidR="004D732E" w:rsidRPr="00EB6D64">
        <w:rPr>
          <w:rFonts w:eastAsiaTheme="majorEastAsia"/>
          <w:bCs/>
          <w:sz w:val="24"/>
        </w:rPr>
        <w:t>。</w:t>
      </w:r>
    </w:p>
    <w:p w14:paraId="025E0E8E" w14:textId="139D271E" w:rsidR="00EF5F3F" w:rsidRPr="00EB6D64" w:rsidRDefault="00EF5F3F" w:rsidP="00FB5BBF">
      <w:pPr>
        <w:autoSpaceDE w:val="0"/>
        <w:autoSpaceDN w:val="0"/>
        <w:spacing w:line="440" w:lineRule="exact"/>
        <w:ind w:firstLineChars="200" w:firstLine="480"/>
        <w:rPr>
          <w:rFonts w:eastAsiaTheme="majorEastAsia"/>
          <w:bCs/>
          <w:sz w:val="24"/>
        </w:rPr>
      </w:pPr>
      <w:r w:rsidRPr="00EB6D64">
        <w:rPr>
          <w:rFonts w:eastAsiaTheme="majorEastAsia"/>
          <w:bCs/>
          <w:sz w:val="24"/>
        </w:rPr>
        <w:t>（五）参加政府采购活动前三年内，在经营活动中没有重大违法记录</w:t>
      </w:r>
      <w:r w:rsidR="004D732E" w:rsidRPr="00EB6D64">
        <w:rPr>
          <w:rFonts w:eastAsiaTheme="majorEastAsia"/>
          <w:bCs/>
          <w:sz w:val="24"/>
        </w:rPr>
        <w:t>。</w:t>
      </w:r>
    </w:p>
    <w:p w14:paraId="6D611E65" w14:textId="77777777" w:rsidR="00EF5F3F" w:rsidRPr="00EB6D64" w:rsidRDefault="00EF5F3F" w:rsidP="00FB5BBF">
      <w:pPr>
        <w:autoSpaceDE w:val="0"/>
        <w:autoSpaceDN w:val="0"/>
        <w:spacing w:line="440" w:lineRule="exact"/>
        <w:ind w:firstLineChars="200" w:firstLine="480"/>
        <w:rPr>
          <w:rFonts w:eastAsiaTheme="majorEastAsia"/>
          <w:bCs/>
          <w:sz w:val="24"/>
        </w:rPr>
      </w:pPr>
      <w:r w:rsidRPr="00EB6D64">
        <w:rPr>
          <w:rFonts w:eastAsiaTheme="majorEastAsia"/>
          <w:bCs/>
          <w:sz w:val="24"/>
        </w:rPr>
        <w:t>（六）法律、行政法规规定的其他条件。</w:t>
      </w:r>
    </w:p>
    <w:p w14:paraId="41D80D78" w14:textId="77777777" w:rsidR="00EF5F3F" w:rsidRPr="00EB6D64" w:rsidRDefault="00EF5F3F" w:rsidP="00FB5BBF">
      <w:pPr>
        <w:autoSpaceDE w:val="0"/>
        <w:autoSpaceDN w:val="0"/>
        <w:spacing w:line="440" w:lineRule="exact"/>
        <w:ind w:firstLineChars="200" w:firstLine="482"/>
        <w:rPr>
          <w:rFonts w:eastAsiaTheme="majorEastAsia"/>
          <w:b/>
          <w:bCs/>
          <w:sz w:val="24"/>
        </w:rPr>
      </w:pPr>
      <w:r w:rsidRPr="00EB6D64">
        <w:rPr>
          <w:rFonts w:eastAsiaTheme="majorEastAsia"/>
          <w:b/>
          <w:bCs/>
          <w:sz w:val="24"/>
        </w:rPr>
        <w:t>五、服务委托</w:t>
      </w:r>
    </w:p>
    <w:p w14:paraId="18897A0E" w14:textId="77777777" w:rsidR="00EF5F3F" w:rsidRPr="00EB6D64" w:rsidRDefault="00EF5F3F" w:rsidP="007A1BD2">
      <w:pPr>
        <w:pStyle w:val="26"/>
        <w:spacing w:before="0" w:line="440" w:lineRule="exact"/>
        <w:ind w:firstLineChars="200" w:firstLine="520"/>
        <w:rPr>
          <w:rFonts w:ascii="Times New Roman" w:eastAsiaTheme="majorEastAsia" w:hint="eastAsia"/>
          <w:sz w:val="24"/>
        </w:rPr>
      </w:pPr>
      <w:r w:rsidRPr="00EB6D64">
        <w:rPr>
          <w:rFonts w:ascii="Times New Roman" w:eastAsiaTheme="majorEastAsia"/>
          <w:sz w:val="24"/>
        </w:rPr>
        <w:t>具体服务委托范围以采购人据实下达的委托书为准。</w:t>
      </w:r>
    </w:p>
    <w:p w14:paraId="6D1C2D2C" w14:textId="77777777" w:rsidR="00EF5F3F" w:rsidRPr="00EB6D64" w:rsidRDefault="00EF5F3F" w:rsidP="00FB5BBF">
      <w:pPr>
        <w:autoSpaceDE w:val="0"/>
        <w:autoSpaceDN w:val="0"/>
        <w:spacing w:line="440" w:lineRule="exact"/>
        <w:ind w:firstLineChars="200" w:firstLine="482"/>
        <w:rPr>
          <w:rFonts w:eastAsiaTheme="majorEastAsia"/>
          <w:b/>
          <w:bCs/>
          <w:sz w:val="24"/>
        </w:rPr>
      </w:pPr>
      <w:r w:rsidRPr="00EB6D64">
        <w:rPr>
          <w:rFonts w:eastAsiaTheme="majorEastAsia"/>
          <w:b/>
          <w:bCs/>
          <w:sz w:val="24"/>
        </w:rPr>
        <w:t>六、服务期限</w:t>
      </w:r>
    </w:p>
    <w:p w14:paraId="1F42BCF3" w14:textId="771918F6" w:rsidR="007A1BD2" w:rsidRPr="00EB6D64" w:rsidRDefault="007A1BD2" w:rsidP="007A1BD2">
      <w:pPr>
        <w:spacing w:line="440" w:lineRule="exact"/>
        <w:ind w:firstLineChars="200" w:firstLine="480"/>
        <w:rPr>
          <w:rFonts w:eastAsia="新宋体"/>
          <w:sz w:val="24"/>
          <w:szCs w:val="24"/>
        </w:rPr>
      </w:pPr>
      <w:r w:rsidRPr="00EB6D64">
        <w:rPr>
          <w:rFonts w:eastAsia="新宋体"/>
          <w:sz w:val="24"/>
          <w:szCs w:val="24"/>
        </w:rPr>
        <w:t>自签订合同之日起，</w:t>
      </w:r>
      <w:r w:rsidRPr="00EB6D64">
        <w:rPr>
          <w:rFonts w:eastAsia="新宋体" w:hint="eastAsia"/>
          <w:sz w:val="24"/>
          <w:szCs w:val="24"/>
        </w:rPr>
        <w:t>至完成云南省页岩气勘探开发有限公司</w:t>
      </w:r>
      <w:r w:rsidRPr="00EB6D64">
        <w:rPr>
          <w:rFonts w:eastAsia="新宋体" w:hint="eastAsia"/>
          <w:sz w:val="24"/>
          <w:szCs w:val="24"/>
        </w:rPr>
        <w:t>YNH1</w:t>
      </w:r>
      <w:r w:rsidRPr="00EB6D64">
        <w:rPr>
          <w:rFonts w:eastAsia="新宋体" w:hint="eastAsia"/>
          <w:sz w:val="24"/>
          <w:szCs w:val="24"/>
        </w:rPr>
        <w:t>、</w:t>
      </w:r>
      <w:r w:rsidRPr="00EB6D64">
        <w:rPr>
          <w:rFonts w:eastAsia="新宋体" w:hint="eastAsia"/>
          <w:sz w:val="24"/>
          <w:szCs w:val="24"/>
        </w:rPr>
        <w:t>YNH2</w:t>
      </w:r>
      <w:r w:rsidRPr="00EB6D64">
        <w:rPr>
          <w:rFonts w:eastAsia="新宋体" w:hint="eastAsia"/>
          <w:sz w:val="24"/>
          <w:szCs w:val="24"/>
        </w:rPr>
        <w:t>钻井平台两口评价井井口气回收利用项目所有无损检测工作</w:t>
      </w:r>
      <w:r w:rsidR="00E9310B" w:rsidRPr="00EB6D64">
        <w:rPr>
          <w:rFonts w:eastAsia="新宋体" w:hint="eastAsia"/>
          <w:sz w:val="24"/>
          <w:szCs w:val="24"/>
        </w:rPr>
        <w:t>并提交相应竣工材料</w:t>
      </w:r>
      <w:r w:rsidRPr="00EB6D64">
        <w:rPr>
          <w:rFonts w:eastAsia="新宋体" w:hint="eastAsia"/>
          <w:sz w:val="24"/>
          <w:szCs w:val="24"/>
        </w:rPr>
        <w:t>为止</w:t>
      </w:r>
      <w:r w:rsidRPr="00EB6D64">
        <w:rPr>
          <w:rFonts w:eastAsia="新宋体"/>
          <w:sz w:val="24"/>
          <w:szCs w:val="24"/>
        </w:rPr>
        <w:t>。</w:t>
      </w:r>
    </w:p>
    <w:p w14:paraId="608B84B0" w14:textId="77777777" w:rsidR="00EF5F3F" w:rsidRPr="00EB6D64" w:rsidRDefault="00EF5F3F" w:rsidP="007A1BD2">
      <w:pPr>
        <w:pStyle w:val="26"/>
        <w:spacing w:before="0" w:line="440" w:lineRule="exact"/>
        <w:ind w:firstLineChars="200" w:firstLine="522"/>
        <w:rPr>
          <w:rFonts w:ascii="Times New Roman" w:eastAsiaTheme="majorEastAsia" w:hint="eastAsia"/>
          <w:b/>
          <w:sz w:val="24"/>
        </w:rPr>
      </w:pPr>
      <w:r w:rsidRPr="00EB6D64">
        <w:rPr>
          <w:rFonts w:ascii="Times New Roman" w:eastAsiaTheme="majorEastAsia"/>
          <w:b/>
          <w:sz w:val="24"/>
        </w:rPr>
        <w:t>七、主要义务和责任</w:t>
      </w:r>
    </w:p>
    <w:p w14:paraId="636E4BE5" w14:textId="77777777" w:rsidR="00EF5F3F" w:rsidRPr="00EB6D64" w:rsidRDefault="00EF5F3F" w:rsidP="00FB5BBF">
      <w:pPr>
        <w:autoSpaceDE w:val="0"/>
        <w:autoSpaceDN w:val="0"/>
        <w:adjustRightInd w:val="0"/>
        <w:snapToGrid w:val="0"/>
        <w:spacing w:line="440" w:lineRule="exact"/>
        <w:ind w:firstLineChars="200" w:firstLine="480"/>
        <w:rPr>
          <w:rFonts w:eastAsiaTheme="majorEastAsia"/>
          <w:bCs/>
          <w:sz w:val="24"/>
        </w:rPr>
      </w:pPr>
      <w:r w:rsidRPr="00EB6D64">
        <w:rPr>
          <w:rFonts w:eastAsiaTheme="majorEastAsia"/>
          <w:bCs/>
          <w:sz w:val="24"/>
        </w:rPr>
        <w:t>（一）委托人主要义务和责任</w:t>
      </w:r>
    </w:p>
    <w:p w14:paraId="196288FA" w14:textId="35B4C647" w:rsidR="00EF5F3F" w:rsidRPr="00EB6D64" w:rsidRDefault="00EF5F3F" w:rsidP="00FB5BBF">
      <w:pPr>
        <w:autoSpaceDE w:val="0"/>
        <w:autoSpaceDN w:val="0"/>
        <w:adjustRightInd w:val="0"/>
        <w:snapToGrid w:val="0"/>
        <w:spacing w:line="440" w:lineRule="exact"/>
        <w:ind w:firstLineChars="200" w:firstLine="480"/>
        <w:rPr>
          <w:rFonts w:eastAsiaTheme="majorEastAsia"/>
          <w:bCs/>
          <w:sz w:val="24"/>
        </w:rPr>
      </w:pPr>
      <w:r w:rsidRPr="00EB6D64">
        <w:rPr>
          <w:rFonts w:eastAsiaTheme="majorEastAsia"/>
          <w:bCs/>
          <w:sz w:val="24"/>
        </w:rPr>
        <w:t>1</w:t>
      </w:r>
      <w:r w:rsidRPr="00EB6D64">
        <w:rPr>
          <w:rFonts w:eastAsiaTheme="majorEastAsia"/>
          <w:bCs/>
          <w:sz w:val="24"/>
        </w:rPr>
        <w:t>．委托人向承担</w:t>
      </w:r>
      <w:r w:rsidR="007A1BD2" w:rsidRPr="00EB6D64">
        <w:rPr>
          <w:rFonts w:eastAsiaTheme="majorEastAsia" w:hint="eastAsia"/>
          <w:bCs/>
          <w:sz w:val="24"/>
        </w:rPr>
        <w:t>技术服务的</w:t>
      </w:r>
      <w:r w:rsidRPr="00EB6D64">
        <w:rPr>
          <w:rFonts w:eastAsiaTheme="majorEastAsia"/>
          <w:bCs/>
          <w:sz w:val="24"/>
        </w:rPr>
        <w:t>单位出具书面委托函，明确委托评估工作的要求。</w:t>
      </w:r>
    </w:p>
    <w:p w14:paraId="742DB12A" w14:textId="77777777" w:rsidR="00EF5F3F" w:rsidRPr="00EB6D64" w:rsidRDefault="00EF5F3F" w:rsidP="00FB5BBF">
      <w:pPr>
        <w:autoSpaceDE w:val="0"/>
        <w:autoSpaceDN w:val="0"/>
        <w:adjustRightInd w:val="0"/>
        <w:snapToGrid w:val="0"/>
        <w:spacing w:line="440" w:lineRule="exact"/>
        <w:ind w:firstLineChars="200" w:firstLine="480"/>
        <w:rPr>
          <w:rFonts w:eastAsiaTheme="majorEastAsia"/>
          <w:bCs/>
          <w:sz w:val="24"/>
        </w:rPr>
      </w:pPr>
      <w:r w:rsidRPr="00EB6D64">
        <w:rPr>
          <w:rFonts w:eastAsiaTheme="majorEastAsia"/>
          <w:bCs/>
          <w:sz w:val="24"/>
        </w:rPr>
        <w:t>2</w:t>
      </w:r>
      <w:r w:rsidRPr="00EB6D64">
        <w:rPr>
          <w:rFonts w:eastAsiaTheme="majorEastAsia"/>
          <w:bCs/>
          <w:sz w:val="24"/>
        </w:rPr>
        <w:t>．加强事中、事后沟通。</w:t>
      </w:r>
    </w:p>
    <w:p w14:paraId="17F28A00" w14:textId="77777777" w:rsidR="00EF5F3F" w:rsidRPr="00EB6D64" w:rsidRDefault="00EF5F3F" w:rsidP="00FB5BBF">
      <w:pPr>
        <w:autoSpaceDE w:val="0"/>
        <w:autoSpaceDN w:val="0"/>
        <w:adjustRightInd w:val="0"/>
        <w:snapToGrid w:val="0"/>
        <w:spacing w:line="440" w:lineRule="exact"/>
        <w:ind w:firstLineChars="200" w:firstLine="480"/>
        <w:rPr>
          <w:rFonts w:eastAsiaTheme="majorEastAsia"/>
          <w:bCs/>
          <w:sz w:val="24"/>
        </w:rPr>
      </w:pPr>
      <w:r w:rsidRPr="00EB6D64">
        <w:rPr>
          <w:rFonts w:eastAsiaTheme="majorEastAsia"/>
          <w:bCs/>
          <w:sz w:val="24"/>
        </w:rPr>
        <w:t>（二）服务机构主要义务和责任</w:t>
      </w:r>
    </w:p>
    <w:p w14:paraId="4EA4F1A6" w14:textId="233F46D6" w:rsidR="00EF5F3F" w:rsidRPr="00EB6D64" w:rsidRDefault="00EF5F3F" w:rsidP="00FB5BBF">
      <w:pPr>
        <w:autoSpaceDE w:val="0"/>
        <w:autoSpaceDN w:val="0"/>
        <w:adjustRightInd w:val="0"/>
        <w:snapToGrid w:val="0"/>
        <w:spacing w:line="440" w:lineRule="exact"/>
        <w:ind w:firstLineChars="200" w:firstLine="480"/>
        <w:rPr>
          <w:rFonts w:eastAsiaTheme="majorEastAsia"/>
          <w:bCs/>
          <w:sz w:val="24"/>
        </w:rPr>
      </w:pPr>
      <w:r w:rsidRPr="00EB6D64">
        <w:rPr>
          <w:rFonts w:eastAsiaTheme="majorEastAsia"/>
          <w:bCs/>
          <w:sz w:val="24"/>
        </w:rPr>
        <w:t>1</w:t>
      </w:r>
      <w:r w:rsidRPr="00EB6D64">
        <w:rPr>
          <w:rFonts w:eastAsiaTheme="majorEastAsia"/>
          <w:bCs/>
          <w:sz w:val="24"/>
        </w:rPr>
        <w:t>．受托人接受委托应当按照委托要求及相关规范、标准独立开展相关</w:t>
      </w:r>
      <w:r w:rsidR="007A1BD2" w:rsidRPr="00EB6D64">
        <w:rPr>
          <w:rFonts w:eastAsiaTheme="majorEastAsia" w:hint="eastAsia"/>
          <w:bCs/>
          <w:sz w:val="24"/>
        </w:rPr>
        <w:t>技术服务</w:t>
      </w:r>
      <w:r w:rsidRPr="00EB6D64">
        <w:rPr>
          <w:rFonts w:eastAsiaTheme="majorEastAsia"/>
          <w:bCs/>
          <w:sz w:val="24"/>
        </w:rPr>
        <w:t>工作，建立相应的工作机制和制度安排，保证报告质量和效率，并对</w:t>
      </w:r>
      <w:r w:rsidR="007A1BD2" w:rsidRPr="00EB6D64">
        <w:rPr>
          <w:rFonts w:eastAsiaTheme="majorEastAsia" w:hint="eastAsia"/>
          <w:bCs/>
          <w:sz w:val="24"/>
        </w:rPr>
        <w:t>无损检测</w:t>
      </w:r>
      <w:r w:rsidRPr="00EB6D64">
        <w:rPr>
          <w:rFonts w:eastAsiaTheme="majorEastAsia"/>
          <w:bCs/>
          <w:sz w:val="24"/>
        </w:rPr>
        <w:t>成果承担责任。</w:t>
      </w:r>
    </w:p>
    <w:p w14:paraId="28D74A5E" w14:textId="77777777" w:rsidR="00EF5F3F" w:rsidRPr="00EB6D64" w:rsidRDefault="00EF5F3F" w:rsidP="00FB5BBF">
      <w:pPr>
        <w:autoSpaceDE w:val="0"/>
        <w:autoSpaceDN w:val="0"/>
        <w:adjustRightInd w:val="0"/>
        <w:snapToGrid w:val="0"/>
        <w:spacing w:line="440" w:lineRule="exact"/>
        <w:ind w:firstLineChars="200" w:firstLine="480"/>
        <w:rPr>
          <w:rFonts w:eastAsiaTheme="majorEastAsia"/>
          <w:bCs/>
          <w:sz w:val="24"/>
        </w:rPr>
      </w:pPr>
      <w:r w:rsidRPr="00EB6D64">
        <w:rPr>
          <w:rFonts w:eastAsiaTheme="majorEastAsia"/>
          <w:bCs/>
          <w:sz w:val="24"/>
        </w:rPr>
        <w:t>2</w:t>
      </w:r>
      <w:r w:rsidRPr="00EB6D64">
        <w:rPr>
          <w:rFonts w:eastAsiaTheme="majorEastAsia"/>
          <w:bCs/>
          <w:sz w:val="24"/>
        </w:rPr>
        <w:t>．受托人应当遵守国家法律法规和政策要求，恪守行业规范和职业道德，积极参与和接受行业自律管理。</w:t>
      </w:r>
    </w:p>
    <w:p w14:paraId="664CC28D" w14:textId="77777777" w:rsidR="00EF5F3F" w:rsidRPr="00EB6D64" w:rsidRDefault="00EF5F3F" w:rsidP="00FB5BBF">
      <w:pPr>
        <w:autoSpaceDE w:val="0"/>
        <w:autoSpaceDN w:val="0"/>
        <w:adjustRightInd w:val="0"/>
        <w:snapToGrid w:val="0"/>
        <w:spacing w:line="440" w:lineRule="exact"/>
        <w:ind w:firstLineChars="200" w:firstLine="480"/>
        <w:rPr>
          <w:rFonts w:eastAsiaTheme="majorEastAsia"/>
          <w:bCs/>
          <w:sz w:val="24"/>
        </w:rPr>
      </w:pPr>
      <w:r w:rsidRPr="00EB6D64">
        <w:rPr>
          <w:rFonts w:eastAsiaTheme="majorEastAsia"/>
          <w:bCs/>
          <w:sz w:val="24"/>
        </w:rPr>
        <w:t>3</w:t>
      </w:r>
      <w:r w:rsidRPr="00EB6D64">
        <w:rPr>
          <w:rFonts w:eastAsiaTheme="majorEastAsia"/>
          <w:bCs/>
          <w:sz w:val="24"/>
        </w:rPr>
        <w:t>．成果文件应当符合法律法规、标准规范等规定。</w:t>
      </w:r>
    </w:p>
    <w:p w14:paraId="29D0833A" w14:textId="77777777" w:rsidR="00EF5F3F" w:rsidRPr="00EB6D64" w:rsidRDefault="00EF5F3F" w:rsidP="00FB5BBF">
      <w:pPr>
        <w:autoSpaceDE w:val="0"/>
        <w:autoSpaceDN w:val="0"/>
        <w:adjustRightInd w:val="0"/>
        <w:snapToGrid w:val="0"/>
        <w:spacing w:line="440" w:lineRule="exact"/>
        <w:ind w:firstLineChars="200" w:firstLine="480"/>
        <w:rPr>
          <w:rFonts w:eastAsiaTheme="majorEastAsia"/>
          <w:bCs/>
          <w:sz w:val="24"/>
        </w:rPr>
      </w:pPr>
      <w:r w:rsidRPr="00EB6D64">
        <w:rPr>
          <w:rFonts w:eastAsiaTheme="majorEastAsia"/>
          <w:bCs/>
          <w:sz w:val="24"/>
        </w:rPr>
        <w:lastRenderedPageBreak/>
        <w:t>4</w:t>
      </w:r>
      <w:r w:rsidRPr="00EB6D64">
        <w:rPr>
          <w:rFonts w:eastAsiaTheme="majorEastAsia"/>
          <w:bCs/>
          <w:sz w:val="24"/>
        </w:rPr>
        <w:t>．受托人应当建立从业档案制度，将委托合同、服务过程文件、各阶段文件等成果文件存档备查。</w:t>
      </w:r>
    </w:p>
    <w:p w14:paraId="3F47000B" w14:textId="77777777" w:rsidR="00EF5F3F" w:rsidRPr="00EB6D64" w:rsidRDefault="00EF5F3F" w:rsidP="00FB5BBF">
      <w:pPr>
        <w:autoSpaceDE w:val="0"/>
        <w:autoSpaceDN w:val="0"/>
        <w:spacing w:line="440" w:lineRule="exact"/>
        <w:ind w:firstLineChars="200" w:firstLine="480"/>
        <w:rPr>
          <w:rFonts w:eastAsiaTheme="majorEastAsia"/>
          <w:bCs/>
          <w:sz w:val="24"/>
        </w:rPr>
      </w:pPr>
      <w:r w:rsidRPr="00EB6D64">
        <w:rPr>
          <w:rFonts w:eastAsiaTheme="majorEastAsia"/>
          <w:bCs/>
          <w:sz w:val="24"/>
        </w:rPr>
        <w:t>5</w:t>
      </w:r>
      <w:r w:rsidRPr="00EB6D64">
        <w:rPr>
          <w:rFonts w:eastAsiaTheme="majorEastAsia"/>
          <w:bCs/>
          <w:sz w:val="24"/>
        </w:rPr>
        <w:t>．涉密项目的勘查资料应按照《保守国家秘密法》及其实施条例规定进行保密管理。</w:t>
      </w:r>
      <w:r w:rsidRPr="00EB6D64">
        <w:rPr>
          <w:rFonts w:eastAsiaTheme="majorEastAsia"/>
          <w:bCs/>
          <w:sz w:val="24"/>
        </w:rPr>
        <w:br w:type="page"/>
      </w:r>
    </w:p>
    <w:p w14:paraId="21D973C6" w14:textId="77777777" w:rsidR="00EF5F3F" w:rsidRPr="00EB6D64" w:rsidRDefault="00EF5F3F" w:rsidP="00EF5F3F">
      <w:pPr>
        <w:adjustRightInd w:val="0"/>
        <w:snapToGrid w:val="0"/>
        <w:spacing w:beforeLines="50" w:before="156" w:afterLines="50" w:after="156" w:line="360" w:lineRule="auto"/>
        <w:jc w:val="center"/>
        <w:outlineLvl w:val="0"/>
        <w:rPr>
          <w:rFonts w:eastAsiaTheme="majorEastAsia"/>
          <w:b/>
          <w:bCs/>
          <w:kern w:val="0"/>
          <w:sz w:val="32"/>
        </w:rPr>
      </w:pPr>
      <w:bookmarkStart w:id="237" w:name="_Toc535415634"/>
      <w:bookmarkStart w:id="238" w:name="_Toc490599302"/>
      <w:bookmarkStart w:id="239" w:name="_Toc175694510"/>
      <w:r w:rsidRPr="00EB6D64">
        <w:rPr>
          <w:rFonts w:eastAsiaTheme="majorEastAsia"/>
          <w:b/>
          <w:bCs/>
          <w:kern w:val="0"/>
          <w:sz w:val="32"/>
        </w:rPr>
        <w:lastRenderedPageBreak/>
        <w:t>第六章</w:t>
      </w:r>
      <w:r w:rsidRPr="00EB6D64">
        <w:rPr>
          <w:rFonts w:eastAsiaTheme="majorEastAsia"/>
          <w:b/>
          <w:bCs/>
          <w:kern w:val="0"/>
          <w:sz w:val="32"/>
        </w:rPr>
        <w:t xml:space="preserve"> </w:t>
      </w:r>
      <w:r w:rsidRPr="00EB6D64">
        <w:rPr>
          <w:rFonts w:eastAsiaTheme="majorEastAsia"/>
          <w:b/>
          <w:bCs/>
          <w:kern w:val="0"/>
          <w:sz w:val="32"/>
        </w:rPr>
        <w:t>谈判程序和评审方法</w:t>
      </w:r>
      <w:bookmarkEnd w:id="235"/>
      <w:bookmarkEnd w:id="237"/>
      <w:bookmarkEnd w:id="238"/>
      <w:bookmarkEnd w:id="239"/>
    </w:p>
    <w:p w14:paraId="2E3B3B3D" w14:textId="77777777" w:rsidR="00EF5F3F" w:rsidRPr="00EB6D64" w:rsidRDefault="00EF5F3F" w:rsidP="00EF5F3F">
      <w:pPr>
        <w:adjustRightInd w:val="0"/>
        <w:snapToGrid w:val="0"/>
        <w:spacing w:line="360" w:lineRule="auto"/>
        <w:ind w:firstLineChars="200" w:firstLine="482"/>
        <w:jc w:val="left"/>
        <w:outlineLvl w:val="1"/>
        <w:rPr>
          <w:rFonts w:eastAsiaTheme="majorEastAsia"/>
          <w:b/>
          <w:bCs/>
          <w:sz w:val="24"/>
        </w:rPr>
      </w:pPr>
      <w:bookmarkStart w:id="240" w:name="_Toc347849269"/>
      <w:bookmarkStart w:id="241" w:name="_Toc535415635"/>
      <w:bookmarkStart w:id="242" w:name="_Toc490599303"/>
      <w:bookmarkStart w:id="243" w:name="_Toc378499750"/>
      <w:r w:rsidRPr="00EB6D64">
        <w:rPr>
          <w:rFonts w:eastAsiaTheme="majorEastAsia"/>
          <w:b/>
          <w:bCs/>
          <w:sz w:val="24"/>
        </w:rPr>
        <w:t>一、谈判方法</w:t>
      </w:r>
      <w:bookmarkEnd w:id="240"/>
      <w:bookmarkEnd w:id="241"/>
      <w:bookmarkEnd w:id="242"/>
      <w:bookmarkEnd w:id="243"/>
    </w:p>
    <w:p w14:paraId="315C5180" w14:textId="66E1F56D" w:rsidR="00EF5F3F" w:rsidRPr="00EB6D64" w:rsidRDefault="00EF5F3F" w:rsidP="00EF5F3F">
      <w:pPr>
        <w:adjustRightInd w:val="0"/>
        <w:snapToGrid w:val="0"/>
        <w:spacing w:line="360" w:lineRule="auto"/>
        <w:ind w:firstLineChars="200" w:firstLine="480"/>
        <w:jc w:val="left"/>
        <w:rPr>
          <w:rFonts w:eastAsiaTheme="majorEastAsia"/>
          <w:sz w:val="24"/>
        </w:rPr>
      </w:pPr>
      <w:bookmarkStart w:id="244" w:name="_Toc378499751"/>
      <w:bookmarkStart w:id="245" w:name="_Toc86124095"/>
      <w:bookmarkStart w:id="246" w:name="_Toc347849270"/>
      <w:r w:rsidRPr="00EB6D64">
        <w:rPr>
          <w:rFonts w:eastAsiaTheme="majorEastAsia"/>
          <w:sz w:val="24"/>
        </w:rPr>
        <w:t>本次谈判原则为：根据综合得分由高到低的顺序推荐成交候选人，综合得分最高的为第一成交候选人，以此类推。综合得分相同时，以最终报价低者优先</w:t>
      </w:r>
      <w:r w:rsidR="004D732E" w:rsidRPr="00EB6D64">
        <w:rPr>
          <w:rFonts w:eastAsiaTheme="majorEastAsia"/>
          <w:sz w:val="24"/>
        </w:rPr>
        <w:t>。</w:t>
      </w:r>
      <w:r w:rsidRPr="00EB6D64">
        <w:rPr>
          <w:rFonts w:eastAsiaTheme="majorEastAsia"/>
          <w:sz w:val="24"/>
        </w:rPr>
        <w:t>综合得分相同，且最终报价相同时，按技术部分得分高优先的顺序，排列各谈判申请人的次序。</w:t>
      </w:r>
    </w:p>
    <w:p w14:paraId="3DAF7A23" w14:textId="77777777" w:rsidR="00EF5F3F" w:rsidRPr="00EB6D64" w:rsidRDefault="00EF5F3F" w:rsidP="00EF5F3F">
      <w:pPr>
        <w:adjustRightInd w:val="0"/>
        <w:snapToGrid w:val="0"/>
        <w:spacing w:line="360" w:lineRule="auto"/>
        <w:ind w:firstLineChars="200" w:firstLine="482"/>
        <w:jc w:val="left"/>
        <w:outlineLvl w:val="1"/>
        <w:rPr>
          <w:rFonts w:eastAsiaTheme="majorEastAsia"/>
          <w:b/>
          <w:bCs/>
          <w:sz w:val="24"/>
        </w:rPr>
      </w:pPr>
      <w:bookmarkStart w:id="247" w:name="_Toc490599305"/>
      <w:bookmarkStart w:id="248" w:name="_Toc535415636"/>
      <w:r w:rsidRPr="00EB6D64">
        <w:rPr>
          <w:rFonts w:eastAsiaTheme="majorEastAsia"/>
          <w:b/>
          <w:bCs/>
          <w:sz w:val="24"/>
        </w:rPr>
        <w:t>二、谈判标准</w:t>
      </w:r>
      <w:bookmarkEnd w:id="244"/>
      <w:bookmarkEnd w:id="245"/>
      <w:bookmarkEnd w:id="246"/>
      <w:bookmarkEnd w:id="247"/>
      <w:bookmarkEnd w:id="248"/>
    </w:p>
    <w:p w14:paraId="0FED5401" w14:textId="77777777" w:rsidR="00EF5F3F" w:rsidRPr="00EB6D64" w:rsidRDefault="00EF5F3F" w:rsidP="00EF5F3F">
      <w:pPr>
        <w:adjustRightInd w:val="0"/>
        <w:snapToGrid w:val="0"/>
        <w:spacing w:line="360" w:lineRule="auto"/>
        <w:ind w:firstLineChars="200" w:firstLine="482"/>
        <w:jc w:val="left"/>
        <w:outlineLvl w:val="2"/>
        <w:rPr>
          <w:rFonts w:eastAsiaTheme="majorEastAsia"/>
          <w:b/>
          <w:bCs/>
          <w:sz w:val="24"/>
        </w:rPr>
      </w:pPr>
      <w:bookmarkStart w:id="249" w:name="_Toc86124096"/>
      <w:bookmarkStart w:id="250" w:name="_Toc329810237"/>
      <w:bookmarkStart w:id="251" w:name="_Toc378499752"/>
      <w:bookmarkStart w:id="252" w:name="_Toc191374449"/>
      <w:bookmarkStart w:id="253" w:name="_Toc490599306"/>
      <w:bookmarkStart w:id="254" w:name="_Toc347849271"/>
      <w:bookmarkStart w:id="255" w:name="_Toc385344498"/>
      <w:bookmarkStart w:id="256" w:name="_Toc48271429"/>
      <w:bookmarkStart w:id="257" w:name="_Toc535415637"/>
      <w:r w:rsidRPr="00EB6D64">
        <w:rPr>
          <w:rFonts w:eastAsiaTheme="majorEastAsia"/>
          <w:b/>
          <w:bCs/>
          <w:sz w:val="24"/>
        </w:rPr>
        <w:t>2.1</w:t>
      </w:r>
      <w:r w:rsidRPr="00EB6D64">
        <w:rPr>
          <w:rFonts w:eastAsiaTheme="majorEastAsia"/>
          <w:b/>
          <w:bCs/>
          <w:sz w:val="24"/>
        </w:rPr>
        <w:t>实质性要求审查标准</w:t>
      </w:r>
      <w:bookmarkEnd w:id="249"/>
      <w:bookmarkEnd w:id="250"/>
      <w:bookmarkEnd w:id="251"/>
      <w:bookmarkEnd w:id="252"/>
      <w:bookmarkEnd w:id="253"/>
      <w:bookmarkEnd w:id="254"/>
      <w:bookmarkEnd w:id="255"/>
      <w:bookmarkEnd w:id="256"/>
      <w:bookmarkEnd w:id="257"/>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125"/>
        <w:gridCol w:w="1745"/>
        <w:gridCol w:w="6060"/>
      </w:tblGrid>
      <w:tr w:rsidR="00EF5F3F" w:rsidRPr="00EB6D64" w14:paraId="44AA348F" w14:textId="77777777" w:rsidTr="00D13332">
        <w:trPr>
          <w:trHeight w:hRule="exact" w:val="562"/>
          <w:tblHeader/>
          <w:jc w:val="center"/>
        </w:trPr>
        <w:tc>
          <w:tcPr>
            <w:tcW w:w="2049" w:type="dxa"/>
            <w:gridSpan w:val="2"/>
            <w:vAlign w:val="center"/>
          </w:tcPr>
          <w:p w14:paraId="1EBC6230" w14:textId="77777777" w:rsidR="00EF5F3F" w:rsidRPr="00EB6D64" w:rsidRDefault="00EF5F3F" w:rsidP="00D13332">
            <w:pPr>
              <w:adjustRightInd w:val="0"/>
              <w:snapToGrid w:val="0"/>
              <w:jc w:val="center"/>
              <w:rPr>
                <w:rFonts w:eastAsiaTheme="majorEastAsia"/>
                <w:b/>
                <w:sz w:val="24"/>
              </w:rPr>
            </w:pPr>
            <w:r w:rsidRPr="00EB6D64">
              <w:rPr>
                <w:rFonts w:eastAsiaTheme="majorEastAsia"/>
                <w:b/>
                <w:sz w:val="24"/>
              </w:rPr>
              <w:t>条款号</w:t>
            </w:r>
          </w:p>
        </w:tc>
        <w:tc>
          <w:tcPr>
            <w:tcW w:w="1745" w:type="dxa"/>
            <w:vAlign w:val="center"/>
          </w:tcPr>
          <w:p w14:paraId="3C0F8B47" w14:textId="77777777" w:rsidR="00EF5F3F" w:rsidRPr="00EB6D64" w:rsidRDefault="00EF5F3F" w:rsidP="00D13332">
            <w:pPr>
              <w:adjustRightInd w:val="0"/>
              <w:snapToGrid w:val="0"/>
              <w:jc w:val="center"/>
              <w:rPr>
                <w:rFonts w:eastAsiaTheme="majorEastAsia"/>
                <w:b/>
                <w:sz w:val="24"/>
              </w:rPr>
            </w:pPr>
            <w:r w:rsidRPr="00EB6D64">
              <w:rPr>
                <w:rFonts w:eastAsiaTheme="majorEastAsia"/>
                <w:b/>
                <w:sz w:val="24"/>
              </w:rPr>
              <w:t>审</w:t>
            </w:r>
            <w:r w:rsidRPr="00EB6D64">
              <w:rPr>
                <w:rFonts w:eastAsiaTheme="majorEastAsia"/>
                <w:b/>
                <w:sz w:val="24"/>
              </w:rPr>
              <w:t xml:space="preserve"> </w:t>
            </w:r>
            <w:r w:rsidRPr="00EB6D64">
              <w:rPr>
                <w:rFonts w:eastAsiaTheme="majorEastAsia"/>
                <w:b/>
                <w:sz w:val="24"/>
              </w:rPr>
              <w:t>查</w:t>
            </w:r>
            <w:r w:rsidRPr="00EB6D64">
              <w:rPr>
                <w:rFonts w:eastAsiaTheme="majorEastAsia"/>
                <w:b/>
                <w:sz w:val="24"/>
              </w:rPr>
              <w:t xml:space="preserve"> </w:t>
            </w:r>
            <w:r w:rsidRPr="00EB6D64">
              <w:rPr>
                <w:rFonts w:eastAsiaTheme="majorEastAsia"/>
                <w:b/>
                <w:sz w:val="24"/>
              </w:rPr>
              <w:t>内</w:t>
            </w:r>
            <w:r w:rsidRPr="00EB6D64">
              <w:rPr>
                <w:rFonts w:eastAsiaTheme="majorEastAsia"/>
                <w:b/>
                <w:sz w:val="24"/>
              </w:rPr>
              <w:t xml:space="preserve"> </w:t>
            </w:r>
            <w:r w:rsidRPr="00EB6D64">
              <w:rPr>
                <w:rFonts w:eastAsiaTheme="majorEastAsia"/>
                <w:b/>
                <w:sz w:val="24"/>
              </w:rPr>
              <w:t>容</w:t>
            </w:r>
          </w:p>
        </w:tc>
        <w:tc>
          <w:tcPr>
            <w:tcW w:w="6060" w:type="dxa"/>
            <w:vAlign w:val="center"/>
          </w:tcPr>
          <w:p w14:paraId="3B5EF357" w14:textId="77777777" w:rsidR="00EF5F3F" w:rsidRPr="00EB6D64" w:rsidRDefault="00EF5F3F" w:rsidP="00D13332">
            <w:pPr>
              <w:adjustRightInd w:val="0"/>
              <w:snapToGrid w:val="0"/>
              <w:jc w:val="center"/>
              <w:rPr>
                <w:rFonts w:eastAsiaTheme="majorEastAsia"/>
                <w:b/>
                <w:sz w:val="24"/>
              </w:rPr>
            </w:pPr>
            <w:r w:rsidRPr="00EB6D64">
              <w:rPr>
                <w:rFonts w:eastAsiaTheme="majorEastAsia"/>
                <w:b/>
                <w:sz w:val="24"/>
              </w:rPr>
              <w:t>审</w:t>
            </w:r>
            <w:r w:rsidRPr="00EB6D64">
              <w:rPr>
                <w:rFonts w:eastAsiaTheme="majorEastAsia"/>
                <w:b/>
                <w:sz w:val="24"/>
              </w:rPr>
              <w:t xml:space="preserve"> </w:t>
            </w:r>
            <w:r w:rsidRPr="00EB6D64">
              <w:rPr>
                <w:rFonts w:eastAsiaTheme="majorEastAsia"/>
                <w:b/>
                <w:sz w:val="24"/>
              </w:rPr>
              <w:t>查</w:t>
            </w:r>
            <w:r w:rsidRPr="00EB6D64">
              <w:rPr>
                <w:rFonts w:eastAsiaTheme="majorEastAsia"/>
                <w:b/>
                <w:sz w:val="24"/>
              </w:rPr>
              <w:t xml:space="preserve"> </w:t>
            </w:r>
            <w:r w:rsidRPr="00EB6D64">
              <w:rPr>
                <w:rFonts w:eastAsiaTheme="majorEastAsia"/>
                <w:b/>
                <w:sz w:val="24"/>
              </w:rPr>
              <w:t>标</w:t>
            </w:r>
            <w:r w:rsidRPr="00EB6D64">
              <w:rPr>
                <w:rFonts w:eastAsiaTheme="majorEastAsia"/>
                <w:b/>
                <w:sz w:val="24"/>
              </w:rPr>
              <w:t xml:space="preserve"> </w:t>
            </w:r>
            <w:r w:rsidRPr="00EB6D64">
              <w:rPr>
                <w:rFonts w:eastAsiaTheme="majorEastAsia"/>
                <w:b/>
                <w:sz w:val="24"/>
              </w:rPr>
              <w:t>准</w:t>
            </w:r>
          </w:p>
        </w:tc>
      </w:tr>
      <w:tr w:rsidR="00EF5F3F" w:rsidRPr="00EB6D64" w14:paraId="5F7D20C8" w14:textId="77777777" w:rsidTr="00D13332">
        <w:trPr>
          <w:cantSplit/>
          <w:trHeight w:val="1344"/>
          <w:jc w:val="center"/>
        </w:trPr>
        <w:tc>
          <w:tcPr>
            <w:tcW w:w="924" w:type="dxa"/>
            <w:vMerge w:val="restart"/>
            <w:vAlign w:val="center"/>
          </w:tcPr>
          <w:p w14:paraId="50AF37A0"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2.1</w:t>
            </w:r>
          </w:p>
        </w:tc>
        <w:tc>
          <w:tcPr>
            <w:tcW w:w="1125" w:type="dxa"/>
            <w:vMerge w:val="restart"/>
            <w:vAlign w:val="center"/>
          </w:tcPr>
          <w:p w14:paraId="6CF5E19E"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实质性要求审查标准</w:t>
            </w:r>
          </w:p>
        </w:tc>
        <w:tc>
          <w:tcPr>
            <w:tcW w:w="1745" w:type="dxa"/>
            <w:vAlign w:val="center"/>
          </w:tcPr>
          <w:p w14:paraId="2FDD6B34"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营业执照</w:t>
            </w:r>
          </w:p>
        </w:tc>
        <w:tc>
          <w:tcPr>
            <w:tcW w:w="6060" w:type="dxa"/>
            <w:vAlign w:val="center"/>
          </w:tcPr>
          <w:p w14:paraId="5C6666A8" w14:textId="37DACBD3" w:rsidR="00EF5F3F" w:rsidRPr="00EB6D64" w:rsidRDefault="00182FDB" w:rsidP="00D13332">
            <w:pPr>
              <w:adjustRightInd w:val="0"/>
              <w:snapToGrid w:val="0"/>
              <w:rPr>
                <w:rFonts w:eastAsiaTheme="majorEastAsia"/>
                <w:szCs w:val="21"/>
              </w:rPr>
            </w:pPr>
            <w:r w:rsidRPr="00EB6D64">
              <w:rPr>
                <w:rFonts w:eastAsiaTheme="majorEastAsia" w:hint="eastAsia"/>
                <w:szCs w:val="21"/>
              </w:rPr>
              <w:t>谈判申请人须为中华人民共和国境内注册的独立法人。须提供清晰的合格有效的营业执照、税务登记证、组织机构代码证等扫描件或复印件（执行“三证合一”或“五证合一”登记制度进行登记的，只须提供营业执照即可）。</w:t>
            </w:r>
          </w:p>
        </w:tc>
      </w:tr>
      <w:tr w:rsidR="006754AC" w:rsidRPr="00EB6D64" w14:paraId="16A3C0B2" w14:textId="77777777" w:rsidTr="007A1BD2">
        <w:trPr>
          <w:trHeight w:hRule="exact" w:val="1448"/>
          <w:jc w:val="center"/>
        </w:trPr>
        <w:tc>
          <w:tcPr>
            <w:tcW w:w="924" w:type="dxa"/>
            <w:vMerge/>
            <w:vAlign w:val="center"/>
          </w:tcPr>
          <w:p w14:paraId="0C7E1D96" w14:textId="77777777" w:rsidR="006754AC" w:rsidRPr="00EB6D64" w:rsidRDefault="006754AC" w:rsidP="00D13332">
            <w:pPr>
              <w:adjustRightInd w:val="0"/>
              <w:snapToGrid w:val="0"/>
              <w:jc w:val="center"/>
              <w:rPr>
                <w:rFonts w:eastAsiaTheme="majorEastAsia"/>
                <w:sz w:val="24"/>
              </w:rPr>
            </w:pPr>
          </w:p>
        </w:tc>
        <w:tc>
          <w:tcPr>
            <w:tcW w:w="1125" w:type="dxa"/>
            <w:vMerge/>
            <w:vAlign w:val="center"/>
          </w:tcPr>
          <w:p w14:paraId="5D41BDB6" w14:textId="77777777" w:rsidR="006754AC" w:rsidRPr="00EB6D64" w:rsidRDefault="006754AC" w:rsidP="00D13332">
            <w:pPr>
              <w:adjustRightInd w:val="0"/>
              <w:snapToGrid w:val="0"/>
              <w:jc w:val="center"/>
              <w:rPr>
                <w:rFonts w:eastAsiaTheme="majorEastAsia"/>
                <w:sz w:val="24"/>
              </w:rPr>
            </w:pPr>
          </w:p>
        </w:tc>
        <w:tc>
          <w:tcPr>
            <w:tcW w:w="1745" w:type="dxa"/>
            <w:vAlign w:val="center"/>
          </w:tcPr>
          <w:p w14:paraId="3E17CE20" w14:textId="49A62845" w:rsidR="006754AC" w:rsidRPr="00EB6D64" w:rsidRDefault="007A1BD2" w:rsidP="00D13332">
            <w:pPr>
              <w:adjustRightInd w:val="0"/>
              <w:snapToGrid w:val="0"/>
              <w:jc w:val="center"/>
              <w:rPr>
                <w:rFonts w:eastAsiaTheme="majorEastAsia"/>
                <w:sz w:val="24"/>
              </w:rPr>
            </w:pPr>
            <w:r w:rsidRPr="00EB6D64">
              <w:rPr>
                <w:rFonts w:eastAsia="新宋体" w:hint="eastAsia"/>
                <w:sz w:val="24"/>
                <w:szCs w:val="24"/>
              </w:rPr>
              <w:t>资质要求</w:t>
            </w:r>
          </w:p>
        </w:tc>
        <w:tc>
          <w:tcPr>
            <w:tcW w:w="6060" w:type="dxa"/>
            <w:vAlign w:val="center"/>
          </w:tcPr>
          <w:p w14:paraId="324B87C1" w14:textId="4A13A1E6" w:rsidR="006754AC" w:rsidRPr="00EB6D64" w:rsidRDefault="00182FDB" w:rsidP="00D13332">
            <w:pPr>
              <w:adjustRightInd w:val="0"/>
              <w:snapToGrid w:val="0"/>
              <w:rPr>
                <w:rFonts w:eastAsiaTheme="majorEastAsia"/>
                <w:szCs w:val="21"/>
              </w:rPr>
            </w:pPr>
            <w:r w:rsidRPr="00EB6D64">
              <w:rPr>
                <w:rFonts w:eastAsiaTheme="majorEastAsia" w:hint="eastAsia"/>
                <w:szCs w:val="21"/>
              </w:rPr>
              <w:t>持有中华人民共和国国家市场监督管理总局颁发的“中华人民共和国特种设备检验检测机构核准证”证书（无损检测机构），批准从事项目的特种设备检测工作至少包含：</w:t>
            </w:r>
            <w:r w:rsidRPr="00EB6D64">
              <w:rPr>
                <w:rFonts w:eastAsiaTheme="majorEastAsia" w:hint="eastAsia"/>
                <w:szCs w:val="21"/>
              </w:rPr>
              <w:t>RT-</w:t>
            </w:r>
            <w:r w:rsidRPr="00EB6D64">
              <w:rPr>
                <w:rFonts w:eastAsiaTheme="majorEastAsia" w:hint="eastAsia"/>
                <w:szCs w:val="21"/>
              </w:rPr>
              <w:t>射线检测、</w:t>
            </w:r>
            <w:r w:rsidRPr="00EB6D64">
              <w:rPr>
                <w:rFonts w:eastAsiaTheme="majorEastAsia" w:hint="eastAsia"/>
                <w:szCs w:val="21"/>
              </w:rPr>
              <w:t>UT-</w:t>
            </w:r>
            <w:r w:rsidRPr="00EB6D64">
              <w:rPr>
                <w:rFonts w:eastAsiaTheme="majorEastAsia" w:hint="eastAsia"/>
                <w:szCs w:val="21"/>
              </w:rPr>
              <w:t>超声波检测、</w:t>
            </w:r>
            <w:r w:rsidRPr="00EB6D64">
              <w:rPr>
                <w:rFonts w:eastAsiaTheme="majorEastAsia" w:hint="eastAsia"/>
                <w:szCs w:val="21"/>
              </w:rPr>
              <w:t>MT-</w:t>
            </w:r>
            <w:r w:rsidRPr="00EB6D64">
              <w:rPr>
                <w:rFonts w:eastAsiaTheme="majorEastAsia" w:hint="eastAsia"/>
                <w:szCs w:val="21"/>
              </w:rPr>
              <w:t>磁粉检测三项特种设备检测手段，具有有效的辐射安全许可证并在有效期内。</w:t>
            </w:r>
          </w:p>
        </w:tc>
      </w:tr>
      <w:tr w:rsidR="00EF5F3F" w:rsidRPr="00EB6D64" w14:paraId="65919993" w14:textId="77777777" w:rsidTr="00D13332">
        <w:trPr>
          <w:trHeight w:hRule="exact" w:val="1425"/>
          <w:jc w:val="center"/>
        </w:trPr>
        <w:tc>
          <w:tcPr>
            <w:tcW w:w="924" w:type="dxa"/>
            <w:vMerge/>
            <w:vAlign w:val="center"/>
          </w:tcPr>
          <w:p w14:paraId="5E5F8C1F" w14:textId="77777777" w:rsidR="00EF5F3F" w:rsidRPr="00EB6D64" w:rsidRDefault="00EF5F3F" w:rsidP="00D13332">
            <w:pPr>
              <w:adjustRightInd w:val="0"/>
              <w:snapToGrid w:val="0"/>
              <w:jc w:val="center"/>
              <w:rPr>
                <w:rFonts w:eastAsiaTheme="majorEastAsia"/>
                <w:sz w:val="24"/>
              </w:rPr>
            </w:pPr>
          </w:p>
        </w:tc>
        <w:tc>
          <w:tcPr>
            <w:tcW w:w="1125" w:type="dxa"/>
            <w:vMerge/>
            <w:vAlign w:val="center"/>
          </w:tcPr>
          <w:p w14:paraId="128F5795" w14:textId="77777777" w:rsidR="00EF5F3F" w:rsidRPr="00EB6D64" w:rsidRDefault="00EF5F3F" w:rsidP="00D13332">
            <w:pPr>
              <w:adjustRightInd w:val="0"/>
              <w:snapToGrid w:val="0"/>
              <w:jc w:val="center"/>
              <w:rPr>
                <w:rFonts w:eastAsiaTheme="majorEastAsia"/>
                <w:sz w:val="24"/>
              </w:rPr>
            </w:pPr>
          </w:p>
        </w:tc>
        <w:tc>
          <w:tcPr>
            <w:tcW w:w="1745" w:type="dxa"/>
            <w:vAlign w:val="center"/>
          </w:tcPr>
          <w:p w14:paraId="201FAC33" w14:textId="77777777" w:rsidR="00EF5F3F" w:rsidRPr="00EB6D64" w:rsidRDefault="00EF5F3F" w:rsidP="00D13332">
            <w:pPr>
              <w:adjustRightInd w:val="0"/>
              <w:snapToGrid w:val="0"/>
              <w:jc w:val="center"/>
              <w:rPr>
                <w:rFonts w:eastAsiaTheme="majorEastAsia"/>
                <w:sz w:val="24"/>
              </w:rPr>
            </w:pPr>
            <w:r w:rsidRPr="00EB6D64">
              <w:rPr>
                <w:rFonts w:eastAsiaTheme="majorEastAsia"/>
                <w:sz w:val="24"/>
              </w:rPr>
              <w:t>业绩要求</w:t>
            </w:r>
          </w:p>
        </w:tc>
        <w:tc>
          <w:tcPr>
            <w:tcW w:w="6060" w:type="dxa"/>
            <w:vAlign w:val="center"/>
          </w:tcPr>
          <w:p w14:paraId="7A1DD56C" w14:textId="0D84D417" w:rsidR="00EF5F3F" w:rsidRPr="00EB6D64" w:rsidRDefault="00182FDB" w:rsidP="00D13332">
            <w:pPr>
              <w:adjustRightInd w:val="0"/>
              <w:snapToGrid w:val="0"/>
              <w:rPr>
                <w:rFonts w:eastAsiaTheme="majorEastAsia"/>
                <w:szCs w:val="21"/>
              </w:rPr>
            </w:pPr>
            <w:r w:rsidRPr="00EB6D64">
              <w:rPr>
                <w:rFonts w:eastAsiaTheme="majorEastAsia" w:hint="eastAsia"/>
                <w:szCs w:val="21"/>
              </w:rPr>
              <w:t>谈判申请人自</w:t>
            </w:r>
            <w:r w:rsidRPr="00EB6D64">
              <w:rPr>
                <w:rFonts w:eastAsiaTheme="majorEastAsia" w:hint="eastAsia"/>
                <w:szCs w:val="21"/>
              </w:rPr>
              <w:t>2021</w:t>
            </w:r>
            <w:r w:rsidRPr="00EB6D64">
              <w:rPr>
                <w:rFonts w:eastAsiaTheme="majorEastAsia" w:hint="eastAsia"/>
                <w:szCs w:val="21"/>
              </w:rPr>
              <w:t>年</w:t>
            </w:r>
            <w:r w:rsidRPr="00EB6D64">
              <w:rPr>
                <w:rFonts w:eastAsiaTheme="majorEastAsia" w:hint="eastAsia"/>
                <w:szCs w:val="21"/>
              </w:rPr>
              <w:t>1</w:t>
            </w:r>
            <w:r w:rsidRPr="00EB6D64">
              <w:rPr>
                <w:rFonts w:eastAsiaTheme="majorEastAsia" w:hint="eastAsia"/>
                <w:szCs w:val="21"/>
              </w:rPr>
              <w:t>月</w:t>
            </w:r>
            <w:r w:rsidRPr="00EB6D64">
              <w:rPr>
                <w:rFonts w:eastAsiaTheme="majorEastAsia" w:hint="eastAsia"/>
                <w:szCs w:val="21"/>
              </w:rPr>
              <w:t>1</w:t>
            </w:r>
            <w:r w:rsidRPr="00EB6D64">
              <w:rPr>
                <w:rFonts w:eastAsiaTheme="majorEastAsia" w:hint="eastAsia"/>
                <w:szCs w:val="21"/>
              </w:rPr>
              <w:t>日至今至少承担过</w:t>
            </w:r>
            <w:r w:rsidRPr="00EB6D64">
              <w:rPr>
                <w:rFonts w:eastAsiaTheme="majorEastAsia" w:hint="eastAsia"/>
                <w:szCs w:val="21"/>
              </w:rPr>
              <w:t>3</w:t>
            </w:r>
            <w:r w:rsidRPr="00EB6D64">
              <w:rPr>
                <w:rFonts w:eastAsiaTheme="majorEastAsia" w:hint="eastAsia"/>
                <w:szCs w:val="21"/>
              </w:rPr>
              <w:t>项石油天然气行业或石油化工行业金属管道无损检测技术服务业绩（须出具的业绩证明材料：能证明有效业绩的合同协议书全文或中标通知书或有谈判申请人及业主签章的验收证明材料）。</w:t>
            </w:r>
          </w:p>
        </w:tc>
      </w:tr>
      <w:tr w:rsidR="00EF5F3F" w:rsidRPr="00EB6D64" w14:paraId="16DEF8F0" w14:textId="77777777" w:rsidTr="00D13332">
        <w:trPr>
          <w:trHeight w:hRule="exact" w:val="3648"/>
          <w:jc w:val="center"/>
        </w:trPr>
        <w:tc>
          <w:tcPr>
            <w:tcW w:w="924" w:type="dxa"/>
            <w:vMerge/>
            <w:vAlign w:val="center"/>
          </w:tcPr>
          <w:p w14:paraId="1DBD9AA9" w14:textId="77777777" w:rsidR="00EF5F3F" w:rsidRPr="00EB6D64" w:rsidRDefault="00EF5F3F" w:rsidP="00D13332">
            <w:pPr>
              <w:adjustRightInd w:val="0"/>
              <w:snapToGrid w:val="0"/>
              <w:jc w:val="center"/>
              <w:rPr>
                <w:rFonts w:eastAsiaTheme="majorEastAsia"/>
                <w:sz w:val="24"/>
              </w:rPr>
            </w:pPr>
          </w:p>
        </w:tc>
        <w:tc>
          <w:tcPr>
            <w:tcW w:w="1125" w:type="dxa"/>
            <w:vMerge/>
            <w:vAlign w:val="center"/>
          </w:tcPr>
          <w:p w14:paraId="0DE2FB59" w14:textId="77777777" w:rsidR="00EF5F3F" w:rsidRPr="00EB6D64" w:rsidRDefault="00EF5F3F" w:rsidP="00D13332">
            <w:pPr>
              <w:adjustRightInd w:val="0"/>
              <w:snapToGrid w:val="0"/>
              <w:jc w:val="center"/>
              <w:rPr>
                <w:rFonts w:eastAsiaTheme="majorEastAsia"/>
                <w:sz w:val="24"/>
              </w:rPr>
            </w:pPr>
          </w:p>
        </w:tc>
        <w:tc>
          <w:tcPr>
            <w:tcW w:w="1745" w:type="dxa"/>
            <w:vAlign w:val="center"/>
          </w:tcPr>
          <w:p w14:paraId="57D1306A" w14:textId="0DCE445D" w:rsidR="00EF5F3F" w:rsidRPr="00EB6D64" w:rsidRDefault="006754AC" w:rsidP="00D13332">
            <w:pPr>
              <w:adjustRightInd w:val="0"/>
              <w:snapToGrid w:val="0"/>
              <w:jc w:val="center"/>
              <w:rPr>
                <w:rFonts w:eastAsiaTheme="majorEastAsia"/>
                <w:sz w:val="24"/>
              </w:rPr>
            </w:pPr>
            <w:r w:rsidRPr="00EB6D64">
              <w:rPr>
                <w:rFonts w:eastAsia="新宋体"/>
                <w:sz w:val="24"/>
                <w:szCs w:val="24"/>
              </w:rPr>
              <w:t>拟派项目负责人</w:t>
            </w:r>
          </w:p>
        </w:tc>
        <w:tc>
          <w:tcPr>
            <w:tcW w:w="6060" w:type="dxa"/>
            <w:vAlign w:val="center"/>
          </w:tcPr>
          <w:p w14:paraId="6EADA6A5" w14:textId="5C8F72D2" w:rsidR="00EF5F3F" w:rsidRPr="00EB6D64" w:rsidRDefault="00182FDB" w:rsidP="00D13332">
            <w:pPr>
              <w:adjustRightInd w:val="0"/>
              <w:snapToGrid w:val="0"/>
              <w:rPr>
                <w:rFonts w:eastAsiaTheme="majorEastAsia"/>
                <w:szCs w:val="21"/>
              </w:rPr>
            </w:pPr>
            <w:r w:rsidRPr="00EB6D64">
              <w:rPr>
                <w:rFonts w:eastAsiaTheme="majorEastAsia" w:hint="eastAsia"/>
                <w:szCs w:val="21"/>
              </w:rPr>
              <w:t>本项目谈判申请人仅能指定</w:t>
            </w:r>
            <w:r w:rsidRPr="00EB6D64">
              <w:rPr>
                <w:rFonts w:eastAsiaTheme="majorEastAsia" w:hint="eastAsia"/>
                <w:szCs w:val="21"/>
              </w:rPr>
              <w:t>1</w:t>
            </w:r>
            <w:r w:rsidRPr="00EB6D64">
              <w:rPr>
                <w:rFonts w:eastAsiaTheme="majorEastAsia" w:hint="eastAsia"/>
                <w:szCs w:val="21"/>
              </w:rPr>
              <w:t>名项目负责人，项目负责人应取得无损检测</w:t>
            </w:r>
            <w:proofErr w:type="gramStart"/>
            <w:r w:rsidRPr="00EB6D64">
              <w:rPr>
                <w:rFonts w:eastAsiaTheme="majorEastAsia" w:hint="eastAsia"/>
                <w:szCs w:val="21"/>
              </w:rPr>
              <w:t>员高级</w:t>
            </w:r>
            <w:proofErr w:type="gramEnd"/>
            <w:r w:rsidRPr="00EB6D64">
              <w:rPr>
                <w:rFonts w:eastAsiaTheme="majorEastAsia" w:hint="eastAsia"/>
                <w:szCs w:val="21"/>
              </w:rPr>
              <w:t>技师及以上职业技能等级资格证书且在有效期内</w:t>
            </w:r>
            <w:r w:rsidRPr="00EB6D64">
              <w:rPr>
                <w:rFonts w:eastAsiaTheme="majorEastAsia" w:hint="eastAsia"/>
                <w:szCs w:val="21"/>
              </w:rPr>
              <w:t>(</w:t>
            </w:r>
            <w:r w:rsidRPr="00EB6D64">
              <w:rPr>
                <w:rFonts w:eastAsiaTheme="majorEastAsia" w:hint="eastAsia"/>
                <w:szCs w:val="21"/>
              </w:rPr>
              <w:t>至少包含</w:t>
            </w:r>
            <w:r w:rsidRPr="00EB6D64">
              <w:rPr>
                <w:rFonts w:eastAsiaTheme="majorEastAsia" w:hint="eastAsia"/>
                <w:szCs w:val="21"/>
              </w:rPr>
              <w:t>RT-</w:t>
            </w:r>
            <w:r w:rsidRPr="00EB6D64">
              <w:rPr>
                <w:rFonts w:eastAsiaTheme="majorEastAsia" w:hint="eastAsia"/>
                <w:szCs w:val="21"/>
              </w:rPr>
              <w:t>射线检测、</w:t>
            </w:r>
            <w:r w:rsidRPr="00EB6D64">
              <w:rPr>
                <w:rFonts w:eastAsiaTheme="majorEastAsia" w:hint="eastAsia"/>
                <w:szCs w:val="21"/>
              </w:rPr>
              <w:t>UT-</w:t>
            </w:r>
            <w:r w:rsidRPr="00EB6D64">
              <w:rPr>
                <w:rFonts w:eastAsiaTheme="majorEastAsia" w:hint="eastAsia"/>
                <w:szCs w:val="21"/>
              </w:rPr>
              <w:t>超声波检测、</w:t>
            </w:r>
            <w:r w:rsidRPr="00EB6D64">
              <w:rPr>
                <w:rFonts w:eastAsiaTheme="majorEastAsia" w:hint="eastAsia"/>
                <w:szCs w:val="21"/>
              </w:rPr>
              <w:t>MT-</w:t>
            </w:r>
            <w:r w:rsidRPr="00EB6D64">
              <w:rPr>
                <w:rFonts w:eastAsiaTheme="majorEastAsia" w:hint="eastAsia"/>
                <w:szCs w:val="21"/>
              </w:rPr>
              <w:t>磁粉检测等</w:t>
            </w:r>
            <w:r w:rsidRPr="00EB6D64">
              <w:rPr>
                <w:rFonts w:eastAsiaTheme="majorEastAsia" w:hint="eastAsia"/>
                <w:szCs w:val="21"/>
              </w:rPr>
              <w:t>)</w:t>
            </w:r>
            <w:r w:rsidRPr="00EB6D64">
              <w:rPr>
                <w:rFonts w:eastAsiaTheme="majorEastAsia" w:hint="eastAsia"/>
                <w:szCs w:val="21"/>
              </w:rPr>
              <w:t>。且在</w:t>
            </w:r>
            <w:r w:rsidRPr="00EB6D64">
              <w:rPr>
                <w:rFonts w:eastAsiaTheme="majorEastAsia" w:hint="eastAsia"/>
                <w:szCs w:val="21"/>
              </w:rPr>
              <w:t>2021</w:t>
            </w:r>
            <w:r w:rsidRPr="00EB6D64">
              <w:rPr>
                <w:rFonts w:eastAsiaTheme="majorEastAsia" w:hint="eastAsia"/>
                <w:szCs w:val="21"/>
              </w:rPr>
              <w:t>年</w:t>
            </w:r>
            <w:r w:rsidRPr="00EB6D64">
              <w:rPr>
                <w:rFonts w:eastAsiaTheme="majorEastAsia" w:hint="eastAsia"/>
                <w:szCs w:val="21"/>
              </w:rPr>
              <w:t>1</w:t>
            </w:r>
            <w:r w:rsidRPr="00EB6D64">
              <w:rPr>
                <w:rFonts w:eastAsiaTheme="majorEastAsia" w:hint="eastAsia"/>
                <w:szCs w:val="21"/>
              </w:rPr>
              <w:t>月</w:t>
            </w:r>
            <w:r w:rsidRPr="00EB6D64">
              <w:rPr>
                <w:rFonts w:eastAsiaTheme="majorEastAsia" w:hint="eastAsia"/>
                <w:szCs w:val="21"/>
              </w:rPr>
              <w:t>1</w:t>
            </w:r>
            <w:r w:rsidRPr="00EB6D64">
              <w:rPr>
                <w:rFonts w:eastAsiaTheme="majorEastAsia" w:hint="eastAsia"/>
                <w:szCs w:val="21"/>
              </w:rPr>
              <w:t>日至</w:t>
            </w:r>
            <w:r w:rsidRPr="00EB6D64">
              <w:rPr>
                <w:rFonts w:eastAsiaTheme="majorEastAsia" w:hint="eastAsia"/>
                <w:szCs w:val="21"/>
              </w:rPr>
              <w:t>2023</w:t>
            </w:r>
            <w:r w:rsidRPr="00EB6D64">
              <w:rPr>
                <w:rFonts w:eastAsiaTheme="majorEastAsia" w:hint="eastAsia"/>
                <w:szCs w:val="21"/>
              </w:rPr>
              <w:t>年</w:t>
            </w:r>
            <w:r w:rsidRPr="00EB6D64">
              <w:rPr>
                <w:rFonts w:eastAsiaTheme="majorEastAsia" w:hint="eastAsia"/>
                <w:szCs w:val="21"/>
              </w:rPr>
              <w:t>12</w:t>
            </w:r>
            <w:r w:rsidRPr="00EB6D64">
              <w:rPr>
                <w:rFonts w:eastAsiaTheme="majorEastAsia" w:hint="eastAsia"/>
                <w:szCs w:val="21"/>
              </w:rPr>
              <w:t>月</w:t>
            </w:r>
            <w:r w:rsidRPr="00EB6D64">
              <w:rPr>
                <w:rFonts w:eastAsiaTheme="majorEastAsia" w:hint="eastAsia"/>
                <w:szCs w:val="21"/>
              </w:rPr>
              <w:t>31</w:t>
            </w:r>
            <w:r w:rsidRPr="00EB6D64">
              <w:rPr>
                <w:rFonts w:eastAsiaTheme="majorEastAsia" w:hint="eastAsia"/>
                <w:szCs w:val="21"/>
              </w:rPr>
              <w:t>日期间具有至少</w:t>
            </w:r>
            <w:r w:rsidRPr="00EB6D64">
              <w:rPr>
                <w:rFonts w:eastAsiaTheme="majorEastAsia" w:hint="eastAsia"/>
                <w:szCs w:val="21"/>
              </w:rPr>
              <w:t>1</w:t>
            </w:r>
            <w:r w:rsidRPr="00EB6D64">
              <w:rPr>
                <w:rFonts w:eastAsiaTheme="majorEastAsia" w:hint="eastAsia"/>
                <w:szCs w:val="21"/>
              </w:rPr>
              <w:t>项石油天然气行业或石油化工行业金属管道无损检测技术服务项目负责人业绩（能证明有效业绩及业绩金额的合同协议书或委任书或作为项目负责人与业主</w:t>
            </w:r>
            <w:proofErr w:type="gramStart"/>
            <w:r w:rsidRPr="00EB6D64">
              <w:rPr>
                <w:rFonts w:eastAsiaTheme="majorEastAsia" w:hint="eastAsia"/>
                <w:szCs w:val="21"/>
              </w:rPr>
              <w:t>签定</w:t>
            </w:r>
            <w:proofErr w:type="gramEnd"/>
            <w:r w:rsidRPr="00EB6D64">
              <w:rPr>
                <w:rFonts w:eastAsiaTheme="majorEastAsia" w:hint="eastAsia"/>
                <w:szCs w:val="21"/>
              </w:rPr>
              <w:t>的盖章验收证明材料，证明材料应明确体现项目负责人名字及项目角色。同时应提供相应学历、职称证明文件）。需提供项目负责人有效期内的劳动合同或</w:t>
            </w:r>
            <w:proofErr w:type="gramStart"/>
            <w:r w:rsidRPr="00EB6D64">
              <w:rPr>
                <w:rFonts w:eastAsiaTheme="majorEastAsia" w:hint="eastAsia"/>
                <w:szCs w:val="21"/>
              </w:rPr>
              <w:t>社保证明（社保证</w:t>
            </w:r>
            <w:proofErr w:type="gramEnd"/>
            <w:r w:rsidRPr="00EB6D64">
              <w:rPr>
                <w:rFonts w:eastAsiaTheme="majorEastAsia" w:hint="eastAsia"/>
                <w:szCs w:val="21"/>
              </w:rPr>
              <w:t>明为递交响应文件递交截止日前连续</w:t>
            </w:r>
            <w:r w:rsidRPr="00EB6D64">
              <w:rPr>
                <w:rFonts w:eastAsiaTheme="majorEastAsia" w:hint="eastAsia"/>
                <w:szCs w:val="21"/>
              </w:rPr>
              <w:t>6</w:t>
            </w:r>
            <w:r w:rsidRPr="00EB6D64">
              <w:rPr>
                <w:rFonts w:eastAsiaTheme="majorEastAsia" w:hint="eastAsia"/>
                <w:szCs w:val="21"/>
              </w:rPr>
              <w:t>个自然月）。</w:t>
            </w:r>
          </w:p>
        </w:tc>
      </w:tr>
      <w:tr w:rsidR="007A1BD2" w:rsidRPr="00EB6D64" w14:paraId="6B0A9403" w14:textId="77777777" w:rsidTr="007A1BD2">
        <w:trPr>
          <w:trHeight w:hRule="exact" w:val="2890"/>
          <w:jc w:val="center"/>
        </w:trPr>
        <w:tc>
          <w:tcPr>
            <w:tcW w:w="924" w:type="dxa"/>
            <w:vMerge/>
            <w:vAlign w:val="center"/>
          </w:tcPr>
          <w:p w14:paraId="182703A6" w14:textId="77777777" w:rsidR="007A1BD2" w:rsidRPr="00EB6D64" w:rsidRDefault="007A1BD2" w:rsidP="006754AC">
            <w:pPr>
              <w:adjustRightInd w:val="0"/>
              <w:snapToGrid w:val="0"/>
              <w:jc w:val="center"/>
              <w:rPr>
                <w:rFonts w:eastAsiaTheme="majorEastAsia"/>
                <w:sz w:val="24"/>
              </w:rPr>
            </w:pPr>
          </w:p>
        </w:tc>
        <w:tc>
          <w:tcPr>
            <w:tcW w:w="1125" w:type="dxa"/>
            <w:vMerge/>
            <w:vAlign w:val="center"/>
          </w:tcPr>
          <w:p w14:paraId="2BC3C35C" w14:textId="77777777" w:rsidR="007A1BD2" w:rsidRPr="00EB6D64" w:rsidRDefault="007A1BD2" w:rsidP="006754AC">
            <w:pPr>
              <w:adjustRightInd w:val="0"/>
              <w:snapToGrid w:val="0"/>
              <w:jc w:val="center"/>
              <w:rPr>
                <w:rFonts w:eastAsiaTheme="majorEastAsia"/>
                <w:sz w:val="24"/>
              </w:rPr>
            </w:pPr>
          </w:p>
        </w:tc>
        <w:tc>
          <w:tcPr>
            <w:tcW w:w="1745" w:type="dxa"/>
            <w:vAlign w:val="center"/>
          </w:tcPr>
          <w:p w14:paraId="102A61EA" w14:textId="0FDD2503" w:rsidR="007A1BD2" w:rsidRPr="00EB6D64" w:rsidRDefault="007A1BD2" w:rsidP="006754AC">
            <w:pPr>
              <w:adjustRightInd w:val="0"/>
              <w:snapToGrid w:val="0"/>
              <w:jc w:val="center"/>
              <w:rPr>
                <w:rFonts w:eastAsiaTheme="majorEastAsia"/>
                <w:kern w:val="0"/>
                <w:sz w:val="24"/>
              </w:rPr>
            </w:pPr>
            <w:r w:rsidRPr="00EB6D64">
              <w:rPr>
                <w:rFonts w:eastAsia="新宋体" w:hint="eastAsia"/>
                <w:sz w:val="24"/>
                <w:szCs w:val="24"/>
              </w:rPr>
              <w:t>拟投入项目技术负责人</w:t>
            </w:r>
          </w:p>
        </w:tc>
        <w:tc>
          <w:tcPr>
            <w:tcW w:w="6060" w:type="dxa"/>
            <w:vAlign w:val="center"/>
          </w:tcPr>
          <w:p w14:paraId="44FAF80B" w14:textId="433F161D" w:rsidR="007A1BD2" w:rsidRPr="00EB6D64" w:rsidRDefault="00182FDB" w:rsidP="006754AC">
            <w:pPr>
              <w:adjustRightInd w:val="0"/>
              <w:snapToGrid w:val="0"/>
              <w:rPr>
                <w:rFonts w:eastAsiaTheme="majorEastAsia"/>
                <w:szCs w:val="21"/>
              </w:rPr>
            </w:pPr>
            <w:r w:rsidRPr="00EB6D64">
              <w:rPr>
                <w:rFonts w:eastAsiaTheme="majorEastAsia" w:hint="eastAsia"/>
                <w:szCs w:val="21"/>
              </w:rPr>
              <w:t>应取得无损检测员技师及以上职业技能等级资格证书且在有效期内</w:t>
            </w:r>
            <w:r w:rsidRPr="00EB6D64">
              <w:rPr>
                <w:rFonts w:eastAsiaTheme="majorEastAsia" w:hint="eastAsia"/>
                <w:szCs w:val="21"/>
              </w:rPr>
              <w:t>(</w:t>
            </w:r>
            <w:r w:rsidRPr="00EB6D64">
              <w:rPr>
                <w:rFonts w:eastAsiaTheme="majorEastAsia" w:hint="eastAsia"/>
                <w:szCs w:val="21"/>
              </w:rPr>
              <w:t>至少包含</w:t>
            </w:r>
            <w:r w:rsidRPr="00EB6D64">
              <w:rPr>
                <w:rFonts w:eastAsiaTheme="majorEastAsia" w:hint="eastAsia"/>
                <w:szCs w:val="21"/>
              </w:rPr>
              <w:t>RT-</w:t>
            </w:r>
            <w:r w:rsidRPr="00EB6D64">
              <w:rPr>
                <w:rFonts w:eastAsiaTheme="majorEastAsia" w:hint="eastAsia"/>
                <w:szCs w:val="21"/>
              </w:rPr>
              <w:t>射线检测、</w:t>
            </w:r>
            <w:r w:rsidRPr="00EB6D64">
              <w:rPr>
                <w:rFonts w:eastAsiaTheme="majorEastAsia" w:hint="eastAsia"/>
                <w:szCs w:val="21"/>
              </w:rPr>
              <w:t>UT-</w:t>
            </w:r>
            <w:r w:rsidRPr="00EB6D64">
              <w:rPr>
                <w:rFonts w:eastAsiaTheme="majorEastAsia" w:hint="eastAsia"/>
                <w:szCs w:val="21"/>
              </w:rPr>
              <w:t>超声波检测、</w:t>
            </w:r>
            <w:r w:rsidRPr="00EB6D64">
              <w:rPr>
                <w:rFonts w:eastAsiaTheme="majorEastAsia" w:hint="eastAsia"/>
                <w:szCs w:val="21"/>
              </w:rPr>
              <w:t>MT-</w:t>
            </w:r>
            <w:r w:rsidRPr="00EB6D64">
              <w:rPr>
                <w:rFonts w:eastAsiaTheme="majorEastAsia" w:hint="eastAsia"/>
                <w:szCs w:val="21"/>
              </w:rPr>
              <w:t>磁粉检测等</w:t>
            </w:r>
            <w:r w:rsidRPr="00EB6D64">
              <w:rPr>
                <w:rFonts w:eastAsiaTheme="majorEastAsia" w:hint="eastAsia"/>
                <w:szCs w:val="21"/>
              </w:rPr>
              <w:t>)</w:t>
            </w:r>
            <w:r w:rsidRPr="00EB6D64">
              <w:rPr>
                <w:rFonts w:eastAsiaTheme="majorEastAsia" w:hint="eastAsia"/>
                <w:szCs w:val="21"/>
              </w:rPr>
              <w:t>。且在</w:t>
            </w:r>
            <w:r w:rsidRPr="00EB6D64">
              <w:rPr>
                <w:rFonts w:eastAsiaTheme="majorEastAsia" w:hint="eastAsia"/>
                <w:szCs w:val="21"/>
              </w:rPr>
              <w:t>2021</w:t>
            </w:r>
            <w:r w:rsidRPr="00EB6D64">
              <w:rPr>
                <w:rFonts w:eastAsiaTheme="majorEastAsia" w:hint="eastAsia"/>
                <w:szCs w:val="21"/>
              </w:rPr>
              <w:t>年</w:t>
            </w:r>
            <w:r w:rsidRPr="00EB6D64">
              <w:rPr>
                <w:rFonts w:eastAsiaTheme="majorEastAsia" w:hint="eastAsia"/>
                <w:szCs w:val="21"/>
              </w:rPr>
              <w:t>1</w:t>
            </w:r>
            <w:r w:rsidRPr="00EB6D64">
              <w:rPr>
                <w:rFonts w:eastAsiaTheme="majorEastAsia" w:hint="eastAsia"/>
                <w:szCs w:val="21"/>
              </w:rPr>
              <w:t>月</w:t>
            </w:r>
            <w:r w:rsidRPr="00EB6D64">
              <w:rPr>
                <w:rFonts w:eastAsiaTheme="majorEastAsia" w:hint="eastAsia"/>
                <w:szCs w:val="21"/>
              </w:rPr>
              <w:t>1</w:t>
            </w:r>
            <w:r w:rsidRPr="00EB6D64">
              <w:rPr>
                <w:rFonts w:eastAsiaTheme="majorEastAsia" w:hint="eastAsia"/>
                <w:szCs w:val="21"/>
              </w:rPr>
              <w:t>日至</w:t>
            </w:r>
            <w:r w:rsidRPr="00EB6D64">
              <w:rPr>
                <w:rFonts w:eastAsiaTheme="majorEastAsia" w:hint="eastAsia"/>
                <w:szCs w:val="21"/>
              </w:rPr>
              <w:t>2023</w:t>
            </w:r>
            <w:r w:rsidRPr="00EB6D64">
              <w:rPr>
                <w:rFonts w:eastAsiaTheme="majorEastAsia" w:hint="eastAsia"/>
                <w:szCs w:val="21"/>
              </w:rPr>
              <w:t>年</w:t>
            </w:r>
            <w:r w:rsidRPr="00EB6D64">
              <w:rPr>
                <w:rFonts w:eastAsiaTheme="majorEastAsia" w:hint="eastAsia"/>
                <w:szCs w:val="21"/>
              </w:rPr>
              <w:t>12</w:t>
            </w:r>
            <w:r w:rsidRPr="00EB6D64">
              <w:rPr>
                <w:rFonts w:eastAsiaTheme="majorEastAsia" w:hint="eastAsia"/>
                <w:szCs w:val="21"/>
              </w:rPr>
              <w:t>月</w:t>
            </w:r>
            <w:r w:rsidRPr="00EB6D64">
              <w:rPr>
                <w:rFonts w:eastAsiaTheme="majorEastAsia" w:hint="eastAsia"/>
                <w:szCs w:val="21"/>
              </w:rPr>
              <w:t>31</w:t>
            </w:r>
            <w:r w:rsidRPr="00EB6D64">
              <w:rPr>
                <w:rFonts w:eastAsiaTheme="majorEastAsia" w:hint="eastAsia"/>
                <w:szCs w:val="21"/>
              </w:rPr>
              <w:t>日期间具有至少</w:t>
            </w:r>
            <w:r w:rsidRPr="00EB6D64">
              <w:rPr>
                <w:rFonts w:eastAsiaTheme="majorEastAsia" w:hint="eastAsia"/>
                <w:szCs w:val="21"/>
              </w:rPr>
              <w:t>1</w:t>
            </w:r>
            <w:r w:rsidRPr="00EB6D64">
              <w:rPr>
                <w:rFonts w:eastAsiaTheme="majorEastAsia" w:hint="eastAsia"/>
                <w:szCs w:val="21"/>
              </w:rPr>
              <w:t>项石油天然气行业或石油化工行业金属管道无损检测技术负责人业绩（能证明有效业绩及业绩金额的合同协议书或委任书或作为技术负责人与业主</w:t>
            </w:r>
            <w:proofErr w:type="gramStart"/>
            <w:r w:rsidRPr="00EB6D64">
              <w:rPr>
                <w:rFonts w:eastAsiaTheme="majorEastAsia" w:hint="eastAsia"/>
                <w:szCs w:val="21"/>
              </w:rPr>
              <w:t>签定</w:t>
            </w:r>
            <w:proofErr w:type="gramEnd"/>
            <w:r w:rsidRPr="00EB6D64">
              <w:rPr>
                <w:rFonts w:eastAsiaTheme="majorEastAsia" w:hint="eastAsia"/>
                <w:szCs w:val="21"/>
              </w:rPr>
              <w:t>的盖章验收证明材料，证明材料应明确体现技术负责人名字及项目角色。同时应提供相应学历、职称证明文件）。需提供项目负责人有效期内的劳动合同或</w:t>
            </w:r>
            <w:proofErr w:type="gramStart"/>
            <w:r w:rsidRPr="00EB6D64">
              <w:rPr>
                <w:rFonts w:eastAsiaTheme="majorEastAsia" w:hint="eastAsia"/>
                <w:szCs w:val="21"/>
              </w:rPr>
              <w:t>社保证明（社保证</w:t>
            </w:r>
            <w:proofErr w:type="gramEnd"/>
            <w:r w:rsidRPr="00EB6D64">
              <w:rPr>
                <w:rFonts w:eastAsiaTheme="majorEastAsia" w:hint="eastAsia"/>
                <w:szCs w:val="21"/>
              </w:rPr>
              <w:t>明为递交响应文件递交截止日前连续</w:t>
            </w:r>
            <w:r w:rsidRPr="00EB6D64">
              <w:rPr>
                <w:rFonts w:eastAsiaTheme="majorEastAsia" w:hint="eastAsia"/>
                <w:szCs w:val="21"/>
              </w:rPr>
              <w:t>6</w:t>
            </w:r>
            <w:r w:rsidRPr="00EB6D64">
              <w:rPr>
                <w:rFonts w:eastAsiaTheme="majorEastAsia" w:hint="eastAsia"/>
                <w:szCs w:val="21"/>
              </w:rPr>
              <w:t>个自然月）。</w:t>
            </w:r>
          </w:p>
        </w:tc>
      </w:tr>
      <w:tr w:rsidR="007A1BD2" w:rsidRPr="00EB6D64" w14:paraId="584014AC" w14:textId="77777777" w:rsidTr="00D13332">
        <w:trPr>
          <w:trHeight w:hRule="exact" w:val="1671"/>
          <w:jc w:val="center"/>
        </w:trPr>
        <w:tc>
          <w:tcPr>
            <w:tcW w:w="924" w:type="dxa"/>
            <w:vMerge/>
            <w:vAlign w:val="center"/>
          </w:tcPr>
          <w:p w14:paraId="5B4391F6" w14:textId="77777777" w:rsidR="007A1BD2" w:rsidRPr="00EB6D64" w:rsidRDefault="007A1BD2" w:rsidP="006754AC">
            <w:pPr>
              <w:adjustRightInd w:val="0"/>
              <w:snapToGrid w:val="0"/>
              <w:jc w:val="center"/>
              <w:rPr>
                <w:rFonts w:eastAsiaTheme="majorEastAsia"/>
                <w:sz w:val="24"/>
              </w:rPr>
            </w:pPr>
          </w:p>
        </w:tc>
        <w:tc>
          <w:tcPr>
            <w:tcW w:w="1125" w:type="dxa"/>
            <w:vMerge/>
            <w:vAlign w:val="center"/>
          </w:tcPr>
          <w:p w14:paraId="4A43804E" w14:textId="77777777" w:rsidR="007A1BD2" w:rsidRPr="00EB6D64" w:rsidRDefault="007A1BD2" w:rsidP="006754AC">
            <w:pPr>
              <w:adjustRightInd w:val="0"/>
              <w:snapToGrid w:val="0"/>
              <w:jc w:val="center"/>
              <w:rPr>
                <w:rFonts w:eastAsiaTheme="majorEastAsia"/>
                <w:sz w:val="24"/>
              </w:rPr>
            </w:pPr>
          </w:p>
        </w:tc>
        <w:tc>
          <w:tcPr>
            <w:tcW w:w="1745" w:type="dxa"/>
            <w:vAlign w:val="center"/>
          </w:tcPr>
          <w:p w14:paraId="1A9E066E" w14:textId="44C15B58" w:rsidR="007A1BD2" w:rsidRPr="00EB6D64" w:rsidRDefault="007A1BD2" w:rsidP="006754AC">
            <w:pPr>
              <w:adjustRightInd w:val="0"/>
              <w:snapToGrid w:val="0"/>
              <w:jc w:val="center"/>
              <w:rPr>
                <w:rFonts w:eastAsiaTheme="majorEastAsia"/>
                <w:kern w:val="0"/>
                <w:sz w:val="24"/>
              </w:rPr>
            </w:pPr>
            <w:r w:rsidRPr="00EB6D64">
              <w:rPr>
                <w:rFonts w:eastAsia="新宋体" w:hint="eastAsia"/>
                <w:sz w:val="24"/>
                <w:szCs w:val="24"/>
              </w:rPr>
              <w:t>拟投入项目其他人员</w:t>
            </w:r>
          </w:p>
        </w:tc>
        <w:tc>
          <w:tcPr>
            <w:tcW w:w="6060" w:type="dxa"/>
            <w:vAlign w:val="center"/>
          </w:tcPr>
          <w:p w14:paraId="3B69787D" w14:textId="63F3E6B2" w:rsidR="007A1BD2" w:rsidRPr="00EB6D64" w:rsidRDefault="00182FDB" w:rsidP="006754AC">
            <w:pPr>
              <w:adjustRightInd w:val="0"/>
              <w:snapToGrid w:val="0"/>
              <w:rPr>
                <w:rFonts w:eastAsiaTheme="majorEastAsia"/>
                <w:szCs w:val="21"/>
              </w:rPr>
            </w:pPr>
            <w:r w:rsidRPr="00EB6D64">
              <w:rPr>
                <w:rFonts w:eastAsiaTheme="majorEastAsia" w:hint="eastAsia"/>
                <w:szCs w:val="21"/>
              </w:rPr>
              <w:t>主要管理岗位及技术人员</w:t>
            </w:r>
            <w:r w:rsidRPr="00EB6D64">
              <w:rPr>
                <w:rFonts w:eastAsiaTheme="majorEastAsia" w:hint="eastAsia"/>
                <w:szCs w:val="21"/>
              </w:rPr>
              <w:t>(</w:t>
            </w:r>
            <w:r w:rsidRPr="00EB6D64">
              <w:rPr>
                <w:rFonts w:eastAsiaTheme="majorEastAsia" w:hint="eastAsia"/>
                <w:szCs w:val="21"/>
              </w:rPr>
              <w:t>至少包含</w:t>
            </w:r>
            <w:r w:rsidRPr="00EB6D64">
              <w:rPr>
                <w:rFonts w:eastAsiaTheme="majorEastAsia" w:hint="eastAsia"/>
                <w:szCs w:val="21"/>
              </w:rPr>
              <w:t>RT-</w:t>
            </w:r>
            <w:r w:rsidRPr="00EB6D64">
              <w:rPr>
                <w:rFonts w:eastAsiaTheme="majorEastAsia" w:hint="eastAsia"/>
                <w:szCs w:val="21"/>
              </w:rPr>
              <w:t>射线检测、</w:t>
            </w:r>
            <w:r w:rsidRPr="00EB6D64">
              <w:rPr>
                <w:rFonts w:eastAsiaTheme="majorEastAsia" w:hint="eastAsia"/>
                <w:szCs w:val="21"/>
              </w:rPr>
              <w:t>UT-</w:t>
            </w:r>
            <w:r w:rsidRPr="00EB6D64">
              <w:rPr>
                <w:rFonts w:eastAsiaTheme="majorEastAsia" w:hint="eastAsia"/>
                <w:szCs w:val="21"/>
              </w:rPr>
              <w:t>超声波检测、</w:t>
            </w:r>
            <w:r w:rsidRPr="00EB6D64">
              <w:rPr>
                <w:rFonts w:eastAsiaTheme="majorEastAsia" w:hint="eastAsia"/>
                <w:szCs w:val="21"/>
              </w:rPr>
              <w:t>MT-</w:t>
            </w:r>
            <w:r w:rsidRPr="00EB6D64">
              <w:rPr>
                <w:rFonts w:eastAsiaTheme="majorEastAsia" w:hint="eastAsia"/>
                <w:szCs w:val="21"/>
              </w:rPr>
              <w:t>磁粉检测等</w:t>
            </w:r>
            <w:r w:rsidRPr="00EB6D64">
              <w:rPr>
                <w:rFonts w:eastAsiaTheme="majorEastAsia" w:hint="eastAsia"/>
                <w:szCs w:val="21"/>
              </w:rPr>
              <w:t>)</w:t>
            </w:r>
            <w:r w:rsidRPr="00EB6D64">
              <w:rPr>
                <w:rFonts w:eastAsiaTheme="majorEastAsia" w:hint="eastAsia"/>
                <w:szCs w:val="21"/>
              </w:rPr>
              <w:t>持有特种设备检验检测人员证</w:t>
            </w:r>
            <w:r w:rsidRPr="00EB6D64">
              <w:rPr>
                <w:rFonts w:eastAsiaTheme="majorEastAsia" w:hint="eastAsia"/>
                <w:szCs w:val="21"/>
              </w:rPr>
              <w:t>(</w:t>
            </w:r>
            <w:r w:rsidRPr="00EB6D64">
              <w:rPr>
                <w:rFonts w:eastAsiaTheme="majorEastAsia" w:hint="eastAsia"/>
                <w:szCs w:val="21"/>
              </w:rPr>
              <w:t>无损检测人员</w:t>
            </w:r>
            <w:r w:rsidRPr="00EB6D64">
              <w:rPr>
                <w:rFonts w:eastAsiaTheme="majorEastAsia" w:hint="eastAsia"/>
                <w:szCs w:val="21"/>
              </w:rPr>
              <w:t>)</w:t>
            </w:r>
            <w:r w:rsidRPr="00EB6D64">
              <w:rPr>
                <w:rFonts w:eastAsiaTheme="majorEastAsia" w:hint="eastAsia"/>
                <w:szCs w:val="21"/>
              </w:rPr>
              <w:t>，持有特种设备检验检测人员注册执业证书。需提供项目负责人有效期内的劳动合同或</w:t>
            </w:r>
            <w:proofErr w:type="gramStart"/>
            <w:r w:rsidRPr="00EB6D64">
              <w:rPr>
                <w:rFonts w:eastAsiaTheme="majorEastAsia" w:hint="eastAsia"/>
                <w:szCs w:val="21"/>
              </w:rPr>
              <w:t>社保证明（社保证</w:t>
            </w:r>
            <w:proofErr w:type="gramEnd"/>
            <w:r w:rsidRPr="00EB6D64">
              <w:rPr>
                <w:rFonts w:eastAsiaTheme="majorEastAsia" w:hint="eastAsia"/>
                <w:szCs w:val="21"/>
              </w:rPr>
              <w:t>明为递交响应文件递交截止日前连续</w:t>
            </w:r>
            <w:r w:rsidRPr="00EB6D64">
              <w:rPr>
                <w:rFonts w:eastAsiaTheme="majorEastAsia" w:hint="eastAsia"/>
                <w:szCs w:val="21"/>
              </w:rPr>
              <w:t>6</w:t>
            </w:r>
            <w:r w:rsidRPr="00EB6D64">
              <w:rPr>
                <w:rFonts w:eastAsiaTheme="majorEastAsia" w:hint="eastAsia"/>
                <w:szCs w:val="21"/>
              </w:rPr>
              <w:t>个自然月）。</w:t>
            </w:r>
          </w:p>
        </w:tc>
      </w:tr>
      <w:tr w:rsidR="006754AC" w:rsidRPr="00EB6D64" w14:paraId="5B9A28C3" w14:textId="77777777" w:rsidTr="00D13332">
        <w:trPr>
          <w:trHeight w:hRule="exact" w:val="1671"/>
          <w:jc w:val="center"/>
        </w:trPr>
        <w:tc>
          <w:tcPr>
            <w:tcW w:w="924" w:type="dxa"/>
            <w:vMerge/>
            <w:vAlign w:val="center"/>
          </w:tcPr>
          <w:p w14:paraId="172E707E" w14:textId="77777777" w:rsidR="006754AC" w:rsidRPr="00EB6D64" w:rsidRDefault="006754AC" w:rsidP="006754AC">
            <w:pPr>
              <w:adjustRightInd w:val="0"/>
              <w:snapToGrid w:val="0"/>
              <w:jc w:val="center"/>
              <w:rPr>
                <w:rFonts w:eastAsiaTheme="majorEastAsia"/>
                <w:sz w:val="24"/>
              </w:rPr>
            </w:pPr>
          </w:p>
        </w:tc>
        <w:tc>
          <w:tcPr>
            <w:tcW w:w="1125" w:type="dxa"/>
            <w:vMerge/>
            <w:vAlign w:val="center"/>
          </w:tcPr>
          <w:p w14:paraId="6B9E465F" w14:textId="77777777" w:rsidR="006754AC" w:rsidRPr="00EB6D64" w:rsidRDefault="006754AC" w:rsidP="006754AC">
            <w:pPr>
              <w:adjustRightInd w:val="0"/>
              <w:snapToGrid w:val="0"/>
              <w:jc w:val="center"/>
              <w:rPr>
                <w:rFonts w:eastAsiaTheme="majorEastAsia"/>
                <w:sz w:val="24"/>
              </w:rPr>
            </w:pPr>
          </w:p>
        </w:tc>
        <w:tc>
          <w:tcPr>
            <w:tcW w:w="1745" w:type="dxa"/>
            <w:vAlign w:val="center"/>
          </w:tcPr>
          <w:p w14:paraId="31FE97FC" w14:textId="357BBB7E" w:rsidR="006754AC" w:rsidRPr="00EB6D64" w:rsidRDefault="006754AC" w:rsidP="006754AC">
            <w:pPr>
              <w:adjustRightInd w:val="0"/>
              <w:snapToGrid w:val="0"/>
              <w:jc w:val="center"/>
              <w:rPr>
                <w:rFonts w:eastAsiaTheme="majorEastAsia"/>
                <w:sz w:val="24"/>
              </w:rPr>
            </w:pPr>
            <w:r w:rsidRPr="00EB6D64">
              <w:rPr>
                <w:rFonts w:eastAsiaTheme="majorEastAsia"/>
                <w:kern w:val="0"/>
                <w:sz w:val="24"/>
              </w:rPr>
              <w:t>财务状况要求</w:t>
            </w:r>
          </w:p>
        </w:tc>
        <w:tc>
          <w:tcPr>
            <w:tcW w:w="6060" w:type="dxa"/>
            <w:vAlign w:val="center"/>
          </w:tcPr>
          <w:p w14:paraId="0F196090" w14:textId="559531A3" w:rsidR="006754AC" w:rsidRPr="00EB6D64" w:rsidRDefault="007A1BD2" w:rsidP="006754AC">
            <w:pPr>
              <w:adjustRightInd w:val="0"/>
              <w:snapToGrid w:val="0"/>
              <w:rPr>
                <w:rFonts w:eastAsiaTheme="majorEastAsia"/>
                <w:szCs w:val="21"/>
              </w:rPr>
            </w:pPr>
            <w:r w:rsidRPr="00EB6D64">
              <w:rPr>
                <w:rFonts w:eastAsiaTheme="majorEastAsia" w:hint="eastAsia"/>
                <w:szCs w:val="21"/>
              </w:rPr>
              <w:t>提供</w:t>
            </w:r>
            <w:r w:rsidRPr="00EB6D64">
              <w:rPr>
                <w:rFonts w:eastAsiaTheme="majorEastAsia" w:hint="eastAsia"/>
                <w:szCs w:val="21"/>
              </w:rPr>
              <w:t>2021</w:t>
            </w:r>
            <w:r w:rsidRPr="00EB6D64">
              <w:rPr>
                <w:rFonts w:eastAsiaTheme="majorEastAsia" w:hint="eastAsia"/>
                <w:szCs w:val="21"/>
              </w:rPr>
              <w:t>年至</w:t>
            </w:r>
            <w:r w:rsidRPr="00EB6D64">
              <w:rPr>
                <w:rFonts w:eastAsiaTheme="majorEastAsia" w:hint="eastAsia"/>
                <w:szCs w:val="21"/>
              </w:rPr>
              <w:t>2023</w:t>
            </w:r>
            <w:r w:rsidRPr="00EB6D64">
              <w:rPr>
                <w:rFonts w:eastAsiaTheme="majorEastAsia" w:hint="eastAsia"/>
                <w:szCs w:val="21"/>
              </w:rPr>
              <w:t>年度经第三方审计的审计报告及财务报表（包括资产负债表、利润表、现金流量表）。成立不满</w:t>
            </w:r>
            <w:r w:rsidRPr="00EB6D64">
              <w:rPr>
                <w:rFonts w:eastAsiaTheme="majorEastAsia" w:hint="eastAsia"/>
                <w:szCs w:val="21"/>
              </w:rPr>
              <w:t>3</w:t>
            </w:r>
            <w:r w:rsidRPr="00EB6D64">
              <w:rPr>
                <w:rFonts w:eastAsiaTheme="majorEastAsia" w:hint="eastAsia"/>
                <w:szCs w:val="21"/>
              </w:rPr>
              <w:t>年的，提供自成立</w:t>
            </w:r>
            <w:proofErr w:type="gramStart"/>
            <w:r w:rsidRPr="00EB6D64">
              <w:rPr>
                <w:rFonts w:eastAsiaTheme="majorEastAsia" w:hint="eastAsia"/>
                <w:szCs w:val="21"/>
              </w:rPr>
              <w:t>至今经</w:t>
            </w:r>
            <w:proofErr w:type="gramEnd"/>
            <w:r w:rsidRPr="00EB6D64">
              <w:rPr>
                <w:rFonts w:eastAsiaTheme="majorEastAsia" w:hint="eastAsia"/>
                <w:szCs w:val="21"/>
              </w:rPr>
              <w:t>第三方审计的审计报告及财务报表（包括资产负债表、利润表、现金流量表）。</w:t>
            </w:r>
          </w:p>
        </w:tc>
      </w:tr>
      <w:tr w:rsidR="006754AC" w:rsidRPr="00EB6D64" w14:paraId="5C53158C" w14:textId="77777777" w:rsidTr="00D13332">
        <w:trPr>
          <w:trHeight w:hRule="exact" w:val="1671"/>
          <w:jc w:val="center"/>
        </w:trPr>
        <w:tc>
          <w:tcPr>
            <w:tcW w:w="924" w:type="dxa"/>
            <w:vMerge/>
            <w:vAlign w:val="center"/>
          </w:tcPr>
          <w:p w14:paraId="0300BF5F" w14:textId="77777777" w:rsidR="006754AC" w:rsidRPr="00EB6D64" w:rsidRDefault="006754AC" w:rsidP="006754AC">
            <w:pPr>
              <w:adjustRightInd w:val="0"/>
              <w:snapToGrid w:val="0"/>
              <w:jc w:val="center"/>
              <w:rPr>
                <w:rFonts w:eastAsiaTheme="majorEastAsia"/>
                <w:sz w:val="24"/>
              </w:rPr>
            </w:pPr>
          </w:p>
        </w:tc>
        <w:tc>
          <w:tcPr>
            <w:tcW w:w="1125" w:type="dxa"/>
            <w:vMerge/>
            <w:vAlign w:val="center"/>
          </w:tcPr>
          <w:p w14:paraId="4EBA4B1F" w14:textId="77777777" w:rsidR="006754AC" w:rsidRPr="00EB6D64" w:rsidRDefault="006754AC" w:rsidP="006754AC">
            <w:pPr>
              <w:adjustRightInd w:val="0"/>
              <w:snapToGrid w:val="0"/>
              <w:jc w:val="center"/>
              <w:rPr>
                <w:rFonts w:eastAsiaTheme="majorEastAsia"/>
                <w:sz w:val="24"/>
              </w:rPr>
            </w:pPr>
          </w:p>
        </w:tc>
        <w:tc>
          <w:tcPr>
            <w:tcW w:w="1745" w:type="dxa"/>
            <w:vAlign w:val="center"/>
          </w:tcPr>
          <w:p w14:paraId="5BE0B32A" w14:textId="77777777" w:rsidR="006754AC" w:rsidRPr="00EB6D64" w:rsidRDefault="006754AC" w:rsidP="006754AC">
            <w:pPr>
              <w:adjustRightInd w:val="0"/>
              <w:snapToGrid w:val="0"/>
              <w:jc w:val="center"/>
              <w:rPr>
                <w:rFonts w:eastAsiaTheme="majorEastAsia"/>
                <w:sz w:val="24"/>
              </w:rPr>
            </w:pPr>
            <w:r w:rsidRPr="00EB6D64">
              <w:rPr>
                <w:rFonts w:eastAsiaTheme="majorEastAsia"/>
                <w:sz w:val="24"/>
              </w:rPr>
              <w:t>信誉要求</w:t>
            </w:r>
          </w:p>
        </w:tc>
        <w:tc>
          <w:tcPr>
            <w:tcW w:w="6060" w:type="dxa"/>
            <w:vAlign w:val="center"/>
          </w:tcPr>
          <w:p w14:paraId="56462700" w14:textId="29003035" w:rsidR="006754AC" w:rsidRPr="00EB6D64" w:rsidRDefault="007A1BD2" w:rsidP="006754AC">
            <w:pPr>
              <w:adjustRightInd w:val="0"/>
              <w:snapToGrid w:val="0"/>
              <w:rPr>
                <w:rFonts w:eastAsiaTheme="majorEastAsia"/>
                <w:szCs w:val="21"/>
              </w:rPr>
            </w:pPr>
            <w:r w:rsidRPr="00EB6D64">
              <w:rPr>
                <w:rFonts w:eastAsiaTheme="majorEastAsia" w:hint="eastAsia"/>
                <w:szCs w:val="21"/>
              </w:rPr>
              <w:t>谈判申请人在响应文件递交截止日前未被“信用中国（</w:t>
            </w:r>
            <w:r w:rsidRPr="00EB6D64">
              <w:rPr>
                <w:rFonts w:eastAsiaTheme="majorEastAsia" w:hint="eastAsia"/>
                <w:szCs w:val="21"/>
              </w:rPr>
              <w:t>www.creditchina.gov.cn</w:t>
            </w:r>
            <w:r w:rsidRPr="00EB6D64">
              <w:rPr>
                <w:rFonts w:eastAsiaTheme="majorEastAsia" w:hint="eastAsia"/>
                <w:szCs w:val="21"/>
              </w:rPr>
              <w:t>）”网站列入经营异常名录、严重失信主体、重大税收违法失信主体。未被“中国执行信息公开网（</w:t>
            </w:r>
            <w:r w:rsidRPr="00EB6D64">
              <w:rPr>
                <w:rFonts w:eastAsiaTheme="majorEastAsia" w:hint="eastAsia"/>
                <w:szCs w:val="21"/>
              </w:rPr>
              <w:t>http://zxgk.court.gov.cn/</w:t>
            </w:r>
            <w:r w:rsidRPr="00EB6D64">
              <w:rPr>
                <w:rFonts w:eastAsiaTheme="majorEastAsia" w:hint="eastAsia"/>
                <w:szCs w:val="21"/>
              </w:rPr>
              <w:t>）”纳入失信被执行人名单，由采购人在评审前将上述网站查询结果提交谈判小组评审。</w:t>
            </w:r>
          </w:p>
        </w:tc>
      </w:tr>
      <w:tr w:rsidR="006754AC" w:rsidRPr="00EB6D64" w14:paraId="0225E774" w14:textId="77777777" w:rsidTr="00D13332">
        <w:trPr>
          <w:trHeight w:hRule="exact" w:val="1306"/>
          <w:jc w:val="center"/>
        </w:trPr>
        <w:tc>
          <w:tcPr>
            <w:tcW w:w="924" w:type="dxa"/>
            <w:vMerge/>
            <w:vAlign w:val="center"/>
          </w:tcPr>
          <w:p w14:paraId="20ECDD73" w14:textId="77777777" w:rsidR="006754AC" w:rsidRPr="00EB6D64" w:rsidRDefault="006754AC" w:rsidP="006754AC">
            <w:pPr>
              <w:adjustRightInd w:val="0"/>
              <w:snapToGrid w:val="0"/>
              <w:jc w:val="center"/>
              <w:rPr>
                <w:rFonts w:eastAsiaTheme="majorEastAsia"/>
                <w:sz w:val="24"/>
              </w:rPr>
            </w:pPr>
          </w:p>
        </w:tc>
        <w:tc>
          <w:tcPr>
            <w:tcW w:w="1125" w:type="dxa"/>
            <w:vMerge/>
            <w:vAlign w:val="center"/>
          </w:tcPr>
          <w:p w14:paraId="39F847FD" w14:textId="77777777" w:rsidR="006754AC" w:rsidRPr="00EB6D64" w:rsidRDefault="006754AC" w:rsidP="006754AC">
            <w:pPr>
              <w:adjustRightInd w:val="0"/>
              <w:snapToGrid w:val="0"/>
              <w:jc w:val="center"/>
              <w:rPr>
                <w:rFonts w:eastAsiaTheme="majorEastAsia"/>
                <w:sz w:val="24"/>
              </w:rPr>
            </w:pPr>
          </w:p>
        </w:tc>
        <w:tc>
          <w:tcPr>
            <w:tcW w:w="1745" w:type="dxa"/>
            <w:vAlign w:val="center"/>
          </w:tcPr>
          <w:p w14:paraId="04EE8C21" w14:textId="77777777" w:rsidR="006754AC" w:rsidRPr="00EB6D64" w:rsidRDefault="006754AC" w:rsidP="006754AC">
            <w:pPr>
              <w:adjustRightInd w:val="0"/>
              <w:snapToGrid w:val="0"/>
              <w:jc w:val="center"/>
              <w:rPr>
                <w:rFonts w:eastAsiaTheme="majorEastAsia"/>
                <w:sz w:val="24"/>
              </w:rPr>
            </w:pPr>
            <w:r w:rsidRPr="00EB6D64">
              <w:rPr>
                <w:rFonts w:eastAsiaTheme="majorEastAsia"/>
                <w:sz w:val="24"/>
              </w:rPr>
              <w:t>其他要求</w:t>
            </w:r>
          </w:p>
        </w:tc>
        <w:tc>
          <w:tcPr>
            <w:tcW w:w="6060" w:type="dxa"/>
            <w:vAlign w:val="center"/>
          </w:tcPr>
          <w:p w14:paraId="4E8291F3" w14:textId="0674B428" w:rsidR="006754AC" w:rsidRPr="00EB6D64" w:rsidRDefault="007A1BD2" w:rsidP="006754AC">
            <w:pPr>
              <w:adjustRightInd w:val="0"/>
              <w:snapToGrid w:val="0"/>
              <w:rPr>
                <w:rFonts w:eastAsiaTheme="majorEastAsia"/>
                <w:szCs w:val="21"/>
              </w:rPr>
            </w:pPr>
            <w:r w:rsidRPr="00EB6D64">
              <w:rPr>
                <w:rFonts w:eastAsiaTheme="majorEastAsia" w:hint="eastAsia"/>
                <w:szCs w:val="21"/>
              </w:rPr>
              <w:t>与采购人存在利害关系可能影响竞争性谈判公正性的法人、其他组织或者个人，不得参加竞争性谈判。单位负责人为同一人或存在控股、管理关系的不同单位，不得参加同一标段竞争性谈判或者未划分标段的同一竞争性谈判项目谈判申请。</w:t>
            </w:r>
          </w:p>
        </w:tc>
      </w:tr>
      <w:tr w:rsidR="006754AC" w:rsidRPr="00EB6D64" w14:paraId="73FC4A80" w14:textId="77777777" w:rsidTr="00D13332">
        <w:trPr>
          <w:trHeight w:hRule="exact" w:val="661"/>
          <w:jc w:val="center"/>
        </w:trPr>
        <w:tc>
          <w:tcPr>
            <w:tcW w:w="924" w:type="dxa"/>
            <w:vMerge/>
            <w:vAlign w:val="center"/>
          </w:tcPr>
          <w:p w14:paraId="032D0E42" w14:textId="77777777" w:rsidR="006754AC" w:rsidRPr="00EB6D64" w:rsidRDefault="006754AC" w:rsidP="006754AC">
            <w:pPr>
              <w:adjustRightInd w:val="0"/>
              <w:snapToGrid w:val="0"/>
              <w:jc w:val="center"/>
              <w:rPr>
                <w:rFonts w:eastAsiaTheme="majorEastAsia"/>
                <w:sz w:val="24"/>
              </w:rPr>
            </w:pPr>
          </w:p>
        </w:tc>
        <w:tc>
          <w:tcPr>
            <w:tcW w:w="1125" w:type="dxa"/>
            <w:vMerge/>
            <w:vAlign w:val="center"/>
          </w:tcPr>
          <w:p w14:paraId="7288A788" w14:textId="77777777" w:rsidR="006754AC" w:rsidRPr="00EB6D64" w:rsidRDefault="006754AC" w:rsidP="006754AC">
            <w:pPr>
              <w:adjustRightInd w:val="0"/>
              <w:snapToGrid w:val="0"/>
              <w:jc w:val="center"/>
              <w:rPr>
                <w:rFonts w:eastAsiaTheme="majorEastAsia"/>
                <w:sz w:val="24"/>
              </w:rPr>
            </w:pPr>
          </w:p>
        </w:tc>
        <w:tc>
          <w:tcPr>
            <w:tcW w:w="1745" w:type="dxa"/>
            <w:vAlign w:val="center"/>
          </w:tcPr>
          <w:p w14:paraId="7F900E06" w14:textId="77777777" w:rsidR="006754AC" w:rsidRPr="00EB6D64" w:rsidRDefault="006754AC" w:rsidP="006754AC">
            <w:pPr>
              <w:adjustRightInd w:val="0"/>
              <w:snapToGrid w:val="0"/>
              <w:jc w:val="center"/>
              <w:rPr>
                <w:rFonts w:eastAsiaTheme="majorEastAsia"/>
                <w:sz w:val="24"/>
              </w:rPr>
            </w:pPr>
            <w:r w:rsidRPr="00EB6D64">
              <w:rPr>
                <w:rFonts w:eastAsiaTheme="majorEastAsia"/>
                <w:sz w:val="24"/>
              </w:rPr>
              <w:t>联合体</w:t>
            </w:r>
          </w:p>
        </w:tc>
        <w:tc>
          <w:tcPr>
            <w:tcW w:w="6060" w:type="dxa"/>
            <w:vAlign w:val="center"/>
          </w:tcPr>
          <w:p w14:paraId="5476FE08" w14:textId="77777777" w:rsidR="006754AC" w:rsidRPr="00EB6D64" w:rsidRDefault="006754AC" w:rsidP="006754AC">
            <w:pPr>
              <w:adjustRightInd w:val="0"/>
              <w:snapToGrid w:val="0"/>
              <w:rPr>
                <w:rFonts w:eastAsiaTheme="majorEastAsia"/>
                <w:szCs w:val="21"/>
              </w:rPr>
            </w:pPr>
            <w:r w:rsidRPr="00EB6D64">
              <w:rPr>
                <w:rFonts w:eastAsiaTheme="majorEastAsia"/>
                <w:szCs w:val="21"/>
              </w:rPr>
              <w:t>本次谈判不接受联合体</w:t>
            </w:r>
          </w:p>
        </w:tc>
      </w:tr>
      <w:tr w:rsidR="006754AC" w:rsidRPr="00EB6D64" w14:paraId="2B9A1432" w14:textId="77777777" w:rsidTr="00D13332">
        <w:trPr>
          <w:trHeight w:val="755"/>
          <w:jc w:val="center"/>
        </w:trPr>
        <w:tc>
          <w:tcPr>
            <w:tcW w:w="924" w:type="dxa"/>
            <w:vMerge/>
            <w:vAlign w:val="center"/>
          </w:tcPr>
          <w:p w14:paraId="30C30949" w14:textId="77777777" w:rsidR="006754AC" w:rsidRPr="00EB6D64" w:rsidRDefault="006754AC" w:rsidP="006754AC">
            <w:pPr>
              <w:adjustRightInd w:val="0"/>
              <w:snapToGrid w:val="0"/>
              <w:jc w:val="center"/>
              <w:rPr>
                <w:rFonts w:eastAsiaTheme="majorEastAsia"/>
                <w:sz w:val="24"/>
              </w:rPr>
            </w:pPr>
          </w:p>
        </w:tc>
        <w:tc>
          <w:tcPr>
            <w:tcW w:w="1125" w:type="dxa"/>
            <w:vMerge/>
            <w:vAlign w:val="center"/>
          </w:tcPr>
          <w:p w14:paraId="454807DE" w14:textId="77777777" w:rsidR="006754AC" w:rsidRPr="00EB6D64" w:rsidRDefault="006754AC" w:rsidP="006754AC">
            <w:pPr>
              <w:adjustRightInd w:val="0"/>
              <w:snapToGrid w:val="0"/>
              <w:jc w:val="center"/>
              <w:rPr>
                <w:rFonts w:eastAsiaTheme="majorEastAsia"/>
                <w:sz w:val="24"/>
              </w:rPr>
            </w:pPr>
          </w:p>
        </w:tc>
        <w:tc>
          <w:tcPr>
            <w:tcW w:w="1745" w:type="dxa"/>
            <w:vAlign w:val="center"/>
          </w:tcPr>
          <w:p w14:paraId="77629B06" w14:textId="77777777" w:rsidR="006754AC" w:rsidRPr="00EB6D64" w:rsidRDefault="006754AC" w:rsidP="006754AC">
            <w:pPr>
              <w:adjustRightInd w:val="0"/>
              <w:snapToGrid w:val="0"/>
              <w:jc w:val="center"/>
              <w:rPr>
                <w:rFonts w:eastAsiaTheme="majorEastAsia"/>
                <w:sz w:val="24"/>
              </w:rPr>
            </w:pPr>
            <w:r w:rsidRPr="00EB6D64">
              <w:rPr>
                <w:rFonts w:eastAsiaTheme="majorEastAsia"/>
                <w:sz w:val="24"/>
              </w:rPr>
              <w:t>法定代表人身份证明书</w:t>
            </w:r>
          </w:p>
        </w:tc>
        <w:tc>
          <w:tcPr>
            <w:tcW w:w="6060" w:type="dxa"/>
            <w:vAlign w:val="center"/>
          </w:tcPr>
          <w:p w14:paraId="1CE22B0B" w14:textId="60305D78" w:rsidR="006754AC" w:rsidRPr="00EB6D64" w:rsidRDefault="006754AC" w:rsidP="006754AC">
            <w:pPr>
              <w:adjustRightInd w:val="0"/>
              <w:snapToGrid w:val="0"/>
              <w:rPr>
                <w:rFonts w:eastAsiaTheme="majorEastAsia"/>
                <w:szCs w:val="21"/>
              </w:rPr>
            </w:pPr>
            <w:r w:rsidRPr="00EB6D64">
              <w:rPr>
                <w:rFonts w:eastAsiaTheme="majorEastAsia"/>
                <w:szCs w:val="21"/>
              </w:rPr>
              <w:t>符合谈判文件规定格式及内容，并盖单位章</w:t>
            </w:r>
            <w:r w:rsidR="004D732E" w:rsidRPr="00EB6D64">
              <w:rPr>
                <w:rFonts w:eastAsiaTheme="majorEastAsia"/>
                <w:szCs w:val="21"/>
              </w:rPr>
              <w:t>。</w:t>
            </w:r>
            <w:r w:rsidRPr="00EB6D64">
              <w:rPr>
                <w:rFonts w:eastAsiaTheme="majorEastAsia"/>
                <w:szCs w:val="21"/>
              </w:rPr>
              <w:t>资格证明文件正本中法定代表人身份证明书为原件。</w:t>
            </w:r>
          </w:p>
        </w:tc>
      </w:tr>
      <w:tr w:rsidR="006754AC" w:rsidRPr="00EB6D64" w14:paraId="6E995535" w14:textId="77777777" w:rsidTr="00D13332">
        <w:trPr>
          <w:trHeight w:val="1241"/>
          <w:jc w:val="center"/>
        </w:trPr>
        <w:tc>
          <w:tcPr>
            <w:tcW w:w="924" w:type="dxa"/>
            <w:vMerge/>
            <w:vAlign w:val="center"/>
          </w:tcPr>
          <w:p w14:paraId="51059BC7" w14:textId="77777777" w:rsidR="006754AC" w:rsidRPr="00EB6D64" w:rsidRDefault="006754AC" w:rsidP="006754AC">
            <w:pPr>
              <w:adjustRightInd w:val="0"/>
              <w:snapToGrid w:val="0"/>
              <w:jc w:val="center"/>
              <w:rPr>
                <w:rFonts w:eastAsiaTheme="majorEastAsia"/>
                <w:sz w:val="24"/>
              </w:rPr>
            </w:pPr>
          </w:p>
        </w:tc>
        <w:tc>
          <w:tcPr>
            <w:tcW w:w="1125" w:type="dxa"/>
            <w:vMerge/>
            <w:vAlign w:val="center"/>
          </w:tcPr>
          <w:p w14:paraId="5F36046C" w14:textId="77777777" w:rsidR="006754AC" w:rsidRPr="00EB6D64" w:rsidRDefault="006754AC" w:rsidP="006754AC">
            <w:pPr>
              <w:adjustRightInd w:val="0"/>
              <w:snapToGrid w:val="0"/>
              <w:jc w:val="center"/>
              <w:rPr>
                <w:rFonts w:eastAsiaTheme="majorEastAsia"/>
                <w:sz w:val="24"/>
              </w:rPr>
            </w:pPr>
          </w:p>
        </w:tc>
        <w:tc>
          <w:tcPr>
            <w:tcW w:w="1745" w:type="dxa"/>
            <w:vAlign w:val="center"/>
          </w:tcPr>
          <w:p w14:paraId="365488FD" w14:textId="77777777" w:rsidR="006754AC" w:rsidRPr="00EB6D64" w:rsidRDefault="006754AC" w:rsidP="006754AC">
            <w:pPr>
              <w:adjustRightInd w:val="0"/>
              <w:snapToGrid w:val="0"/>
              <w:jc w:val="center"/>
              <w:rPr>
                <w:rFonts w:eastAsiaTheme="majorEastAsia"/>
                <w:sz w:val="24"/>
              </w:rPr>
            </w:pPr>
            <w:r w:rsidRPr="00EB6D64">
              <w:rPr>
                <w:rFonts w:eastAsiaTheme="majorEastAsia"/>
                <w:sz w:val="24"/>
              </w:rPr>
              <w:t>法定代表人授权委托书</w:t>
            </w:r>
          </w:p>
          <w:p w14:paraId="64181F02" w14:textId="77777777" w:rsidR="006754AC" w:rsidRPr="00EB6D64" w:rsidRDefault="006754AC" w:rsidP="006754AC">
            <w:pPr>
              <w:adjustRightInd w:val="0"/>
              <w:snapToGrid w:val="0"/>
              <w:jc w:val="center"/>
              <w:rPr>
                <w:rFonts w:eastAsiaTheme="majorEastAsia"/>
                <w:sz w:val="24"/>
              </w:rPr>
            </w:pPr>
          </w:p>
        </w:tc>
        <w:tc>
          <w:tcPr>
            <w:tcW w:w="6060" w:type="dxa"/>
            <w:vAlign w:val="center"/>
          </w:tcPr>
          <w:p w14:paraId="0C6A8C69" w14:textId="69DC06F0" w:rsidR="006754AC" w:rsidRPr="00EB6D64" w:rsidRDefault="006754AC" w:rsidP="006754AC">
            <w:pPr>
              <w:adjustRightInd w:val="0"/>
              <w:snapToGrid w:val="0"/>
              <w:rPr>
                <w:rFonts w:eastAsiaTheme="majorEastAsia"/>
                <w:szCs w:val="21"/>
              </w:rPr>
            </w:pPr>
            <w:r w:rsidRPr="00EB6D64">
              <w:rPr>
                <w:rFonts w:eastAsiaTheme="majorEastAsia"/>
                <w:szCs w:val="21"/>
              </w:rPr>
              <w:t>有法定代表人及其委托代理人签字或盖章，并盖单位章</w:t>
            </w:r>
            <w:r w:rsidR="004D732E" w:rsidRPr="00EB6D64">
              <w:rPr>
                <w:rFonts w:eastAsiaTheme="majorEastAsia"/>
                <w:szCs w:val="21"/>
              </w:rPr>
              <w:t>。</w:t>
            </w:r>
            <w:r w:rsidRPr="00EB6D64">
              <w:rPr>
                <w:rFonts w:eastAsiaTheme="majorEastAsia"/>
                <w:szCs w:val="21"/>
              </w:rPr>
              <w:t>符合谈判文件规定格式及内容</w:t>
            </w:r>
            <w:r w:rsidR="004D732E" w:rsidRPr="00EB6D64">
              <w:rPr>
                <w:rFonts w:eastAsiaTheme="majorEastAsia"/>
                <w:szCs w:val="21"/>
              </w:rPr>
              <w:t>。</w:t>
            </w:r>
            <w:r w:rsidRPr="00EB6D64">
              <w:rPr>
                <w:rFonts w:eastAsiaTheme="majorEastAsia"/>
                <w:szCs w:val="21"/>
              </w:rPr>
              <w:t>资格证明文件正本中法定代表人授权委托书为原件。</w:t>
            </w:r>
          </w:p>
        </w:tc>
      </w:tr>
      <w:tr w:rsidR="006754AC" w:rsidRPr="00EB6D64" w14:paraId="58704AB9" w14:textId="77777777" w:rsidTr="00D13332">
        <w:trPr>
          <w:trHeight w:hRule="exact" w:val="1667"/>
          <w:jc w:val="center"/>
        </w:trPr>
        <w:tc>
          <w:tcPr>
            <w:tcW w:w="924" w:type="dxa"/>
            <w:vMerge/>
            <w:vAlign w:val="center"/>
          </w:tcPr>
          <w:p w14:paraId="0B66D3E2" w14:textId="77777777" w:rsidR="006754AC" w:rsidRPr="00EB6D64" w:rsidRDefault="006754AC" w:rsidP="006754AC">
            <w:pPr>
              <w:adjustRightInd w:val="0"/>
              <w:snapToGrid w:val="0"/>
              <w:jc w:val="center"/>
              <w:rPr>
                <w:rFonts w:eastAsiaTheme="majorEastAsia"/>
                <w:sz w:val="24"/>
              </w:rPr>
            </w:pPr>
          </w:p>
        </w:tc>
        <w:tc>
          <w:tcPr>
            <w:tcW w:w="1125" w:type="dxa"/>
            <w:vMerge/>
            <w:vAlign w:val="center"/>
          </w:tcPr>
          <w:p w14:paraId="02DB41DF" w14:textId="77777777" w:rsidR="006754AC" w:rsidRPr="00EB6D64" w:rsidRDefault="006754AC" w:rsidP="006754AC">
            <w:pPr>
              <w:adjustRightInd w:val="0"/>
              <w:snapToGrid w:val="0"/>
              <w:jc w:val="center"/>
              <w:rPr>
                <w:rFonts w:eastAsiaTheme="majorEastAsia"/>
                <w:sz w:val="24"/>
              </w:rPr>
            </w:pPr>
          </w:p>
        </w:tc>
        <w:tc>
          <w:tcPr>
            <w:tcW w:w="1745" w:type="dxa"/>
            <w:vAlign w:val="center"/>
          </w:tcPr>
          <w:p w14:paraId="307AC767" w14:textId="77777777" w:rsidR="006754AC" w:rsidRPr="00EB6D64" w:rsidRDefault="006754AC" w:rsidP="006754AC">
            <w:pPr>
              <w:adjustRightInd w:val="0"/>
              <w:snapToGrid w:val="0"/>
              <w:jc w:val="center"/>
              <w:rPr>
                <w:rFonts w:eastAsiaTheme="majorEastAsia"/>
                <w:sz w:val="24"/>
              </w:rPr>
            </w:pPr>
            <w:r w:rsidRPr="00EB6D64">
              <w:rPr>
                <w:rFonts w:eastAsiaTheme="majorEastAsia"/>
                <w:sz w:val="24"/>
              </w:rPr>
              <w:t>其它实质性要求</w:t>
            </w:r>
          </w:p>
        </w:tc>
        <w:tc>
          <w:tcPr>
            <w:tcW w:w="6060" w:type="dxa"/>
            <w:vAlign w:val="center"/>
          </w:tcPr>
          <w:p w14:paraId="71408785" w14:textId="44E72B3B" w:rsidR="006754AC" w:rsidRPr="00EB6D64" w:rsidRDefault="006754AC" w:rsidP="006754AC">
            <w:pPr>
              <w:numPr>
                <w:ilvl w:val="0"/>
                <w:numId w:val="3"/>
              </w:numPr>
              <w:adjustRightInd w:val="0"/>
              <w:snapToGrid w:val="0"/>
              <w:rPr>
                <w:rFonts w:eastAsiaTheme="majorEastAsia"/>
                <w:szCs w:val="21"/>
              </w:rPr>
            </w:pPr>
            <w:r w:rsidRPr="00EB6D64">
              <w:rPr>
                <w:rFonts w:eastAsiaTheme="majorEastAsia"/>
                <w:szCs w:val="21"/>
              </w:rPr>
              <w:t>主要技术指标符合谈判文件要求</w:t>
            </w:r>
            <w:r w:rsidR="004D732E" w:rsidRPr="00EB6D64">
              <w:rPr>
                <w:rFonts w:eastAsiaTheme="majorEastAsia"/>
                <w:szCs w:val="21"/>
              </w:rPr>
              <w:t>。</w:t>
            </w:r>
          </w:p>
          <w:p w14:paraId="539BE6A3" w14:textId="01EBF136" w:rsidR="006754AC" w:rsidRPr="00EB6D64" w:rsidRDefault="006754AC" w:rsidP="006754AC">
            <w:pPr>
              <w:numPr>
                <w:ilvl w:val="0"/>
                <w:numId w:val="3"/>
              </w:numPr>
              <w:adjustRightInd w:val="0"/>
              <w:snapToGrid w:val="0"/>
              <w:ind w:left="0" w:firstLine="0"/>
              <w:rPr>
                <w:rFonts w:eastAsiaTheme="majorEastAsia"/>
                <w:szCs w:val="21"/>
              </w:rPr>
            </w:pPr>
            <w:r w:rsidRPr="00EB6D64">
              <w:rPr>
                <w:rFonts w:eastAsiaTheme="majorEastAsia"/>
                <w:szCs w:val="21"/>
              </w:rPr>
              <w:t>响应文件中未附有采购人不可接受条款的</w:t>
            </w:r>
            <w:r w:rsidR="004D732E" w:rsidRPr="00EB6D64">
              <w:rPr>
                <w:rFonts w:eastAsiaTheme="majorEastAsia"/>
                <w:szCs w:val="21"/>
              </w:rPr>
              <w:t>。</w:t>
            </w:r>
          </w:p>
          <w:p w14:paraId="1EEBD5A8" w14:textId="77777777" w:rsidR="006754AC" w:rsidRPr="00EB6D64" w:rsidRDefault="006754AC" w:rsidP="006754AC">
            <w:pPr>
              <w:numPr>
                <w:ilvl w:val="0"/>
                <w:numId w:val="3"/>
              </w:numPr>
              <w:adjustRightInd w:val="0"/>
              <w:snapToGrid w:val="0"/>
              <w:ind w:left="0" w:firstLine="0"/>
              <w:rPr>
                <w:rFonts w:eastAsiaTheme="majorEastAsia"/>
                <w:szCs w:val="21"/>
              </w:rPr>
            </w:pPr>
            <w:r w:rsidRPr="00EB6D64">
              <w:rPr>
                <w:rFonts w:eastAsiaTheme="majorEastAsia"/>
                <w:szCs w:val="21"/>
              </w:rPr>
              <w:t>法律法规或竞争性谈判文件要求的其他条款。</w:t>
            </w:r>
          </w:p>
        </w:tc>
      </w:tr>
    </w:tbl>
    <w:p w14:paraId="66EF79FD" w14:textId="77777777" w:rsidR="00EF5F3F" w:rsidRPr="00EB6D64" w:rsidRDefault="00EF5F3F" w:rsidP="00EF5F3F">
      <w:pPr>
        <w:adjustRightInd w:val="0"/>
        <w:snapToGrid w:val="0"/>
        <w:spacing w:beforeLines="50" w:before="156" w:line="360" w:lineRule="auto"/>
        <w:ind w:firstLineChars="200" w:firstLine="482"/>
        <w:jc w:val="left"/>
        <w:outlineLvl w:val="2"/>
        <w:rPr>
          <w:rFonts w:eastAsiaTheme="majorEastAsia"/>
          <w:b/>
          <w:bCs/>
          <w:sz w:val="24"/>
        </w:rPr>
      </w:pPr>
      <w:bookmarkStart w:id="258" w:name="_Toc378499753"/>
      <w:bookmarkStart w:id="259" w:name="_Toc535415638"/>
      <w:bookmarkStart w:id="260" w:name="_Toc86124097"/>
      <w:bookmarkStart w:id="261" w:name="_Toc329810238"/>
      <w:bookmarkStart w:id="262" w:name="_Toc48271430"/>
      <w:bookmarkStart w:id="263" w:name="_Toc347849272"/>
      <w:bookmarkStart w:id="264" w:name="_Toc385344499"/>
      <w:bookmarkStart w:id="265" w:name="_Toc490599307"/>
      <w:r w:rsidRPr="00EB6D64">
        <w:rPr>
          <w:rFonts w:eastAsiaTheme="majorEastAsia"/>
          <w:b/>
          <w:bCs/>
          <w:sz w:val="24"/>
        </w:rPr>
        <w:t xml:space="preserve">2.2 </w:t>
      </w:r>
      <w:r w:rsidRPr="00EB6D64">
        <w:rPr>
          <w:rFonts w:eastAsiaTheme="majorEastAsia"/>
          <w:b/>
          <w:bCs/>
          <w:sz w:val="24"/>
        </w:rPr>
        <w:t>谈判标准</w:t>
      </w:r>
      <w:bookmarkEnd w:id="258"/>
      <w:bookmarkEnd w:id="259"/>
      <w:bookmarkEnd w:id="260"/>
      <w:bookmarkEnd w:id="261"/>
      <w:bookmarkEnd w:id="262"/>
      <w:bookmarkEnd w:id="263"/>
      <w:bookmarkEnd w:id="264"/>
      <w:bookmarkEnd w:id="265"/>
    </w:p>
    <w:p w14:paraId="0C27D680"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谈判小组</w:t>
      </w:r>
      <w:r w:rsidRPr="00EB6D64">
        <w:rPr>
          <w:rFonts w:eastAsiaTheme="majorEastAsia"/>
          <w:kern w:val="0"/>
          <w:sz w:val="24"/>
        </w:rPr>
        <w:t>按谈判文件中规定的谈判方法和标准，对</w:t>
      </w:r>
      <w:r w:rsidRPr="00EB6D64">
        <w:rPr>
          <w:rFonts w:eastAsiaTheme="majorEastAsia"/>
          <w:sz w:val="24"/>
        </w:rPr>
        <w:t>实质性要求审查</w:t>
      </w:r>
      <w:r w:rsidRPr="00EB6D64">
        <w:rPr>
          <w:rFonts w:eastAsiaTheme="majorEastAsia"/>
          <w:kern w:val="0"/>
          <w:sz w:val="24"/>
        </w:rPr>
        <w:t>合格的响应文件进行综合评估比较与评价</w:t>
      </w:r>
      <w:r w:rsidRPr="00EB6D64">
        <w:rPr>
          <w:rFonts w:eastAsiaTheme="majorEastAsia"/>
          <w:sz w:val="24"/>
        </w:rPr>
        <w:t>，按照得分由高到低的顺序提出</w:t>
      </w:r>
      <w:r w:rsidRPr="00EB6D64">
        <w:rPr>
          <w:rFonts w:eastAsiaTheme="majorEastAsia"/>
          <w:sz w:val="24"/>
        </w:rPr>
        <w:t>1-3</w:t>
      </w:r>
      <w:r w:rsidRPr="00EB6D64">
        <w:rPr>
          <w:rFonts w:eastAsiaTheme="majorEastAsia"/>
          <w:sz w:val="24"/>
        </w:rPr>
        <w:t>名成交候选人。</w:t>
      </w:r>
    </w:p>
    <w:p w14:paraId="6F5C9C14" w14:textId="77777777" w:rsidR="00EF5F3F" w:rsidRPr="00EB6D64" w:rsidRDefault="00EF5F3F" w:rsidP="00EF5F3F">
      <w:pPr>
        <w:adjustRightInd w:val="0"/>
        <w:snapToGrid w:val="0"/>
        <w:spacing w:line="360" w:lineRule="auto"/>
        <w:ind w:firstLineChars="200" w:firstLine="482"/>
        <w:jc w:val="left"/>
        <w:outlineLvl w:val="1"/>
        <w:rPr>
          <w:rFonts w:eastAsiaTheme="majorEastAsia"/>
          <w:b/>
          <w:bCs/>
          <w:sz w:val="24"/>
        </w:rPr>
      </w:pPr>
      <w:bookmarkStart w:id="266" w:name="_Toc378499754"/>
      <w:bookmarkStart w:id="267" w:name="_Toc535415639"/>
      <w:bookmarkStart w:id="268" w:name="_Toc490599308"/>
      <w:bookmarkStart w:id="269" w:name="_Toc191374451"/>
      <w:bookmarkStart w:id="270" w:name="_Toc347849273"/>
      <w:bookmarkStart w:id="271" w:name="_Toc86124098"/>
      <w:r w:rsidRPr="00EB6D64">
        <w:rPr>
          <w:rFonts w:eastAsiaTheme="majorEastAsia"/>
          <w:b/>
          <w:bCs/>
          <w:sz w:val="24"/>
        </w:rPr>
        <w:t>三、谈判程序</w:t>
      </w:r>
      <w:bookmarkEnd w:id="266"/>
      <w:bookmarkEnd w:id="267"/>
      <w:bookmarkEnd w:id="268"/>
      <w:bookmarkEnd w:id="269"/>
      <w:bookmarkEnd w:id="270"/>
      <w:bookmarkEnd w:id="271"/>
    </w:p>
    <w:p w14:paraId="4EDC9237" w14:textId="77777777" w:rsidR="00EF5F3F" w:rsidRPr="00EB6D64" w:rsidRDefault="00EF5F3F" w:rsidP="00EF5F3F">
      <w:pPr>
        <w:adjustRightInd w:val="0"/>
        <w:snapToGrid w:val="0"/>
        <w:spacing w:line="360" w:lineRule="auto"/>
        <w:ind w:firstLineChars="200" w:firstLine="482"/>
        <w:jc w:val="left"/>
        <w:outlineLvl w:val="2"/>
        <w:rPr>
          <w:rFonts w:eastAsiaTheme="majorEastAsia"/>
          <w:b/>
          <w:bCs/>
          <w:sz w:val="24"/>
        </w:rPr>
      </w:pPr>
      <w:bookmarkStart w:id="272" w:name="_Toc191374452"/>
      <w:bookmarkStart w:id="273" w:name="_Toc378499755"/>
      <w:bookmarkStart w:id="274" w:name="_Toc329810240"/>
      <w:bookmarkStart w:id="275" w:name="_Toc48271432"/>
      <w:bookmarkStart w:id="276" w:name="_Toc86124099"/>
      <w:bookmarkStart w:id="277" w:name="_Toc347849274"/>
      <w:bookmarkStart w:id="278" w:name="_Toc490599309"/>
      <w:bookmarkStart w:id="279" w:name="_Toc385344501"/>
      <w:bookmarkStart w:id="280" w:name="_Toc535415640"/>
      <w:r w:rsidRPr="00EB6D64">
        <w:rPr>
          <w:rFonts w:eastAsiaTheme="majorEastAsia"/>
          <w:b/>
          <w:bCs/>
          <w:sz w:val="24"/>
        </w:rPr>
        <w:t xml:space="preserve">3.1 </w:t>
      </w:r>
      <w:bookmarkEnd w:id="272"/>
      <w:bookmarkEnd w:id="273"/>
      <w:bookmarkEnd w:id="274"/>
      <w:bookmarkEnd w:id="275"/>
      <w:bookmarkEnd w:id="276"/>
      <w:bookmarkEnd w:id="277"/>
      <w:r w:rsidRPr="00EB6D64">
        <w:rPr>
          <w:rFonts w:eastAsiaTheme="majorEastAsia"/>
          <w:b/>
          <w:bCs/>
          <w:sz w:val="24"/>
        </w:rPr>
        <w:t>实质性要求审查</w:t>
      </w:r>
      <w:bookmarkEnd w:id="278"/>
      <w:bookmarkEnd w:id="279"/>
      <w:bookmarkEnd w:id="280"/>
    </w:p>
    <w:p w14:paraId="7EE237FF" w14:textId="77777777" w:rsidR="00EF5F3F" w:rsidRPr="00EB6D64" w:rsidRDefault="00EF5F3F" w:rsidP="006754AC">
      <w:pPr>
        <w:spacing w:line="440" w:lineRule="exact"/>
        <w:ind w:firstLineChars="200" w:firstLine="480"/>
        <w:rPr>
          <w:rFonts w:eastAsiaTheme="majorEastAsia"/>
          <w:bCs/>
          <w:sz w:val="24"/>
        </w:rPr>
      </w:pPr>
      <w:r w:rsidRPr="00EB6D64">
        <w:rPr>
          <w:rFonts w:eastAsiaTheme="majorEastAsia"/>
          <w:sz w:val="24"/>
        </w:rPr>
        <w:t>3.1.1</w:t>
      </w:r>
      <w:r w:rsidRPr="00EB6D64">
        <w:rPr>
          <w:rFonts w:eastAsiaTheme="majorEastAsia"/>
          <w:sz w:val="24"/>
        </w:rPr>
        <w:t>谈判小组依据本章第</w:t>
      </w:r>
      <w:r w:rsidRPr="00EB6D64">
        <w:rPr>
          <w:rFonts w:eastAsiaTheme="majorEastAsia"/>
          <w:sz w:val="24"/>
        </w:rPr>
        <w:t>2.1</w:t>
      </w:r>
      <w:r w:rsidRPr="00EB6D64">
        <w:rPr>
          <w:rFonts w:eastAsiaTheme="majorEastAsia"/>
          <w:sz w:val="24"/>
        </w:rPr>
        <w:t>项规定的标准对响应文件进行实质性要求审查。</w:t>
      </w:r>
      <w:r w:rsidRPr="00EB6D64">
        <w:rPr>
          <w:rFonts w:eastAsiaTheme="majorEastAsia"/>
          <w:bCs/>
          <w:sz w:val="24"/>
        </w:rPr>
        <w:t>有一项不符合谈判标准的，不通过</w:t>
      </w:r>
      <w:r w:rsidRPr="00EB6D64">
        <w:rPr>
          <w:rFonts w:eastAsiaTheme="majorEastAsia"/>
          <w:sz w:val="24"/>
        </w:rPr>
        <w:t>实质性要求审查</w:t>
      </w:r>
      <w:r w:rsidRPr="00EB6D64">
        <w:rPr>
          <w:rFonts w:eastAsiaTheme="majorEastAsia"/>
          <w:bCs/>
          <w:sz w:val="24"/>
        </w:rPr>
        <w:t>，不再参与谈判。</w:t>
      </w:r>
    </w:p>
    <w:p w14:paraId="478B20AE" w14:textId="78D62F9B" w:rsidR="00EF5F3F" w:rsidRPr="00EB6D64" w:rsidRDefault="00EF5F3F" w:rsidP="006754AC">
      <w:pPr>
        <w:spacing w:line="440" w:lineRule="exact"/>
        <w:ind w:firstLineChars="200" w:firstLine="480"/>
        <w:rPr>
          <w:rFonts w:eastAsiaTheme="majorEastAsia"/>
          <w:b/>
          <w:sz w:val="24"/>
        </w:rPr>
      </w:pPr>
      <w:r w:rsidRPr="00EB6D64">
        <w:rPr>
          <w:rFonts w:eastAsiaTheme="majorEastAsia"/>
          <w:bCs/>
          <w:sz w:val="24"/>
        </w:rPr>
        <w:t>3.1.2</w:t>
      </w:r>
      <w:r w:rsidRPr="00EB6D64">
        <w:rPr>
          <w:rFonts w:eastAsiaTheme="majorEastAsia"/>
          <w:sz w:val="24"/>
        </w:rPr>
        <w:t>其它实质性要求审查以谈判文件及谈判申请人提供的响应文件为准进行审查</w:t>
      </w:r>
      <w:r w:rsidR="004D732E" w:rsidRPr="00EB6D64">
        <w:rPr>
          <w:rFonts w:eastAsiaTheme="majorEastAsia"/>
          <w:sz w:val="24"/>
        </w:rPr>
        <w:t>。</w:t>
      </w:r>
      <w:r w:rsidRPr="00EB6D64">
        <w:rPr>
          <w:rFonts w:eastAsiaTheme="majorEastAsia"/>
          <w:sz w:val="24"/>
        </w:rPr>
        <w:t>响应文件中未提供相应技术支持资料或所提供技术资料不全，</w:t>
      </w:r>
      <w:r w:rsidRPr="00EB6D64">
        <w:rPr>
          <w:rFonts w:eastAsiaTheme="majorEastAsia"/>
          <w:b/>
          <w:sz w:val="24"/>
          <w:u w:val="single"/>
        </w:rPr>
        <w:t>按</w:t>
      </w:r>
      <w:proofErr w:type="gramStart"/>
      <w:r w:rsidRPr="00EB6D64">
        <w:rPr>
          <w:rFonts w:eastAsiaTheme="majorEastAsia"/>
          <w:b/>
          <w:sz w:val="24"/>
          <w:u w:val="single"/>
        </w:rPr>
        <w:t>不</w:t>
      </w:r>
      <w:proofErr w:type="gramEnd"/>
      <w:r w:rsidRPr="00EB6D64">
        <w:rPr>
          <w:rFonts w:eastAsiaTheme="majorEastAsia"/>
          <w:b/>
          <w:sz w:val="24"/>
          <w:u w:val="single"/>
        </w:rPr>
        <w:t>实质性响应谈判文件处理</w:t>
      </w:r>
      <w:r w:rsidR="004D732E" w:rsidRPr="00EB6D64">
        <w:rPr>
          <w:rFonts w:eastAsiaTheme="majorEastAsia"/>
          <w:sz w:val="24"/>
        </w:rPr>
        <w:t>。</w:t>
      </w:r>
      <w:r w:rsidRPr="00EB6D64">
        <w:rPr>
          <w:rFonts w:eastAsiaTheme="majorEastAsia"/>
          <w:sz w:val="24"/>
        </w:rPr>
        <w:t>如响应文件中所提供的内容有严重偏离或达不到项目需求，则</w:t>
      </w:r>
      <w:r w:rsidRPr="00EB6D64">
        <w:rPr>
          <w:rFonts w:eastAsiaTheme="majorEastAsia"/>
          <w:b/>
          <w:sz w:val="24"/>
          <w:u w:val="single"/>
        </w:rPr>
        <w:t>按</w:t>
      </w:r>
      <w:proofErr w:type="gramStart"/>
      <w:r w:rsidRPr="00EB6D64">
        <w:rPr>
          <w:rFonts w:eastAsiaTheme="majorEastAsia"/>
          <w:b/>
          <w:sz w:val="24"/>
          <w:u w:val="single"/>
        </w:rPr>
        <w:t>不</w:t>
      </w:r>
      <w:proofErr w:type="gramEnd"/>
      <w:r w:rsidRPr="00EB6D64">
        <w:rPr>
          <w:rFonts w:eastAsiaTheme="majorEastAsia"/>
          <w:b/>
          <w:sz w:val="24"/>
          <w:u w:val="single"/>
        </w:rPr>
        <w:t>实质性响应谈判文件处理</w:t>
      </w:r>
      <w:r w:rsidRPr="00EB6D64">
        <w:rPr>
          <w:rFonts w:eastAsiaTheme="majorEastAsia"/>
          <w:b/>
          <w:sz w:val="24"/>
        </w:rPr>
        <w:t>。</w:t>
      </w:r>
    </w:p>
    <w:p w14:paraId="3F71948B" w14:textId="77777777" w:rsidR="00EF5F3F" w:rsidRPr="00EB6D64" w:rsidRDefault="00EF5F3F" w:rsidP="006754AC">
      <w:pPr>
        <w:spacing w:line="440" w:lineRule="exact"/>
        <w:ind w:firstLineChars="200" w:firstLine="482"/>
        <w:rPr>
          <w:rFonts w:eastAsiaTheme="majorEastAsia"/>
          <w:b/>
          <w:sz w:val="24"/>
        </w:rPr>
      </w:pPr>
      <w:r w:rsidRPr="00EB6D64">
        <w:rPr>
          <w:rFonts w:eastAsiaTheme="majorEastAsia"/>
          <w:b/>
          <w:sz w:val="24"/>
        </w:rPr>
        <w:t>3.1.3</w:t>
      </w:r>
      <w:proofErr w:type="gramStart"/>
      <w:r w:rsidRPr="00EB6D64">
        <w:rPr>
          <w:rFonts w:eastAsiaTheme="majorEastAsia"/>
          <w:b/>
          <w:sz w:val="24"/>
        </w:rPr>
        <w:t>有效响应</w:t>
      </w:r>
      <w:proofErr w:type="gramEnd"/>
      <w:r w:rsidRPr="00EB6D64">
        <w:rPr>
          <w:rFonts w:eastAsiaTheme="majorEastAsia"/>
          <w:b/>
          <w:sz w:val="24"/>
        </w:rPr>
        <w:t>文件不足三个的情形</w:t>
      </w:r>
    </w:p>
    <w:p w14:paraId="035C7077" w14:textId="77777777" w:rsidR="00EF5F3F" w:rsidRPr="00EB6D64" w:rsidRDefault="00EF5F3F" w:rsidP="006754AC">
      <w:pPr>
        <w:pStyle w:val="26"/>
        <w:spacing w:before="0" w:line="440" w:lineRule="exact"/>
        <w:ind w:firstLineChars="200" w:firstLine="522"/>
        <w:rPr>
          <w:rFonts w:ascii="Times New Roman" w:eastAsiaTheme="majorEastAsia" w:hint="eastAsia"/>
          <w:b/>
          <w:bCs/>
          <w:sz w:val="24"/>
        </w:rPr>
      </w:pPr>
      <w:r w:rsidRPr="00EB6D64">
        <w:rPr>
          <w:rFonts w:ascii="Times New Roman" w:eastAsiaTheme="majorEastAsia" w:hint="eastAsia"/>
          <w:b/>
          <w:bCs/>
          <w:sz w:val="24"/>
        </w:rPr>
        <w:t>谈判小组根据竞争性谈判文件的规定，在否决不合格谈判申请人后，因为</w:t>
      </w:r>
      <w:proofErr w:type="gramStart"/>
      <w:r w:rsidRPr="00EB6D64">
        <w:rPr>
          <w:rFonts w:ascii="Times New Roman" w:eastAsiaTheme="majorEastAsia" w:hint="eastAsia"/>
          <w:b/>
          <w:bCs/>
          <w:sz w:val="24"/>
        </w:rPr>
        <w:t>有效响应</w:t>
      </w:r>
      <w:proofErr w:type="gramEnd"/>
      <w:r w:rsidRPr="00EB6D64">
        <w:rPr>
          <w:rFonts w:ascii="Times New Roman" w:eastAsiaTheme="majorEastAsia" w:hint="eastAsia"/>
          <w:b/>
          <w:bCs/>
          <w:sz w:val="24"/>
        </w:rPr>
        <w:t>文件不足三个使得竞争性谈判明显缺乏竞争的，谈判小组可以否决全部谈判申请人。若</w:t>
      </w:r>
      <w:proofErr w:type="gramStart"/>
      <w:r w:rsidRPr="00EB6D64">
        <w:rPr>
          <w:rFonts w:ascii="Times New Roman" w:eastAsiaTheme="majorEastAsia" w:hint="eastAsia"/>
          <w:b/>
          <w:bCs/>
          <w:sz w:val="24"/>
        </w:rPr>
        <w:t>有效响应</w:t>
      </w:r>
      <w:proofErr w:type="gramEnd"/>
      <w:r w:rsidRPr="00EB6D64">
        <w:rPr>
          <w:rFonts w:ascii="Times New Roman" w:eastAsiaTheme="majorEastAsia" w:hint="eastAsia"/>
          <w:b/>
          <w:bCs/>
          <w:sz w:val="24"/>
        </w:rPr>
        <w:t>文件不足三个，</w:t>
      </w:r>
      <w:proofErr w:type="gramStart"/>
      <w:r w:rsidRPr="00EB6D64">
        <w:rPr>
          <w:rFonts w:ascii="Times New Roman" w:eastAsiaTheme="majorEastAsia" w:hint="eastAsia"/>
          <w:b/>
          <w:bCs/>
          <w:sz w:val="24"/>
        </w:rPr>
        <w:t>且谈判</w:t>
      </w:r>
      <w:proofErr w:type="gramEnd"/>
      <w:r w:rsidRPr="00EB6D64">
        <w:rPr>
          <w:rFonts w:ascii="Times New Roman" w:eastAsiaTheme="majorEastAsia" w:hint="eastAsia"/>
          <w:b/>
          <w:bCs/>
          <w:sz w:val="24"/>
        </w:rPr>
        <w:t>小组经评审认为竞争性谈判仍具有竞争力时，可以按评审办法继续评审或进行综合评议推荐成交候选人</w:t>
      </w:r>
      <w:r w:rsidRPr="00EB6D64">
        <w:rPr>
          <w:rFonts w:ascii="Times New Roman" w:eastAsiaTheme="majorEastAsia"/>
          <w:b/>
          <w:bCs/>
          <w:sz w:val="24"/>
        </w:rPr>
        <w:t>。</w:t>
      </w:r>
    </w:p>
    <w:p w14:paraId="0C534227" w14:textId="77777777" w:rsidR="00EF5F3F" w:rsidRPr="00EB6D64" w:rsidRDefault="00EF5F3F" w:rsidP="006754AC">
      <w:pPr>
        <w:spacing w:line="440" w:lineRule="exact"/>
        <w:ind w:firstLineChars="200" w:firstLine="482"/>
        <w:rPr>
          <w:rFonts w:eastAsiaTheme="majorEastAsia"/>
          <w:b/>
          <w:bCs/>
          <w:sz w:val="24"/>
        </w:rPr>
      </w:pPr>
      <w:bookmarkStart w:id="281" w:name="_Toc191374453"/>
      <w:bookmarkStart w:id="282" w:name="_Toc86124100"/>
      <w:bookmarkStart w:id="283" w:name="_Toc48271433"/>
      <w:bookmarkStart w:id="284" w:name="_Toc329810241"/>
      <w:bookmarkStart w:id="285" w:name="_Toc347849275"/>
      <w:bookmarkStart w:id="286" w:name="_Toc378499756"/>
      <w:bookmarkStart w:id="287" w:name="_Toc385344502"/>
      <w:bookmarkStart w:id="288" w:name="_Toc535415641"/>
      <w:bookmarkStart w:id="289" w:name="_Toc490599310"/>
      <w:r w:rsidRPr="00EB6D64">
        <w:rPr>
          <w:rFonts w:eastAsiaTheme="majorEastAsia"/>
          <w:b/>
          <w:bCs/>
          <w:sz w:val="24"/>
        </w:rPr>
        <w:t xml:space="preserve">3.2 </w:t>
      </w:r>
      <w:bookmarkStart w:id="290" w:name="_Toc191374454"/>
      <w:bookmarkStart w:id="291" w:name="_Toc86124101"/>
      <w:bookmarkEnd w:id="281"/>
      <w:bookmarkEnd w:id="282"/>
      <w:r w:rsidRPr="00EB6D64">
        <w:rPr>
          <w:rFonts w:eastAsiaTheme="majorEastAsia"/>
          <w:b/>
          <w:bCs/>
          <w:sz w:val="24"/>
        </w:rPr>
        <w:t>谈判</w:t>
      </w:r>
      <w:bookmarkEnd w:id="283"/>
      <w:r w:rsidRPr="00EB6D64">
        <w:rPr>
          <w:rFonts w:eastAsiaTheme="majorEastAsia"/>
          <w:b/>
          <w:bCs/>
          <w:sz w:val="24"/>
        </w:rPr>
        <w:t>、比较与</w:t>
      </w:r>
      <w:bookmarkEnd w:id="284"/>
      <w:bookmarkEnd w:id="285"/>
      <w:bookmarkEnd w:id="286"/>
      <w:bookmarkEnd w:id="287"/>
      <w:r w:rsidRPr="00EB6D64">
        <w:rPr>
          <w:rFonts w:eastAsiaTheme="majorEastAsia"/>
          <w:b/>
          <w:bCs/>
          <w:sz w:val="24"/>
        </w:rPr>
        <w:t>评审</w:t>
      </w:r>
      <w:bookmarkEnd w:id="288"/>
      <w:bookmarkEnd w:id="289"/>
    </w:p>
    <w:p w14:paraId="711D7921" w14:textId="77777777" w:rsidR="00EF5F3F" w:rsidRPr="00EB6D64" w:rsidRDefault="00EF5F3F" w:rsidP="006754AC">
      <w:pPr>
        <w:spacing w:line="440" w:lineRule="exact"/>
        <w:ind w:firstLineChars="200" w:firstLine="480"/>
        <w:rPr>
          <w:rFonts w:eastAsiaTheme="majorEastAsia"/>
          <w:sz w:val="24"/>
        </w:rPr>
      </w:pPr>
      <w:r w:rsidRPr="00EB6D64">
        <w:rPr>
          <w:rFonts w:eastAsiaTheme="majorEastAsia"/>
          <w:sz w:val="24"/>
        </w:rPr>
        <w:t>3.2.1</w:t>
      </w:r>
      <w:r w:rsidRPr="00EB6D64">
        <w:rPr>
          <w:rFonts w:eastAsiaTheme="majorEastAsia"/>
          <w:sz w:val="24"/>
        </w:rPr>
        <w:t>谈判采用背对背的谈判方式，谈判小组所有成员集中与通过实质性审查的单一谈判申请人分别进行谈判。在谈判中，谈判的任何一方不得透露与谈判有关的其他谈判申请人的技术资料、价格、折扣和其他信息。</w:t>
      </w:r>
    </w:p>
    <w:p w14:paraId="12BCD237"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3.2.2</w:t>
      </w:r>
      <w:r w:rsidRPr="00EB6D64">
        <w:rPr>
          <w:rFonts w:eastAsiaTheme="majorEastAsia"/>
          <w:sz w:val="24"/>
        </w:rPr>
        <w:t>谈判文件有实质性变动的，谈判小组将经采购人代表确认后，以书面形式通知所有参加谈判的谈判申请人。但不得对涉及竞争的公平、公正性内容进行修改、变动。</w:t>
      </w:r>
    </w:p>
    <w:p w14:paraId="70D938C2"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lastRenderedPageBreak/>
        <w:t>3.2.3</w:t>
      </w:r>
      <w:r w:rsidRPr="00EB6D64">
        <w:rPr>
          <w:rFonts w:eastAsiaTheme="majorEastAsia"/>
          <w:sz w:val="24"/>
        </w:rPr>
        <w:t>为有助于对响应文件的详细审查、评价和比较，谈判小组可要求对谈判申请人分别进行技术询问、澄清，有关要求和答复均现场进行。</w:t>
      </w:r>
    </w:p>
    <w:p w14:paraId="58634DD5"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3.2.4</w:t>
      </w:r>
      <w:r w:rsidRPr="00EB6D64">
        <w:rPr>
          <w:rFonts w:eastAsiaTheme="majorEastAsia"/>
          <w:sz w:val="24"/>
        </w:rPr>
        <w:t>谈判小组在对响应文件的有效性、完整性和响应程度进行审查时，可以要求谈判申请人对响应文件中含义不明确、同类问题表述不一致或者有明显文字和计算错误的内容等</w:t>
      </w:r>
      <w:proofErr w:type="gramStart"/>
      <w:r w:rsidRPr="00EB6D64">
        <w:rPr>
          <w:rFonts w:eastAsiaTheme="majorEastAsia"/>
          <w:sz w:val="24"/>
        </w:rPr>
        <w:t>作出</w:t>
      </w:r>
      <w:proofErr w:type="gramEnd"/>
      <w:r w:rsidRPr="00EB6D64">
        <w:rPr>
          <w:rFonts w:eastAsiaTheme="majorEastAsia"/>
          <w:sz w:val="24"/>
        </w:rPr>
        <w:t>必要的澄清、说明或者更正。谈判申请人的澄清、说明或者更正不得超出响应文件的范围或者改变响应文件的实质性内容。</w:t>
      </w:r>
    </w:p>
    <w:p w14:paraId="74ADB8D2"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3.2.5</w:t>
      </w:r>
      <w:r w:rsidRPr="00EB6D64">
        <w:rPr>
          <w:rFonts w:eastAsiaTheme="majorEastAsia"/>
          <w:sz w:val="24"/>
        </w:rPr>
        <w:t>谈判小组要求谈判申请人澄清、说明或者更正响应文件应当以书面形式</w:t>
      </w:r>
      <w:proofErr w:type="gramStart"/>
      <w:r w:rsidRPr="00EB6D64">
        <w:rPr>
          <w:rFonts w:eastAsiaTheme="majorEastAsia"/>
          <w:sz w:val="24"/>
        </w:rPr>
        <w:t>作出</w:t>
      </w:r>
      <w:proofErr w:type="gramEnd"/>
      <w:r w:rsidRPr="00EB6D64">
        <w:rPr>
          <w:rFonts w:eastAsiaTheme="majorEastAsia"/>
          <w:sz w:val="24"/>
        </w:rPr>
        <w:t>。谈判申请人的澄清、说明或者更正应当由法定代表人或其授权代表签字或者加盖公章。由授权代表签字的，应当附法定代表人授权书。谈判申请人为自然人的，应当由本人签字并附身份证明。</w:t>
      </w:r>
    </w:p>
    <w:p w14:paraId="47984554"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3.2.6</w:t>
      </w:r>
      <w:r w:rsidRPr="00EB6D64">
        <w:rPr>
          <w:rFonts w:eastAsiaTheme="majorEastAsia"/>
          <w:sz w:val="24"/>
        </w:rPr>
        <w:t>谈判小组对谈判申请人提交的澄清、说明有疑问的，可以要求谈判申请人进一步澄清、说明。谈判小组</w:t>
      </w:r>
      <w:proofErr w:type="gramStart"/>
      <w:r w:rsidRPr="00EB6D64">
        <w:rPr>
          <w:rFonts w:eastAsiaTheme="majorEastAsia"/>
          <w:sz w:val="24"/>
        </w:rPr>
        <w:t>求谈判</w:t>
      </w:r>
      <w:proofErr w:type="gramEnd"/>
      <w:r w:rsidRPr="00EB6D64">
        <w:rPr>
          <w:rFonts w:eastAsiaTheme="majorEastAsia"/>
          <w:sz w:val="24"/>
        </w:rPr>
        <w:t>申请人澄清、说明或者更正响应文件应当以书面形式</w:t>
      </w:r>
      <w:proofErr w:type="gramStart"/>
      <w:r w:rsidRPr="00EB6D64">
        <w:rPr>
          <w:rFonts w:eastAsiaTheme="majorEastAsia"/>
          <w:sz w:val="24"/>
        </w:rPr>
        <w:t>作出</w:t>
      </w:r>
      <w:proofErr w:type="gramEnd"/>
      <w:r w:rsidRPr="00EB6D64">
        <w:rPr>
          <w:rFonts w:eastAsiaTheme="majorEastAsia"/>
          <w:sz w:val="24"/>
        </w:rPr>
        <w:t>。谈判申请人的澄清、说明或者更正应当由法定代表人或其授权代表签字或者加盖公章。</w:t>
      </w:r>
    </w:p>
    <w:p w14:paraId="37A876DE"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3.2.7</w:t>
      </w:r>
      <w:r w:rsidRPr="00EB6D64">
        <w:rPr>
          <w:rFonts w:eastAsiaTheme="majorEastAsia"/>
          <w:sz w:val="24"/>
        </w:rPr>
        <w:t>谈判结束后，谈判小组将要求所有继续参加谈判的谈判申请人在规定时间内提交最终报价。</w:t>
      </w:r>
    </w:p>
    <w:p w14:paraId="54E4E3D6" w14:textId="77777777" w:rsidR="00EF5F3F" w:rsidRPr="00EB6D64" w:rsidRDefault="00EF5F3F" w:rsidP="00EF5F3F">
      <w:pPr>
        <w:adjustRightInd w:val="0"/>
        <w:snapToGrid w:val="0"/>
        <w:spacing w:line="360" w:lineRule="auto"/>
        <w:ind w:firstLineChars="200" w:firstLine="482"/>
        <w:jc w:val="left"/>
        <w:rPr>
          <w:rFonts w:eastAsiaTheme="majorEastAsia"/>
          <w:b/>
          <w:sz w:val="24"/>
        </w:rPr>
      </w:pPr>
      <w:r w:rsidRPr="00EB6D64">
        <w:rPr>
          <w:rFonts w:eastAsiaTheme="majorEastAsia"/>
          <w:b/>
          <w:sz w:val="24"/>
        </w:rPr>
        <w:t>3.2.7</w:t>
      </w:r>
      <w:r w:rsidRPr="00EB6D64">
        <w:rPr>
          <w:rFonts w:eastAsiaTheme="majorEastAsia"/>
          <w:b/>
          <w:sz w:val="24"/>
        </w:rPr>
        <w:t>评审内容</w:t>
      </w:r>
    </w:p>
    <w:p w14:paraId="6C0563A1"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谈判小组和所有谈判申请人谈判结束后，谈判小组成员根据谈判申请人的响应文件、最终报价、承诺事项分别对技术、商务、报价进行综合评估打分。</w:t>
      </w:r>
    </w:p>
    <w:p w14:paraId="25CBFDFE" w14:textId="6AD48020"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详细评审采用</w:t>
      </w:r>
      <w:proofErr w:type="gramStart"/>
      <w:r w:rsidRPr="00EB6D64">
        <w:rPr>
          <w:rFonts w:eastAsiaTheme="majorEastAsia"/>
          <w:sz w:val="24"/>
        </w:rPr>
        <w:t>百制评分</w:t>
      </w:r>
      <w:proofErr w:type="gramEnd"/>
      <w:r w:rsidRPr="00EB6D64">
        <w:rPr>
          <w:rFonts w:eastAsiaTheme="majorEastAsia"/>
          <w:sz w:val="24"/>
        </w:rPr>
        <w:t>法，即</w:t>
      </w:r>
      <w:r w:rsidRPr="00EB6D64">
        <w:rPr>
          <w:rFonts w:eastAsiaTheme="majorEastAsia"/>
          <w:b/>
          <w:sz w:val="24"/>
        </w:rPr>
        <w:t>报价部分</w:t>
      </w:r>
      <w:r w:rsidR="006754AC" w:rsidRPr="00EB6D64">
        <w:rPr>
          <w:rFonts w:eastAsiaTheme="majorEastAsia" w:hint="eastAsia"/>
          <w:b/>
          <w:sz w:val="24"/>
        </w:rPr>
        <w:t>5</w:t>
      </w:r>
      <w:r w:rsidRPr="00EB6D64">
        <w:rPr>
          <w:rFonts w:eastAsiaTheme="majorEastAsia"/>
          <w:b/>
          <w:sz w:val="24"/>
        </w:rPr>
        <w:t>0</w:t>
      </w:r>
      <w:r w:rsidRPr="00EB6D64">
        <w:rPr>
          <w:rFonts w:eastAsiaTheme="majorEastAsia"/>
          <w:b/>
          <w:sz w:val="24"/>
        </w:rPr>
        <w:t>分、商务部分</w:t>
      </w:r>
      <w:r w:rsidRPr="00EB6D64">
        <w:rPr>
          <w:rFonts w:eastAsiaTheme="majorEastAsia"/>
          <w:b/>
          <w:sz w:val="24"/>
        </w:rPr>
        <w:t>10</w:t>
      </w:r>
      <w:r w:rsidRPr="00EB6D64">
        <w:rPr>
          <w:rFonts w:eastAsiaTheme="majorEastAsia"/>
          <w:b/>
          <w:sz w:val="24"/>
        </w:rPr>
        <w:t>分，技术部分</w:t>
      </w:r>
      <w:r w:rsidR="006754AC" w:rsidRPr="00EB6D64">
        <w:rPr>
          <w:rFonts w:eastAsiaTheme="majorEastAsia" w:hint="eastAsia"/>
          <w:b/>
          <w:sz w:val="24"/>
        </w:rPr>
        <w:t>4</w:t>
      </w:r>
      <w:r w:rsidRPr="00EB6D64">
        <w:rPr>
          <w:rFonts w:eastAsiaTheme="majorEastAsia"/>
          <w:b/>
          <w:sz w:val="24"/>
        </w:rPr>
        <w:t>0</w:t>
      </w:r>
      <w:r w:rsidRPr="00EB6D64">
        <w:rPr>
          <w:rFonts w:eastAsiaTheme="majorEastAsia"/>
          <w:b/>
          <w:sz w:val="24"/>
        </w:rPr>
        <w:t>分</w:t>
      </w:r>
      <w:r w:rsidR="004D732E" w:rsidRPr="00EB6D64">
        <w:rPr>
          <w:rFonts w:eastAsiaTheme="majorEastAsia"/>
          <w:sz w:val="24"/>
        </w:rPr>
        <w:t>。</w:t>
      </w:r>
      <w:r w:rsidRPr="00EB6D64">
        <w:rPr>
          <w:rFonts w:eastAsiaTheme="majorEastAsia"/>
          <w:sz w:val="24"/>
        </w:rPr>
        <w:t>最终按三部分的得分累加出总得分。各部分谈判因素如下：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9"/>
        <w:gridCol w:w="818"/>
        <w:gridCol w:w="32"/>
        <w:gridCol w:w="6221"/>
        <w:gridCol w:w="660"/>
      </w:tblGrid>
      <w:tr w:rsidR="00EF5F3F" w:rsidRPr="00EB6D64" w14:paraId="1E9B4DA3" w14:textId="77777777" w:rsidTr="00D13332">
        <w:trPr>
          <w:trHeight w:val="567"/>
          <w:jc w:val="center"/>
        </w:trPr>
        <w:tc>
          <w:tcPr>
            <w:tcW w:w="1526" w:type="dxa"/>
            <w:vMerge w:val="restart"/>
            <w:shd w:val="clear" w:color="auto" w:fill="auto"/>
            <w:vAlign w:val="center"/>
          </w:tcPr>
          <w:p w14:paraId="1DDBBF55" w14:textId="77777777" w:rsidR="00EF5F3F" w:rsidRPr="00EB6D64" w:rsidRDefault="00EF5F3F" w:rsidP="00D13332">
            <w:pPr>
              <w:adjustRightInd w:val="0"/>
              <w:snapToGrid w:val="0"/>
              <w:jc w:val="center"/>
              <w:rPr>
                <w:rFonts w:eastAsiaTheme="majorEastAsia"/>
                <w:b/>
                <w:szCs w:val="21"/>
              </w:rPr>
            </w:pPr>
            <w:r w:rsidRPr="00EB6D64">
              <w:rPr>
                <w:rFonts w:eastAsiaTheme="majorEastAsia"/>
                <w:b/>
                <w:szCs w:val="21"/>
              </w:rPr>
              <w:t>评分项目</w:t>
            </w:r>
          </w:p>
        </w:tc>
        <w:tc>
          <w:tcPr>
            <w:tcW w:w="7100" w:type="dxa"/>
            <w:gridSpan w:val="4"/>
            <w:shd w:val="clear" w:color="auto" w:fill="auto"/>
            <w:vAlign w:val="center"/>
          </w:tcPr>
          <w:p w14:paraId="1247F35A" w14:textId="77777777" w:rsidR="00EF5F3F" w:rsidRPr="00EB6D64" w:rsidRDefault="00EF5F3F" w:rsidP="00D13332">
            <w:pPr>
              <w:adjustRightInd w:val="0"/>
              <w:snapToGrid w:val="0"/>
              <w:jc w:val="center"/>
              <w:rPr>
                <w:rFonts w:eastAsiaTheme="majorEastAsia"/>
                <w:b/>
                <w:szCs w:val="21"/>
              </w:rPr>
            </w:pPr>
            <w:r w:rsidRPr="00EB6D64">
              <w:rPr>
                <w:rFonts w:eastAsiaTheme="majorEastAsia"/>
                <w:b/>
                <w:szCs w:val="21"/>
              </w:rPr>
              <w:t>评分标准</w:t>
            </w:r>
          </w:p>
        </w:tc>
        <w:tc>
          <w:tcPr>
            <w:tcW w:w="660" w:type="dxa"/>
            <w:vMerge w:val="restart"/>
            <w:shd w:val="clear" w:color="auto" w:fill="auto"/>
            <w:vAlign w:val="center"/>
          </w:tcPr>
          <w:p w14:paraId="6D4F8481" w14:textId="77777777" w:rsidR="00EF5F3F" w:rsidRPr="00EB6D64" w:rsidRDefault="00EF5F3F" w:rsidP="00D13332">
            <w:pPr>
              <w:adjustRightInd w:val="0"/>
              <w:snapToGrid w:val="0"/>
              <w:jc w:val="center"/>
              <w:rPr>
                <w:rFonts w:eastAsiaTheme="majorEastAsia"/>
                <w:b/>
                <w:szCs w:val="21"/>
              </w:rPr>
            </w:pPr>
            <w:r w:rsidRPr="00EB6D64">
              <w:rPr>
                <w:rFonts w:eastAsiaTheme="majorEastAsia"/>
                <w:b/>
                <w:szCs w:val="21"/>
              </w:rPr>
              <w:t>备注</w:t>
            </w:r>
          </w:p>
        </w:tc>
      </w:tr>
      <w:tr w:rsidR="00EF5F3F" w:rsidRPr="00EB6D64" w14:paraId="77B30708" w14:textId="77777777" w:rsidTr="00D13332">
        <w:trPr>
          <w:trHeight w:val="567"/>
          <w:jc w:val="center"/>
        </w:trPr>
        <w:tc>
          <w:tcPr>
            <w:tcW w:w="1526" w:type="dxa"/>
            <w:vMerge/>
            <w:shd w:val="clear" w:color="auto" w:fill="auto"/>
            <w:vAlign w:val="center"/>
          </w:tcPr>
          <w:p w14:paraId="46FE3AF5" w14:textId="77777777" w:rsidR="00EF5F3F" w:rsidRPr="00EB6D64" w:rsidRDefault="00EF5F3F" w:rsidP="00D13332">
            <w:pPr>
              <w:adjustRightInd w:val="0"/>
              <w:snapToGrid w:val="0"/>
              <w:jc w:val="center"/>
              <w:rPr>
                <w:rFonts w:eastAsiaTheme="majorEastAsia"/>
                <w:szCs w:val="21"/>
              </w:rPr>
            </w:pPr>
          </w:p>
        </w:tc>
        <w:tc>
          <w:tcPr>
            <w:tcW w:w="847" w:type="dxa"/>
            <w:gridSpan w:val="2"/>
            <w:shd w:val="clear" w:color="auto" w:fill="auto"/>
            <w:vAlign w:val="center"/>
          </w:tcPr>
          <w:p w14:paraId="2228B38E" w14:textId="77777777" w:rsidR="00EF5F3F" w:rsidRPr="00EB6D64" w:rsidRDefault="00EF5F3F" w:rsidP="00D13332">
            <w:pPr>
              <w:adjustRightInd w:val="0"/>
              <w:snapToGrid w:val="0"/>
              <w:jc w:val="center"/>
              <w:rPr>
                <w:rFonts w:eastAsiaTheme="majorEastAsia"/>
                <w:b/>
                <w:szCs w:val="21"/>
              </w:rPr>
            </w:pPr>
            <w:r w:rsidRPr="00EB6D64">
              <w:rPr>
                <w:rFonts w:eastAsiaTheme="majorEastAsia"/>
                <w:b/>
                <w:szCs w:val="21"/>
              </w:rPr>
              <w:t>分值</w:t>
            </w:r>
          </w:p>
        </w:tc>
        <w:tc>
          <w:tcPr>
            <w:tcW w:w="6253" w:type="dxa"/>
            <w:gridSpan w:val="2"/>
            <w:shd w:val="clear" w:color="auto" w:fill="auto"/>
            <w:vAlign w:val="center"/>
          </w:tcPr>
          <w:p w14:paraId="0E7D0D4E" w14:textId="77777777" w:rsidR="00EF5F3F" w:rsidRPr="00EB6D64" w:rsidRDefault="00EF5F3F" w:rsidP="00D13332">
            <w:pPr>
              <w:adjustRightInd w:val="0"/>
              <w:snapToGrid w:val="0"/>
              <w:jc w:val="center"/>
              <w:rPr>
                <w:rFonts w:eastAsiaTheme="majorEastAsia"/>
                <w:b/>
                <w:szCs w:val="21"/>
              </w:rPr>
            </w:pPr>
            <w:r w:rsidRPr="00EB6D64">
              <w:rPr>
                <w:rFonts w:eastAsiaTheme="majorEastAsia"/>
                <w:b/>
                <w:szCs w:val="21"/>
              </w:rPr>
              <w:t>谈判细则</w:t>
            </w:r>
          </w:p>
        </w:tc>
        <w:tc>
          <w:tcPr>
            <w:tcW w:w="660" w:type="dxa"/>
            <w:vMerge/>
            <w:shd w:val="clear" w:color="auto" w:fill="auto"/>
            <w:vAlign w:val="center"/>
          </w:tcPr>
          <w:p w14:paraId="6E741E15" w14:textId="77777777" w:rsidR="00EF5F3F" w:rsidRPr="00EB6D64" w:rsidRDefault="00EF5F3F" w:rsidP="00D13332">
            <w:pPr>
              <w:adjustRightInd w:val="0"/>
              <w:snapToGrid w:val="0"/>
              <w:jc w:val="center"/>
              <w:rPr>
                <w:rFonts w:eastAsiaTheme="majorEastAsia"/>
                <w:szCs w:val="21"/>
              </w:rPr>
            </w:pPr>
          </w:p>
        </w:tc>
      </w:tr>
      <w:tr w:rsidR="00EF5F3F" w:rsidRPr="00EB6D64" w14:paraId="6C787F0E" w14:textId="77777777" w:rsidTr="00D13332">
        <w:trPr>
          <w:trHeight w:val="567"/>
          <w:jc w:val="center"/>
        </w:trPr>
        <w:tc>
          <w:tcPr>
            <w:tcW w:w="9286" w:type="dxa"/>
            <w:gridSpan w:val="6"/>
            <w:shd w:val="clear" w:color="auto" w:fill="auto"/>
            <w:vAlign w:val="center"/>
          </w:tcPr>
          <w:p w14:paraId="2A21C467" w14:textId="499E85CB" w:rsidR="00EF5F3F" w:rsidRPr="00EB6D64" w:rsidRDefault="00EF5F3F" w:rsidP="00D13332">
            <w:pPr>
              <w:adjustRightInd w:val="0"/>
              <w:snapToGrid w:val="0"/>
              <w:jc w:val="center"/>
              <w:rPr>
                <w:rFonts w:eastAsiaTheme="majorEastAsia"/>
                <w:szCs w:val="21"/>
              </w:rPr>
            </w:pPr>
            <w:r w:rsidRPr="00EB6D64">
              <w:rPr>
                <w:rFonts w:eastAsiaTheme="majorEastAsia"/>
                <w:b/>
                <w:szCs w:val="21"/>
              </w:rPr>
              <w:t>F1</w:t>
            </w:r>
            <w:r w:rsidRPr="00EB6D64">
              <w:rPr>
                <w:rFonts w:eastAsiaTheme="majorEastAsia"/>
                <w:b/>
                <w:szCs w:val="21"/>
              </w:rPr>
              <w:t>报价部分（</w:t>
            </w:r>
            <w:r w:rsidR="006754AC" w:rsidRPr="00EB6D64">
              <w:rPr>
                <w:rFonts w:eastAsiaTheme="majorEastAsia" w:hint="eastAsia"/>
                <w:b/>
                <w:szCs w:val="21"/>
              </w:rPr>
              <w:t>5</w:t>
            </w:r>
            <w:r w:rsidRPr="00EB6D64">
              <w:rPr>
                <w:rFonts w:eastAsiaTheme="majorEastAsia"/>
                <w:b/>
                <w:szCs w:val="21"/>
              </w:rPr>
              <w:t>0</w:t>
            </w:r>
            <w:r w:rsidRPr="00EB6D64">
              <w:rPr>
                <w:rFonts w:eastAsiaTheme="majorEastAsia"/>
                <w:b/>
                <w:szCs w:val="21"/>
              </w:rPr>
              <w:t>分）</w:t>
            </w:r>
          </w:p>
        </w:tc>
      </w:tr>
      <w:tr w:rsidR="00EF5F3F" w:rsidRPr="00EB6D64" w14:paraId="3BBE8DDD" w14:textId="77777777" w:rsidTr="00D13332">
        <w:trPr>
          <w:trHeight w:val="2052"/>
          <w:jc w:val="center"/>
        </w:trPr>
        <w:tc>
          <w:tcPr>
            <w:tcW w:w="1526" w:type="dxa"/>
            <w:shd w:val="clear" w:color="auto" w:fill="auto"/>
            <w:vAlign w:val="center"/>
          </w:tcPr>
          <w:p w14:paraId="65AF1B8B" w14:textId="77777777" w:rsidR="00EF5F3F" w:rsidRPr="00EB6D64" w:rsidRDefault="00EF5F3F" w:rsidP="00D13332">
            <w:pPr>
              <w:widowControl/>
              <w:adjustRightInd w:val="0"/>
              <w:snapToGrid w:val="0"/>
              <w:jc w:val="center"/>
              <w:rPr>
                <w:rFonts w:eastAsiaTheme="majorEastAsia"/>
                <w:szCs w:val="21"/>
              </w:rPr>
            </w:pPr>
            <w:r w:rsidRPr="00EB6D64">
              <w:rPr>
                <w:rFonts w:eastAsiaTheme="majorEastAsia"/>
                <w:szCs w:val="21"/>
              </w:rPr>
              <w:lastRenderedPageBreak/>
              <w:t>报价部分</w:t>
            </w:r>
          </w:p>
        </w:tc>
        <w:tc>
          <w:tcPr>
            <w:tcW w:w="847" w:type="dxa"/>
            <w:gridSpan w:val="2"/>
            <w:shd w:val="clear" w:color="auto" w:fill="auto"/>
            <w:vAlign w:val="center"/>
          </w:tcPr>
          <w:p w14:paraId="09C08D39" w14:textId="5145C759" w:rsidR="00EF5F3F" w:rsidRPr="00EB6D64" w:rsidRDefault="005F1435" w:rsidP="00D13332">
            <w:pPr>
              <w:autoSpaceDE w:val="0"/>
              <w:autoSpaceDN w:val="0"/>
              <w:adjustRightInd w:val="0"/>
              <w:snapToGrid w:val="0"/>
              <w:jc w:val="center"/>
              <w:rPr>
                <w:rFonts w:eastAsiaTheme="majorEastAsia"/>
                <w:szCs w:val="21"/>
              </w:rPr>
            </w:pPr>
            <w:r w:rsidRPr="00EB6D64">
              <w:rPr>
                <w:rFonts w:eastAsiaTheme="majorEastAsia" w:hint="eastAsia"/>
                <w:szCs w:val="21"/>
              </w:rPr>
              <w:t>5</w:t>
            </w:r>
            <w:r w:rsidR="00EF5F3F" w:rsidRPr="00EB6D64">
              <w:rPr>
                <w:rFonts w:eastAsiaTheme="majorEastAsia"/>
                <w:szCs w:val="21"/>
              </w:rPr>
              <w:t>0</w:t>
            </w:r>
            <w:r w:rsidR="00EF5F3F" w:rsidRPr="00EB6D64">
              <w:rPr>
                <w:rFonts w:eastAsiaTheme="majorEastAsia"/>
                <w:szCs w:val="21"/>
              </w:rPr>
              <w:t>分</w:t>
            </w:r>
          </w:p>
        </w:tc>
        <w:tc>
          <w:tcPr>
            <w:tcW w:w="6253" w:type="dxa"/>
            <w:gridSpan w:val="2"/>
            <w:shd w:val="clear" w:color="auto" w:fill="auto"/>
            <w:vAlign w:val="center"/>
          </w:tcPr>
          <w:p w14:paraId="3AF6827F" w14:textId="4D50539F" w:rsidR="00EF5F3F" w:rsidRPr="00EB6D64" w:rsidRDefault="00EF5F3F" w:rsidP="00D13332">
            <w:pPr>
              <w:autoSpaceDE w:val="0"/>
              <w:autoSpaceDN w:val="0"/>
              <w:adjustRightInd w:val="0"/>
              <w:snapToGrid w:val="0"/>
              <w:rPr>
                <w:szCs w:val="21"/>
              </w:rPr>
            </w:pPr>
            <w:bookmarkStart w:id="292" w:name="_Hlk179321209"/>
            <w:r w:rsidRPr="00EB6D64">
              <w:rPr>
                <w:szCs w:val="21"/>
              </w:rPr>
              <w:t>本项目</w:t>
            </w:r>
            <w:proofErr w:type="gramStart"/>
            <w:r w:rsidRPr="00EB6D64">
              <w:rPr>
                <w:szCs w:val="21"/>
              </w:rPr>
              <w:t>最终</w:t>
            </w:r>
            <w:r w:rsidR="004F5245" w:rsidRPr="00EB6D64">
              <w:rPr>
                <w:rFonts w:hint="eastAsia"/>
                <w:szCs w:val="21"/>
              </w:rPr>
              <w:t>项目</w:t>
            </w:r>
            <w:proofErr w:type="gramEnd"/>
            <w:r w:rsidR="0072766C" w:rsidRPr="00EB6D64">
              <w:rPr>
                <w:rFonts w:hint="eastAsia"/>
                <w:szCs w:val="21"/>
              </w:rPr>
              <w:t>暂定</w:t>
            </w:r>
            <w:r w:rsidR="004F5245" w:rsidRPr="00EB6D64">
              <w:rPr>
                <w:rFonts w:hint="eastAsia"/>
                <w:szCs w:val="21"/>
              </w:rPr>
              <w:t>谈判总报价</w:t>
            </w:r>
            <w:r w:rsidRPr="00EB6D64">
              <w:rPr>
                <w:szCs w:val="21"/>
              </w:rPr>
              <w:t>满分为</w:t>
            </w:r>
            <w:r w:rsidR="006754AC" w:rsidRPr="00EB6D64">
              <w:rPr>
                <w:rFonts w:hint="eastAsia"/>
                <w:szCs w:val="21"/>
              </w:rPr>
              <w:t>5</w:t>
            </w:r>
            <w:r w:rsidRPr="00EB6D64">
              <w:rPr>
                <w:szCs w:val="21"/>
              </w:rPr>
              <w:t>0</w:t>
            </w:r>
            <w:r w:rsidRPr="00EB6D64">
              <w:rPr>
                <w:szCs w:val="21"/>
              </w:rPr>
              <w:t>分。</w:t>
            </w:r>
          </w:p>
          <w:p w14:paraId="1DF92438" w14:textId="1DA4D700" w:rsidR="00EF5F3F" w:rsidRPr="00EB6D64" w:rsidRDefault="00EF5F3F" w:rsidP="00D13332">
            <w:pPr>
              <w:autoSpaceDE w:val="0"/>
              <w:autoSpaceDN w:val="0"/>
              <w:adjustRightInd w:val="0"/>
              <w:snapToGrid w:val="0"/>
              <w:rPr>
                <w:szCs w:val="21"/>
              </w:rPr>
            </w:pPr>
            <w:r w:rsidRPr="00EB6D64">
              <w:rPr>
                <w:szCs w:val="21"/>
              </w:rPr>
              <w:t>1</w:t>
            </w:r>
            <w:r w:rsidRPr="00EB6D64">
              <w:rPr>
                <w:szCs w:val="21"/>
              </w:rPr>
              <w:t>）进入最终报价的所有谈判申请人中，最低的</w:t>
            </w:r>
            <w:r w:rsidR="004F5245" w:rsidRPr="00EB6D64">
              <w:rPr>
                <w:rFonts w:hint="eastAsia"/>
                <w:szCs w:val="21"/>
              </w:rPr>
              <w:t>项目</w:t>
            </w:r>
            <w:r w:rsidR="0072766C" w:rsidRPr="00EB6D64">
              <w:rPr>
                <w:rFonts w:hint="eastAsia"/>
                <w:szCs w:val="21"/>
              </w:rPr>
              <w:t>暂定</w:t>
            </w:r>
            <w:r w:rsidR="004F5245" w:rsidRPr="00EB6D64">
              <w:rPr>
                <w:rFonts w:hint="eastAsia"/>
                <w:szCs w:val="21"/>
              </w:rPr>
              <w:t>谈判总报价</w:t>
            </w:r>
            <w:r w:rsidRPr="00EB6D64">
              <w:rPr>
                <w:szCs w:val="21"/>
              </w:rPr>
              <w:t>为谈判基准价</w:t>
            </w:r>
            <w:r w:rsidR="004D732E" w:rsidRPr="00EB6D64">
              <w:rPr>
                <w:szCs w:val="21"/>
              </w:rPr>
              <w:t>。</w:t>
            </w:r>
          </w:p>
          <w:p w14:paraId="79EF4943" w14:textId="0CF5B91A" w:rsidR="00EF5F3F" w:rsidRPr="00EB6D64" w:rsidRDefault="00EF5F3F" w:rsidP="00D13332">
            <w:pPr>
              <w:autoSpaceDE w:val="0"/>
              <w:autoSpaceDN w:val="0"/>
              <w:adjustRightInd w:val="0"/>
              <w:snapToGrid w:val="0"/>
              <w:rPr>
                <w:szCs w:val="21"/>
              </w:rPr>
            </w:pPr>
            <w:r w:rsidRPr="00EB6D64">
              <w:rPr>
                <w:szCs w:val="21"/>
              </w:rPr>
              <w:t>2</w:t>
            </w:r>
            <w:r w:rsidRPr="00EB6D64">
              <w:rPr>
                <w:szCs w:val="21"/>
              </w:rPr>
              <w:t>）当谈判申请人所报</w:t>
            </w:r>
            <w:proofErr w:type="gramStart"/>
            <w:r w:rsidRPr="00EB6D64">
              <w:rPr>
                <w:szCs w:val="21"/>
              </w:rPr>
              <w:t>最终</w:t>
            </w:r>
            <w:r w:rsidR="004F5245" w:rsidRPr="00EB6D64">
              <w:rPr>
                <w:rFonts w:hint="eastAsia"/>
                <w:szCs w:val="21"/>
              </w:rPr>
              <w:t>项目</w:t>
            </w:r>
            <w:proofErr w:type="gramEnd"/>
            <w:r w:rsidR="0072766C" w:rsidRPr="00EB6D64">
              <w:rPr>
                <w:rFonts w:hint="eastAsia"/>
                <w:szCs w:val="21"/>
              </w:rPr>
              <w:t>暂定</w:t>
            </w:r>
            <w:r w:rsidR="004F5245" w:rsidRPr="00EB6D64">
              <w:rPr>
                <w:rFonts w:hint="eastAsia"/>
                <w:szCs w:val="21"/>
              </w:rPr>
              <w:t>谈判总报价</w:t>
            </w:r>
            <w:r w:rsidRPr="00EB6D64">
              <w:rPr>
                <w:szCs w:val="21"/>
              </w:rPr>
              <w:t>等于谈判基准价时，得满分</w:t>
            </w:r>
            <w:r w:rsidR="006754AC" w:rsidRPr="00EB6D64">
              <w:rPr>
                <w:rFonts w:hint="eastAsia"/>
                <w:szCs w:val="21"/>
              </w:rPr>
              <w:t>5</w:t>
            </w:r>
            <w:r w:rsidRPr="00EB6D64">
              <w:rPr>
                <w:szCs w:val="21"/>
              </w:rPr>
              <w:t>0</w:t>
            </w:r>
            <w:r w:rsidRPr="00EB6D64">
              <w:rPr>
                <w:szCs w:val="21"/>
              </w:rPr>
              <w:t>分，当谈判申请人所报</w:t>
            </w:r>
            <w:proofErr w:type="gramStart"/>
            <w:r w:rsidRPr="00EB6D64">
              <w:rPr>
                <w:szCs w:val="21"/>
              </w:rPr>
              <w:t>最终</w:t>
            </w:r>
            <w:r w:rsidR="004F5245" w:rsidRPr="00EB6D64">
              <w:rPr>
                <w:rFonts w:hint="eastAsia"/>
                <w:szCs w:val="21"/>
              </w:rPr>
              <w:t>项目</w:t>
            </w:r>
            <w:proofErr w:type="gramEnd"/>
            <w:r w:rsidR="0072766C" w:rsidRPr="00EB6D64">
              <w:rPr>
                <w:rFonts w:hint="eastAsia"/>
                <w:szCs w:val="21"/>
              </w:rPr>
              <w:t>暂定</w:t>
            </w:r>
            <w:r w:rsidR="004F5245" w:rsidRPr="00EB6D64">
              <w:rPr>
                <w:rFonts w:hint="eastAsia"/>
                <w:szCs w:val="21"/>
              </w:rPr>
              <w:t>谈判总报价</w:t>
            </w:r>
            <w:r w:rsidRPr="00EB6D64">
              <w:rPr>
                <w:szCs w:val="21"/>
              </w:rPr>
              <w:t>高于谈判基准价时，其得分按照：谈判基准价</w:t>
            </w:r>
            <w:r w:rsidRPr="00EB6D64">
              <w:rPr>
                <w:szCs w:val="21"/>
              </w:rPr>
              <w:t>÷</w:t>
            </w:r>
            <w:r w:rsidRPr="00EB6D64">
              <w:rPr>
                <w:szCs w:val="21"/>
              </w:rPr>
              <w:t>谈判申请人</w:t>
            </w:r>
            <w:proofErr w:type="gramStart"/>
            <w:r w:rsidRPr="00EB6D64">
              <w:rPr>
                <w:szCs w:val="21"/>
              </w:rPr>
              <w:t>最终</w:t>
            </w:r>
            <w:r w:rsidR="004F5245" w:rsidRPr="00EB6D64">
              <w:rPr>
                <w:rFonts w:hint="eastAsia"/>
                <w:szCs w:val="21"/>
              </w:rPr>
              <w:t>项目</w:t>
            </w:r>
            <w:proofErr w:type="gramEnd"/>
            <w:r w:rsidR="0072766C" w:rsidRPr="00EB6D64">
              <w:rPr>
                <w:rFonts w:hint="eastAsia"/>
                <w:szCs w:val="21"/>
              </w:rPr>
              <w:t>暂定</w:t>
            </w:r>
            <w:r w:rsidR="004F5245" w:rsidRPr="00EB6D64">
              <w:rPr>
                <w:rFonts w:hint="eastAsia"/>
                <w:szCs w:val="21"/>
              </w:rPr>
              <w:t>谈判总报价</w:t>
            </w:r>
            <w:r w:rsidRPr="00EB6D64">
              <w:rPr>
                <w:szCs w:val="21"/>
              </w:rPr>
              <w:t>×</w:t>
            </w:r>
            <w:r w:rsidR="006754AC" w:rsidRPr="00EB6D64">
              <w:rPr>
                <w:rFonts w:hint="eastAsia"/>
                <w:szCs w:val="21"/>
              </w:rPr>
              <w:t>5</w:t>
            </w:r>
            <w:r w:rsidRPr="00EB6D64">
              <w:rPr>
                <w:szCs w:val="21"/>
              </w:rPr>
              <w:t>0</w:t>
            </w:r>
            <w:r w:rsidRPr="00EB6D64">
              <w:rPr>
                <w:szCs w:val="21"/>
              </w:rPr>
              <w:t>分进行计算。</w:t>
            </w:r>
            <w:bookmarkEnd w:id="292"/>
          </w:p>
        </w:tc>
        <w:tc>
          <w:tcPr>
            <w:tcW w:w="660" w:type="dxa"/>
            <w:shd w:val="clear" w:color="auto" w:fill="auto"/>
            <w:vAlign w:val="center"/>
          </w:tcPr>
          <w:p w14:paraId="6BDA9622" w14:textId="77777777" w:rsidR="00EF5F3F" w:rsidRPr="00EB6D64" w:rsidRDefault="00EF5F3F" w:rsidP="00D13332">
            <w:pPr>
              <w:adjustRightInd w:val="0"/>
              <w:snapToGrid w:val="0"/>
              <w:jc w:val="center"/>
              <w:rPr>
                <w:rFonts w:eastAsiaTheme="majorEastAsia"/>
                <w:szCs w:val="21"/>
              </w:rPr>
            </w:pPr>
          </w:p>
        </w:tc>
      </w:tr>
      <w:tr w:rsidR="00EF5F3F" w:rsidRPr="00EB6D64" w14:paraId="15AC7CEC" w14:textId="77777777" w:rsidTr="00D13332">
        <w:trPr>
          <w:trHeight w:val="567"/>
          <w:jc w:val="center"/>
        </w:trPr>
        <w:tc>
          <w:tcPr>
            <w:tcW w:w="9286" w:type="dxa"/>
            <w:gridSpan w:val="6"/>
            <w:shd w:val="clear" w:color="auto" w:fill="auto"/>
            <w:vAlign w:val="center"/>
          </w:tcPr>
          <w:p w14:paraId="18552656" w14:textId="77777777" w:rsidR="00EF5F3F" w:rsidRPr="00EB6D64" w:rsidRDefault="00EF5F3F" w:rsidP="00D13332">
            <w:pPr>
              <w:adjustRightInd w:val="0"/>
              <w:snapToGrid w:val="0"/>
              <w:jc w:val="center"/>
              <w:rPr>
                <w:rFonts w:eastAsiaTheme="majorEastAsia"/>
                <w:b/>
                <w:szCs w:val="21"/>
              </w:rPr>
            </w:pPr>
            <w:r w:rsidRPr="00EB6D64">
              <w:rPr>
                <w:rFonts w:eastAsiaTheme="majorEastAsia"/>
                <w:b/>
                <w:szCs w:val="21"/>
              </w:rPr>
              <w:t>F2</w:t>
            </w:r>
            <w:r w:rsidRPr="00EB6D64">
              <w:rPr>
                <w:rFonts w:eastAsiaTheme="majorEastAsia"/>
                <w:b/>
                <w:szCs w:val="21"/>
              </w:rPr>
              <w:t>商务部分（</w:t>
            </w:r>
            <w:r w:rsidRPr="00EB6D64">
              <w:rPr>
                <w:rFonts w:eastAsiaTheme="majorEastAsia"/>
                <w:b/>
                <w:szCs w:val="21"/>
              </w:rPr>
              <w:t>10</w:t>
            </w:r>
            <w:r w:rsidRPr="00EB6D64">
              <w:rPr>
                <w:rFonts w:eastAsiaTheme="majorEastAsia"/>
                <w:b/>
                <w:szCs w:val="21"/>
              </w:rPr>
              <w:t>分）</w:t>
            </w:r>
          </w:p>
        </w:tc>
      </w:tr>
      <w:tr w:rsidR="00EF5F3F" w:rsidRPr="00EB6D64" w14:paraId="0E02C999" w14:textId="77777777" w:rsidTr="00D13332">
        <w:trPr>
          <w:trHeight w:val="567"/>
          <w:jc w:val="center"/>
        </w:trPr>
        <w:tc>
          <w:tcPr>
            <w:tcW w:w="1526" w:type="dxa"/>
            <w:shd w:val="clear" w:color="auto" w:fill="auto"/>
            <w:vAlign w:val="center"/>
          </w:tcPr>
          <w:p w14:paraId="15412EBF" w14:textId="77777777" w:rsidR="00EF5F3F" w:rsidRPr="00EB6D64" w:rsidRDefault="00EF5F3F" w:rsidP="00D13332">
            <w:pPr>
              <w:adjustRightInd w:val="0"/>
              <w:snapToGrid w:val="0"/>
              <w:jc w:val="center"/>
              <w:rPr>
                <w:rFonts w:eastAsiaTheme="majorEastAsia"/>
                <w:b/>
                <w:szCs w:val="21"/>
              </w:rPr>
            </w:pPr>
            <w:r w:rsidRPr="00EB6D64">
              <w:rPr>
                <w:rFonts w:eastAsiaTheme="majorEastAsia"/>
                <w:b/>
                <w:szCs w:val="21"/>
              </w:rPr>
              <w:t>评分项目</w:t>
            </w:r>
          </w:p>
        </w:tc>
        <w:tc>
          <w:tcPr>
            <w:tcW w:w="847" w:type="dxa"/>
            <w:gridSpan w:val="2"/>
            <w:shd w:val="clear" w:color="auto" w:fill="auto"/>
            <w:vAlign w:val="center"/>
          </w:tcPr>
          <w:p w14:paraId="00AB1408" w14:textId="77777777" w:rsidR="00EF5F3F" w:rsidRPr="00EB6D64" w:rsidRDefault="00EF5F3F" w:rsidP="00D13332">
            <w:pPr>
              <w:autoSpaceDE w:val="0"/>
              <w:autoSpaceDN w:val="0"/>
              <w:adjustRightInd w:val="0"/>
              <w:snapToGrid w:val="0"/>
              <w:jc w:val="center"/>
              <w:rPr>
                <w:rFonts w:eastAsiaTheme="majorEastAsia"/>
                <w:b/>
                <w:szCs w:val="21"/>
              </w:rPr>
            </w:pPr>
            <w:r w:rsidRPr="00EB6D64">
              <w:rPr>
                <w:rFonts w:eastAsiaTheme="majorEastAsia"/>
                <w:b/>
                <w:szCs w:val="21"/>
              </w:rPr>
              <w:t>分值</w:t>
            </w:r>
          </w:p>
        </w:tc>
        <w:tc>
          <w:tcPr>
            <w:tcW w:w="6253" w:type="dxa"/>
            <w:gridSpan w:val="2"/>
            <w:shd w:val="clear" w:color="auto" w:fill="auto"/>
            <w:vAlign w:val="center"/>
          </w:tcPr>
          <w:p w14:paraId="3E2C24B0" w14:textId="77777777" w:rsidR="00EF5F3F" w:rsidRPr="00EB6D64" w:rsidRDefault="00EF5F3F" w:rsidP="00D13332">
            <w:pPr>
              <w:autoSpaceDE w:val="0"/>
              <w:autoSpaceDN w:val="0"/>
              <w:adjustRightInd w:val="0"/>
              <w:snapToGrid w:val="0"/>
              <w:jc w:val="center"/>
              <w:rPr>
                <w:rFonts w:eastAsiaTheme="majorEastAsia"/>
                <w:b/>
                <w:szCs w:val="21"/>
              </w:rPr>
            </w:pPr>
            <w:r w:rsidRPr="00EB6D64">
              <w:rPr>
                <w:rFonts w:eastAsiaTheme="majorEastAsia"/>
                <w:b/>
                <w:szCs w:val="21"/>
              </w:rPr>
              <w:t>评分标准</w:t>
            </w:r>
          </w:p>
        </w:tc>
        <w:tc>
          <w:tcPr>
            <w:tcW w:w="660" w:type="dxa"/>
            <w:shd w:val="clear" w:color="auto" w:fill="auto"/>
            <w:vAlign w:val="center"/>
          </w:tcPr>
          <w:p w14:paraId="3E884D1B" w14:textId="77777777" w:rsidR="00EF5F3F" w:rsidRPr="00EB6D64" w:rsidRDefault="00EF5F3F" w:rsidP="00D13332">
            <w:pPr>
              <w:adjustRightInd w:val="0"/>
              <w:snapToGrid w:val="0"/>
              <w:jc w:val="center"/>
              <w:rPr>
                <w:rFonts w:eastAsiaTheme="majorEastAsia"/>
                <w:b/>
                <w:szCs w:val="21"/>
              </w:rPr>
            </w:pPr>
          </w:p>
        </w:tc>
      </w:tr>
      <w:tr w:rsidR="00EF5F3F" w:rsidRPr="00EB6D64" w14:paraId="3978BB0E" w14:textId="77777777" w:rsidTr="00D13332">
        <w:trPr>
          <w:trHeight w:val="1206"/>
          <w:jc w:val="center"/>
        </w:trPr>
        <w:tc>
          <w:tcPr>
            <w:tcW w:w="1526" w:type="dxa"/>
            <w:shd w:val="clear" w:color="auto" w:fill="auto"/>
            <w:vAlign w:val="center"/>
          </w:tcPr>
          <w:p w14:paraId="1BFC9C52" w14:textId="77777777" w:rsidR="00EF5F3F" w:rsidRPr="00EB6D64" w:rsidRDefault="00EF5F3F" w:rsidP="00D13332">
            <w:pPr>
              <w:jc w:val="center"/>
              <w:rPr>
                <w:szCs w:val="21"/>
              </w:rPr>
            </w:pPr>
            <w:bookmarkStart w:id="293" w:name="_Hlk174200694"/>
            <w:r w:rsidRPr="00EB6D64">
              <w:rPr>
                <w:szCs w:val="21"/>
              </w:rPr>
              <w:t>企业业绩</w:t>
            </w:r>
            <w:bookmarkEnd w:id="293"/>
          </w:p>
        </w:tc>
        <w:tc>
          <w:tcPr>
            <w:tcW w:w="847" w:type="dxa"/>
            <w:gridSpan w:val="2"/>
            <w:shd w:val="clear" w:color="auto" w:fill="auto"/>
            <w:vAlign w:val="center"/>
          </w:tcPr>
          <w:p w14:paraId="4505AFEF" w14:textId="4ABB8DEB" w:rsidR="00EF5F3F" w:rsidRPr="00EB6D64" w:rsidRDefault="006754AC" w:rsidP="00D13332">
            <w:pPr>
              <w:autoSpaceDE w:val="0"/>
              <w:autoSpaceDN w:val="0"/>
              <w:adjustRightInd w:val="0"/>
              <w:jc w:val="center"/>
              <w:rPr>
                <w:szCs w:val="21"/>
              </w:rPr>
            </w:pPr>
            <w:r w:rsidRPr="00EB6D64">
              <w:rPr>
                <w:rFonts w:hint="eastAsia"/>
                <w:szCs w:val="21"/>
              </w:rPr>
              <w:t>10</w:t>
            </w:r>
            <w:r w:rsidR="00EF5F3F" w:rsidRPr="00EB6D64">
              <w:rPr>
                <w:szCs w:val="21"/>
              </w:rPr>
              <w:t>分</w:t>
            </w:r>
          </w:p>
        </w:tc>
        <w:tc>
          <w:tcPr>
            <w:tcW w:w="6253" w:type="dxa"/>
            <w:gridSpan w:val="2"/>
            <w:shd w:val="clear" w:color="auto" w:fill="auto"/>
            <w:vAlign w:val="center"/>
          </w:tcPr>
          <w:p w14:paraId="063B3BDE" w14:textId="2873D2F6" w:rsidR="00EF5F3F" w:rsidRPr="00EB6D64" w:rsidRDefault="00EF5F3F" w:rsidP="00D13332">
            <w:pPr>
              <w:autoSpaceDE w:val="0"/>
              <w:autoSpaceDN w:val="0"/>
              <w:adjustRightInd w:val="0"/>
              <w:ind w:firstLineChars="150" w:firstLine="315"/>
              <w:jc w:val="left"/>
              <w:rPr>
                <w:szCs w:val="21"/>
              </w:rPr>
            </w:pPr>
            <w:bookmarkStart w:id="294" w:name="_Hlk175840412"/>
            <w:bookmarkStart w:id="295" w:name="_Hlk174375667"/>
            <w:r w:rsidRPr="00EB6D64">
              <w:rPr>
                <w:szCs w:val="21"/>
              </w:rPr>
              <w:t>满足资格条件的基础上，</w:t>
            </w:r>
            <w:r w:rsidR="006754AC" w:rsidRPr="00EB6D64">
              <w:rPr>
                <w:rFonts w:hint="eastAsia"/>
                <w:szCs w:val="21"/>
              </w:rPr>
              <w:t>2021</w:t>
            </w:r>
            <w:r w:rsidR="006754AC" w:rsidRPr="00EB6D64">
              <w:rPr>
                <w:rFonts w:hint="eastAsia"/>
                <w:szCs w:val="21"/>
              </w:rPr>
              <w:t>年</w:t>
            </w:r>
            <w:r w:rsidR="006754AC" w:rsidRPr="00EB6D64">
              <w:rPr>
                <w:rFonts w:hint="eastAsia"/>
                <w:szCs w:val="21"/>
              </w:rPr>
              <w:t>1</w:t>
            </w:r>
            <w:r w:rsidR="006754AC" w:rsidRPr="00EB6D64">
              <w:rPr>
                <w:rFonts w:hint="eastAsia"/>
                <w:szCs w:val="21"/>
              </w:rPr>
              <w:t>月</w:t>
            </w:r>
            <w:r w:rsidR="006754AC" w:rsidRPr="00EB6D64">
              <w:rPr>
                <w:rFonts w:hint="eastAsia"/>
                <w:szCs w:val="21"/>
              </w:rPr>
              <w:t>1</w:t>
            </w:r>
            <w:r w:rsidR="006754AC" w:rsidRPr="00EB6D64">
              <w:rPr>
                <w:rFonts w:hint="eastAsia"/>
                <w:szCs w:val="21"/>
              </w:rPr>
              <w:t>日至今</w:t>
            </w:r>
            <w:r w:rsidRPr="00EB6D64">
              <w:rPr>
                <w:szCs w:val="21"/>
              </w:rPr>
              <w:t>每增加</w:t>
            </w:r>
            <w:r w:rsidR="006754AC" w:rsidRPr="00EB6D64">
              <w:rPr>
                <w:rFonts w:hint="eastAsia"/>
                <w:szCs w:val="21"/>
              </w:rPr>
              <w:t>1</w:t>
            </w:r>
            <w:r w:rsidR="0072766C" w:rsidRPr="00EB6D64">
              <w:rPr>
                <w:rFonts w:hint="eastAsia"/>
                <w:szCs w:val="21"/>
              </w:rPr>
              <w:t>项石油天然气行业或石油化工行业金属管道无损检测技术服务业绩</w:t>
            </w:r>
            <w:r w:rsidRPr="00EB6D64">
              <w:rPr>
                <w:szCs w:val="21"/>
              </w:rPr>
              <w:t>得</w:t>
            </w:r>
            <w:r w:rsidR="006754AC" w:rsidRPr="00EB6D64">
              <w:rPr>
                <w:rFonts w:hint="eastAsia"/>
                <w:szCs w:val="21"/>
              </w:rPr>
              <w:t>2</w:t>
            </w:r>
            <w:r w:rsidRPr="00EB6D64">
              <w:rPr>
                <w:szCs w:val="21"/>
              </w:rPr>
              <w:t>分，本项最多得满分</w:t>
            </w:r>
            <w:r w:rsidR="00F2567E" w:rsidRPr="00EB6D64">
              <w:rPr>
                <w:rFonts w:hint="eastAsia"/>
                <w:szCs w:val="21"/>
              </w:rPr>
              <w:t>10</w:t>
            </w:r>
            <w:r w:rsidRPr="00EB6D64">
              <w:rPr>
                <w:szCs w:val="21"/>
              </w:rPr>
              <w:t>分。</w:t>
            </w:r>
          </w:p>
          <w:bookmarkEnd w:id="294"/>
          <w:p w14:paraId="29747789" w14:textId="0B825A3B" w:rsidR="00EF5F3F" w:rsidRPr="00EB6D64" w:rsidRDefault="00EF5F3F" w:rsidP="00D13332">
            <w:pPr>
              <w:autoSpaceDE w:val="0"/>
              <w:autoSpaceDN w:val="0"/>
              <w:adjustRightInd w:val="0"/>
              <w:ind w:firstLineChars="150" w:firstLine="315"/>
              <w:jc w:val="left"/>
              <w:rPr>
                <w:szCs w:val="21"/>
              </w:rPr>
            </w:pPr>
            <w:r w:rsidRPr="00EB6D64">
              <w:rPr>
                <w:szCs w:val="21"/>
              </w:rPr>
              <w:t>注：</w:t>
            </w:r>
            <w:bookmarkStart w:id="296" w:name="_Hlk175840419"/>
            <w:r w:rsidR="0072766C" w:rsidRPr="00EB6D64">
              <w:rPr>
                <w:rFonts w:hint="eastAsia"/>
                <w:szCs w:val="21"/>
              </w:rPr>
              <w:t>须出具的业绩证明材料：能证明有效业绩的合同协议书全文或中标通知书或有谈判申请人及业主签章的验收证明材料</w:t>
            </w:r>
            <w:r w:rsidRPr="00EB6D64">
              <w:rPr>
                <w:szCs w:val="21"/>
              </w:rPr>
              <w:t>。</w:t>
            </w:r>
            <w:bookmarkEnd w:id="295"/>
            <w:bookmarkEnd w:id="296"/>
          </w:p>
        </w:tc>
        <w:tc>
          <w:tcPr>
            <w:tcW w:w="660" w:type="dxa"/>
            <w:shd w:val="clear" w:color="auto" w:fill="auto"/>
            <w:vAlign w:val="center"/>
          </w:tcPr>
          <w:p w14:paraId="741A8BF9" w14:textId="77777777" w:rsidR="00EF5F3F" w:rsidRPr="00EB6D64" w:rsidRDefault="00EF5F3F" w:rsidP="00D13332">
            <w:pPr>
              <w:adjustRightInd w:val="0"/>
              <w:snapToGrid w:val="0"/>
              <w:jc w:val="center"/>
              <w:rPr>
                <w:rFonts w:eastAsiaTheme="majorEastAsia"/>
                <w:szCs w:val="21"/>
              </w:rPr>
            </w:pPr>
          </w:p>
        </w:tc>
      </w:tr>
      <w:tr w:rsidR="00EF5F3F" w:rsidRPr="00EB6D64" w14:paraId="7AEE6473" w14:textId="77777777" w:rsidTr="00D13332">
        <w:trPr>
          <w:trHeight w:val="567"/>
          <w:jc w:val="center"/>
        </w:trPr>
        <w:tc>
          <w:tcPr>
            <w:tcW w:w="9286" w:type="dxa"/>
            <w:gridSpan w:val="6"/>
            <w:shd w:val="clear" w:color="auto" w:fill="auto"/>
            <w:vAlign w:val="center"/>
          </w:tcPr>
          <w:p w14:paraId="1692059F" w14:textId="29BA5E02" w:rsidR="00EF5F3F" w:rsidRPr="00EB6D64" w:rsidRDefault="00EF5F3F" w:rsidP="00D13332">
            <w:pPr>
              <w:adjustRightInd w:val="0"/>
              <w:snapToGrid w:val="0"/>
              <w:jc w:val="center"/>
              <w:rPr>
                <w:rFonts w:eastAsiaTheme="majorEastAsia"/>
                <w:szCs w:val="21"/>
              </w:rPr>
            </w:pPr>
            <w:r w:rsidRPr="00EB6D64">
              <w:rPr>
                <w:rFonts w:eastAsiaTheme="majorEastAsia"/>
                <w:b/>
                <w:szCs w:val="21"/>
              </w:rPr>
              <w:t>F3</w:t>
            </w:r>
            <w:r w:rsidRPr="00EB6D64">
              <w:rPr>
                <w:rFonts w:eastAsiaTheme="majorEastAsia"/>
                <w:b/>
                <w:szCs w:val="21"/>
              </w:rPr>
              <w:t>技术部分（</w:t>
            </w:r>
            <w:r w:rsidR="006754AC" w:rsidRPr="00EB6D64">
              <w:rPr>
                <w:rFonts w:eastAsiaTheme="majorEastAsia" w:hint="eastAsia"/>
                <w:b/>
                <w:szCs w:val="21"/>
              </w:rPr>
              <w:t>4</w:t>
            </w:r>
            <w:r w:rsidRPr="00EB6D64">
              <w:rPr>
                <w:rFonts w:eastAsiaTheme="majorEastAsia"/>
                <w:b/>
                <w:szCs w:val="21"/>
              </w:rPr>
              <w:t>0</w:t>
            </w:r>
            <w:r w:rsidRPr="00EB6D64">
              <w:rPr>
                <w:rFonts w:eastAsiaTheme="majorEastAsia"/>
                <w:b/>
                <w:szCs w:val="21"/>
              </w:rPr>
              <w:t>分）</w:t>
            </w:r>
          </w:p>
        </w:tc>
      </w:tr>
      <w:tr w:rsidR="00EF5F3F" w:rsidRPr="00EB6D64" w14:paraId="47AF5B6E" w14:textId="77777777" w:rsidTr="00D13332">
        <w:trPr>
          <w:trHeight w:val="567"/>
          <w:jc w:val="center"/>
        </w:trPr>
        <w:tc>
          <w:tcPr>
            <w:tcW w:w="1555" w:type="dxa"/>
            <w:gridSpan w:val="2"/>
            <w:shd w:val="clear" w:color="auto" w:fill="auto"/>
            <w:vAlign w:val="center"/>
          </w:tcPr>
          <w:p w14:paraId="269078C1" w14:textId="77777777" w:rsidR="00EF5F3F" w:rsidRPr="00EB6D64" w:rsidRDefault="00EF5F3F" w:rsidP="00D13332">
            <w:pPr>
              <w:adjustRightInd w:val="0"/>
              <w:snapToGrid w:val="0"/>
              <w:jc w:val="center"/>
              <w:rPr>
                <w:rFonts w:eastAsiaTheme="majorEastAsia"/>
                <w:szCs w:val="21"/>
              </w:rPr>
            </w:pPr>
            <w:r w:rsidRPr="00EB6D64">
              <w:rPr>
                <w:rFonts w:eastAsiaTheme="majorEastAsia"/>
                <w:szCs w:val="21"/>
              </w:rPr>
              <w:t>评分项目</w:t>
            </w:r>
          </w:p>
        </w:tc>
        <w:tc>
          <w:tcPr>
            <w:tcW w:w="850" w:type="dxa"/>
            <w:gridSpan w:val="2"/>
            <w:shd w:val="clear" w:color="auto" w:fill="auto"/>
            <w:vAlign w:val="center"/>
          </w:tcPr>
          <w:p w14:paraId="0F754A06" w14:textId="77777777" w:rsidR="00EF5F3F" w:rsidRPr="00EB6D64" w:rsidRDefault="00EF5F3F" w:rsidP="00D13332">
            <w:pPr>
              <w:autoSpaceDE w:val="0"/>
              <w:autoSpaceDN w:val="0"/>
              <w:adjustRightInd w:val="0"/>
              <w:snapToGrid w:val="0"/>
              <w:jc w:val="center"/>
              <w:rPr>
                <w:rFonts w:eastAsiaTheme="majorEastAsia"/>
                <w:szCs w:val="21"/>
              </w:rPr>
            </w:pPr>
            <w:r w:rsidRPr="00EB6D64">
              <w:rPr>
                <w:rFonts w:eastAsiaTheme="majorEastAsia"/>
                <w:szCs w:val="21"/>
              </w:rPr>
              <w:t>分值</w:t>
            </w:r>
          </w:p>
        </w:tc>
        <w:tc>
          <w:tcPr>
            <w:tcW w:w="6221" w:type="dxa"/>
            <w:shd w:val="clear" w:color="auto" w:fill="auto"/>
            <w:vAlign w:val="center"/>
          </w:tcPr>
          <w:p w14:paraId="21A58DB7" w14:textId="77777777" w:rsidR="00EF5F3F" w:rsidRPr="00EB6D64" w:rsidRDefault="00EF5F3F" w:rsidP="00D13332">
            <w:pPr>
              <w:autoSpaceDE w:val="0"/>
              <w:autoSpaceDN w:val="0"/>
              <w:adjustRightInd w:val="0"/>
              <w:snapToGrid w:val="0"/>
              <w:jc w:val="center"/>
              <w:rPr>
                <w:rFonts w:eastAsiaTheme="majorEastAsia"/>
                <w:szCs w:val="21"/>
              </w:rPr>
            </w:pPr>
            <w:r w:rsidRPr="00EB6D64">
              <w:rPr>
                <w:rFonts w:eastAsiaTheme="majorEastAsia"/>
                <w:szCs w:val="21"/>
              </w:rPr>
              <w:t>评分标准</w:t>
            </w:r>
          </w:p>
        </w:tc>
        <w:tc>
          <w:tcPr>
            <w:tcW w:w="660" w:type="dxa"/>
            <w:shd w:val="clear" w:color="auto" w:fill="auto"/>
            <w:vAlign w:val="center"/>
          </w:tcPr>
          <w:p w14:paraId="673A6E89" w14:textId="77777777" w:rsidR="00EF5F3F" w:rsidRPr="00EB6D64" w:rsidRDefault="00EF5F3F" w:rsidP="00D13332">
            <w:pPr>
              <w:adjustRightInd w:val="0"/>
              <w:snapToGrid w:val="0"/>
              <w:jc w:val="center"/>
              <w:rPr>
                <w:rFonts w:eastAsiaTheme="majorEastAsia"/>
                <w:b/>
                <w:szCs w:val="21"/>
              </w:rPr>
            </w:pPr>
          </w:p>
        </w:tc>
      </w:tr>
      <w:tr w:rsidR="00EF5F3F" w:rsidRPr="00EB6D64" w14:paraId="18C7447D" w14:textId="77777777" w:rsidTr="00D13332">
        <w:trPr>
          <w:trHeight w:val="567"/>
          <w:jc w:val="center"/>
        </w:trPr>
        <w:tc>
          <w:tcPr>
            <w:tcW w:w="1555" w:type="dxa"/>
            <w:gridSpan w:val="2"/>
            <w:shd w:val="clear" w:color="auto" w:fill="auto"/>
            <w:vAlign w:val="center"/>
          </w:tcPr>
          <w:p w14:paraId="2D5366C0" w14:textId="77777777" w:rsidR="00EF5F3F" w:rsidRPr="00EB6D64" w:rsidRDefault="00EF5F3F" w:rsidP="00D13332">
            <w:pPr>
              <w:widowControl/>
              <w:jc w:val="center"/>
              <w:rPr>
                <w:rFonts w:eastAsiaTheme="minorEastAsia"/>
                <w:szCs w:val="21"/>
              </w:rPr>
            </w:pPr>
            <w:bookmarkStart w:id="297" w:name="_Hlk175840616"/>
            <w:bookmarkStart w:id="298" w:name="_Hlk174375766"/>
            <w:bookmarkStart w:id="299" w:name="_Hlk171451393"/>
            <w:r w:rsidRPr="00EB6D64">
              <w:rPr>
                <w:snapToGrid w:val="0"/>
              </w:rPr>
              <w:t>项目理解及需求分析情况</w:t>
            </w:r>
            <w:bookmarkEnd w:id="297"/>
          </w:p>
        </w:tc>
        <w:tc>
          <w:tcPr>
            <w:tcW w:w="850" w:type="dxa"/>
            <w:gridSpan w:val="2"/>
            <w:shd w:val="clear" w:color="auto" w:fill="auto"/>
            <w:vAlign w:val="center"/>
          </w:tcPr>
          <w:p w14:paraId="73999AC7" w14:textId="133D864F" w:rsidR="00EF5F3F" w:rsidRPr="00EB6D64" w:rsidRDefault="006754AC" w:rsidP="00D13332">
            <w:pPr>
              <w:tabs>
                <w:tab w:val="left" w:pos="420"/>
              </w:tabs>
              <w:jc w:val="center"/>
              <w:rPr>
                <w:color w:val="000000"/>
                <w:spacing w:val="-4"/>
                <w:szCs w:val="21"/>
              </w:rPr>
            </w:pPr>
            <w:r w:rsidRPr="00EB6D64">
              <w:rPr>
                <w:rFonts w:hint="eastAsia"/>
                <w:color w:val="000000"/>
                <w:spacing w:val="-4"/>
                <w:szCs w:val="21"/>
              </w:rPr>
              <w:t>1</w:t>
            </w:r>
            <w:r w:rsidR="0072766C" w:rsidRPr="00EB6D64">
              <w:rPr>
                <w:rFonts w:hint="eastAsia"/>
                <w:color w:val="000000"/>
                <w:spacing w:val="-4"/>
                <w:szCs w:val="21"/>
              </w:rPr>
              <w:t>0</w:t>
            </w:r>
            <w:r w:rsidR="00EF5F3F" w:rsidRPr="00EB6D64">
              <w:rPr>
                <w:color w:val="000000"/>
                <w:spacing w:val="-4"/>
                <w:szCs w:val="21"/>
              </w:rPr>
              <w:t>分</w:t>
            </w:r>
          </w:p>
        </w:tc>
        <w:tc>
          <w:tcPr>
            <w:tcW w:w="6221" w:type="dxa"/>
            <w:shd w:val="clear" w:color="auto" w:fill="auto"/>
            <w:vAlign w:val="center"/>
          </w:tcPr>
          <w:p w14:paraId="66D3CBFC" w14:textId="5A75DDE9" w:rsidR="00EF5F3F" w:rsidRPr="00EB6D64" w:rsidRDefault="00EF5F3F" w:rsidP="00D13332">
            <w:pPr>
              <w:tabs>
                <w:tab w:val="left" w:pos="420"/>
              </w:tabs>
              <w:rPr>
                <w:color w:val="000000"/>
                <w:spacing w:val="-4"/>
                <w:szCs w:val="21"/>
              </w:rPr>
            </w:pPr>
            <w:bookmarkStart w:id="300" w:name="_Hlk179321278"/>
            <w:r w:rsidRPr="00EB6D64">
              <w:rPr>
                <w:color w:val="000000"/>
                <w:spacing w:val="-4"/>
                <w:szCs w:val="21"/>
              </w:rPr>
              <w:t>第一档次：</w:t>
            </w:r>
            <w:bookmarkStart w:id="301" w:name="_Hlk174378257"/>
            <w:r w:rsidR="0072766C" w:rsidRPr="00EB6D64">
              <w:rPr>
                <w:rFonts w:hint="eastAsia"/>
                <w:color w:val="000000"/>
                <w:spacing w:val="-4"/>
                <w:szCs w:val="21"/>
              </w:rPr>
              <w:t>8</w:t>
            </w:r>
            <w:r w:rsidRPr="00EB6D64">
              <w:rPr>
                <w:color w:val="000000"/>
                <w:spacing w:val="-4"/>
                <w:szCs w:val="21"/>
              </w:rPr>
              <w:t>分</w:t>
            </w:r>
            <w:r w:rsidRPr="00EB6D64">
              <w:rPr>
                <w:color w:val="000000"/>
                <w:spacing w:val="-4"/>
                <w:szCs w:val="21"/>
              </w:rPr>
              <w:t>≤</w:t>
            </w:r>
            <w:r w:rsidRPr="00EB6D64">
              <w:rPr>
                <w:color w:val="000000"/>
                <w:spacing w:val="-4"/>
                <w:szCs w:val="21"/>
              </w:rPr>
              <w:t>分值</w:t>
            </w:r>
            <w:r w:rsidRPr="00EB6D64">
              <w:rPr>
                <w:color w:val="000000"/>
                <w:spacing w:val="-4"/>
                <w:szCs w:val="21"/>
              </w:rPr>
              <w:t>≤</w:t>
            </w:r>
            <w:r w:rsidR="00D73DA3" w:rsidRPr="00EB6D64">
              <w:rPr>
                <w:rFonts w:hint="eastAsia"/>
                <w:color w:val="000000"/>
                <w:spacing w:val="-4"/>
                <w:szCs w:val="21"/>
              </w:rPr>
              <w:t>1</w:t>
            </w:r>
            <w:r w:rsidR="0072766C" w:rsidRPr="00EB6D64">
              <w:rPr>
                <w:rFonts w:hint="eastAsia"/>
                <w:color w:val="000000"/>
                <w:spacing w:val="-4"/>
                <w:szCs w:val="21"/>
              </w:rPr>
              <w:t>0</w:t>
            </w:r>
            <w:r w:rsidRPr="00EB6D64">
              <w:rPr>
                <w:color w:val="000000"/>
                <w:spacing w:val="-4"/>
                <w:szCs w:val="21"/>
              </w:rPr>
              <w:t>分</w:t>
            </w:r>
            <w:bookmarkEnd w:id="301"/>
            <w:r w:rsidRPr="00EB6D64">
              <w:rPr>
                <w:color w:val="000000"/>
                <w:spacing w:val="-4"/>
                <w:szCs w:val="21"/>
              </w:rPr>
              <w:t>：</w:t>
            </w:r>
            <w:r w:rsidR="006754AC" w:rsidRPr="00EB6D64">
              <w:rPr>
                <w:rFonts w:hint="eastAsia"/>
                <w:color w:val="000000"/>
                <w:spacing w:val="-4"/>
                <w:szCs w:val="21"/>
              </w:rPr>
              <w:t>对本项目充分认识、理解充分、项目需求分析针对性强，针对性完全满足要求。</w:t>
            </w:r>
          </w:p>
          <w:p w14:paraId="664580F3" w14:textId="7184EF66" w:rsidR="00EF5F3F" w:rsidRPr="00EB6D64" w:rsidRDefault="00EF5F3F" w:rsidP="00D13332">
            <w:pPr>
              <w:tabs>
                <w:tab w:val="left" w:pos="420"/>
              </w:tabs>
              <w:rPr>
                <w:color w:val="000000"/>
                <w:spacing w:val="-4"/>
                <w:szCs w:val="21"/>
              </w:rPr>
            </w:pPr>
            <w:r w:rsidRPr="00EB6D64">
              <w:rPr>
                <w:color w:val="000000"/>
                <w:spacing w:val="-4"/>
                <w:szCs w:val="21"/>
              </w:rPr>
              <w:t>第二档次：</w:t>
            </w:r>
            <w:bookmarkStart w:id="302" w:name="_Hlk174378264"/>
            <w:r w:rsidR="0072766C" w:rsidRPr="00EB6D64">
              <w:rPr>
                <w:rFonts w:hint="eastAsia"/>
                <w:color w:val="000000"/>
                <w:spacing w:val="-4"/>
                <w:szCs w:val="21"/>
              </w:rPr>
              <w:t>4</w:t>
            </w:r>
            <w:r w:rsidRPr="00EB6D64">
              <w:rPr>
                <w:color w:val="000000"/>
                <w:spacing w:val="-4"/>
                <w:szCs w:val="21"/>
              </w:rPr>
              <w:t>分</w:t>
            </w:r>
            <w:r w:rsidRPr="00EB6D64">
              <w:rPr>
                <w:color w:val="000000"/>
                <w:spacing w:val="-4"/>
                <w:szCs w:val="21"/>
              </w:rPr>
              <w:t>≤</w:t>
            </w:r>
            <w:r w:rsidRPr="00EB6D64">
              <w:rPr>
                <w:color w:val="000000"/>
                <w:spacing w:val="-4"/>
                <w:szCs w:val="21"/>
              </w:rPr>
              <w:t>分值</w:t>
            </w:r>
            <w:r w:rsidRPr="00EB6D64">
              <w:rPr>
                <w:color w:val="000000"/>
                <w:spacing w:val="-4"/>
                <w:szCs w:val="21"/>
              </w:rPr>
              <w:t>&lt;</w:t>
            </w:r>
            <w:r w:rsidR="0072766C" w:rsidRPr="00EB6D64">
              <w:rPr>
                <w:rFonts w:hint="eastAsia"/>
                <w:color w:val="000000"/>
                <w:spacing w:val="-4"/>
                <w:szCs w:val="21"/>
              </w:rPr>
              <w:t>8</w:t>
            </w:r>
            <w:r w:rsidRPr="00EB6D64">
              <w:rPr>
                <w:color w:val="000000"/>
                <w:spacing w:val="-4"/>
                <w:szCs w:val="21"/>
              </w:rPr>
              <w:t>分</w:t>
            </w:r>
            <w:bookmarkEnd w:id="302"/>
            <w:r w:rsidRPr="00EB6D64">
              <w:rPr>
                <w:color w:val="000000"/>
                <w:spacing w:val="-4"/>
                <w:szCs w:val="21"/>
              </w:rPr>
              <w:t>：</w:t>
            </w:r>
            <w:r w:rsidR="006754AC" w:rsidRPr="00EB6D64">
              <w:rPr>
                <w:rFonts w:hint="eastAsia"/>
                <w:color w:val="000000"/>
                <w:spacing w:val="-4"/>
                <w:szCs w:val="21"/>
              </w:rPr>
              <w:t>对本项目认识、理解、项目需求分析针对性一般，针对性基本满足要求。</w:t>
            </w:r>
          </w:p>
          <w:p w14:paraId="1370D487" w14:textId="3AAD4843" w:rsidR="00EF5F3F" w:rsidRPr="00EB6D64" w:rsidRDefault="00EF5F3F" w:rsidP="00D13332">
            <w:pPr>
              <w:tabs>
                <w:tab w:val="left" w:pos="420"/>
              </w:tabs>
              <w:rPr>
                <w:color w:val="000000"/>
                <w:spacing w:val="-4"/>
                <w:szCs w:val="21"/>
              </w:rPr>
            </w:pPr>
            <w:r w:rsidRPr="00EB6D64">
              <w:rPr>
                <w:color w:val="000000"/>
                <w:spacing w:val="-4"/>
                <w:szCs w:val="21"/>
              </w:rPr>
              <w:t>第三档次：</w:t>
            </w:r>
            <w:bookmarkStart w:id="303" w:name="_Hlk174378270"/>
            <w:r w:rsidRPr="00EB6D64">
              <w:rPr>
                <w:color w:val="000000"/>
                <w:spacing w:val="-4"/>
                <w:szCs w:val="21"/>
              </w:rPr>
              <w:t>分值</w:t>
            </w:r>
            <w:r w:rsidRPr="00EB6D64">
              <w:rPr>
                <w:color w:val="000000"/>
                <w:spacing w:val="-4"/>
                <w:szCs w:val="21"/>
              </w:rPr>
              <w:t>&lt;</w:t>
            </w:r>
            <w:r w:rsidR="0072766C" w:rsidRPr="00EB6D64">
              <w:rPr>
                <w:rFonts w:hint="eastAsia"/>
                <w:color w:val="000000"/>
                <w:spacing w:val="-4"/>
                <w:szCs w:val="21"/>
              </w:rPr>
              <w:t>4</w:t>
            </w:r>
            <w:r w:rsidRPr="00EB6D64">
              <w:rPr>
                <w:color w:val="000000"/>
                <w:spacing w:val="-4"/>
                <w:szCs w:val="21"/>
              </w:rPr>
              <w:t>分</w:t>
            </w:r>
            <w:bookmarkEnd w:id="303"/>
            <w:r w:rsidRPr="00EB6D64">
              <w:rPr>
                <w:color w:val="000000"/>
                <w:spacing w:val="-4"/>
                <w:szCs w:val="21"/>
              </w:rPr>
              <w:t>：</w:t>
            </w:r>
            <w:r w:rsidR="006754AC" w:rsidRPr="00EB6D64">
              <w:rPr>
                <w:rFonts w:hint="eastAsia"/>
                <w:color w:val="000000"/>
                <w:spacing w:val="-4"/>
                <w:szCs w:val="21"/>
              </w:rPr>
              <w:t>对本项目认识、理解、项目需求分析针对性较差。</w:t>
            </w:r>
            <w:bookmarkEnd w:id="300"/>
          </w:p>
        </w:tc>
        <w:tc>
          <w:tcPr>
            <w:tcW w:w="660" w:type="dxa"/>
            <w:shd w:val="clear" w:color="auto" w:fill="auto"/>
            <w:vAlign w:val="center"/>
          </w:tcPr>
          <w:p w14:paraId="6A96083F" w14:textId="77777777" w:rsidR="00EF5F3F" w:rsidRPr="00EB6D64" w:rsidRDefault="00EF5F3F" w:rsidP="00D13332">
            <w:pPr>
              <w:adjustRightInd w:val="0"/>
              <w:snapToGrid w:val="0"/>
              <w:jc w:val="center"/>
              <w:rPr>
                <w:rFonts w:eastAsiaTheme="majorEastAsia"/>
                <w:b/>
                <w:szCs w:val="21"/>
              </w:rPr>
            </w:pPr>
          </w:p>
        </w:tc>
      </w:tr>
      <w:tr w:rsidR="004F5245" w:rsidRPr="00EB6D64" w14:paraId="401EE087" w14:textId="77777777" w:rsidTr="00D13332">
        <w:trPr>
          <w:trHeight w:val="567"/>
          <w:jc w:val="center"/>
        </w:trPr>
        <w:tc>
          <w:tcPr>
            <w:tcW w:w="1555" w:type="dxa"/>
            <w:gridSpan w:val="2"/>
            <w:shd w:val="clear" w:color="auto" w:fill="auto"/>
            <w:vAlign w:val="center"/>
          </w:tcPr>
          <w:p w14:paraId="5C2C87BD" w14:textId="19BC3E11" w:rsidR="004F5245" w:rsidRPr="00EB6D64" w:rsidRDefault="004F5245" w:rsidP="004F5245">
            <w:pPr>
              <w:jc w:val="center"/>
              <w:rPr>
                <w:szCs w:val="21"/>
              </w:rPr>
            </w:pPr>
            <w:bookmarkStart w:id="304" w:name="_Hlk175948901"/>
            <w:bookmarkEnd w:id="298"/>
            <w:bookmarkEnd w:id="299"/>
            <w:r w:rsidRPr="00EB6D64">
              <w:rPr>
                <w:rFonts w:ascii="宋体" w:hAnsi="宋体" w:hint="eastAsia"/>
                <w:color w:val="000000"/>
                <w:szCs w:val="21"/>
              </w:rPr>
              <w:t>项目团队</w:t>
            </w:r>
            <w:bookmarkEnd w:id="304"/>
          </w:p>
        </w:tc>
        <w:tc>
          <w:tcPr>
            <w:tcW w:w="850" w:type="dxa"/>
            <w:gridSpan w:val="2"/>
            <w:shd w:val="clear" w:color="auto" w:fill="auto"/>
            <w:vAlign w:val="center"/>
          </w:tcPr>
          <w:p w14:paraId="3360431D" w14:textId="1731D97B" w:rsidR="004F5245" w:rsidRPr="00EB6D64" w:rsidRDefault="004F5245" w:rsidP="004F5245">
            <w:pPr>
              <w:autoSpaceDE w:val="0"/>
              <w:autoSpaceDN w:val="0"/>
              <w:adjustRightInd w:val="0"/>
              <w:jc w:val="center"/>
              <w:rPr>
                <w:color w:val="000000"/>
                <w:spacing w:val="-4"/>
                <w:szCs w:val="21"/>
              </w:rPr>
            </w:pPr>
            <w:r w:rsidRPr="00EB6D64">
              <w:rPr>
                <w:rFonts w:hint="eastAsia"/>
                <w:color w:val="000000"/>
                <w:spacing w:val="-4"/>
                <w:szCs w:val="21"/>
              </w:rPr>
              <w:t>1</w:t>
            </w:r>
            <w:r w:rsidR="0072766C" w:rsidRPr="00EB6D64">
              <w:rPr>
                <w:rFonts w:hint="eastAsia"/>
                <w:color w:val="000000"/>
                <w:spacing w:val="-4"/>
                <w:szCs w:val="21"/>
              </w:rPr>
              <w:t>0</w:t>
            </w:r>
            <w:r w:rsidRPr="00EB6D64">
              <w:rPr>
                <w:color w:val="000000"/>
                <w:spacing w:val="-4"/>
                <w:szCs w:val="21"/>
              </w:rPr>
              <w:t>分</w:t>
            </w:r>
          </w:p>
        </w:tc>
        <w:tc>
          <w:tcPr>
            <w:tcW w:w="6221" w:type="dxa"/>
            <w:shd w:val="clear" w:color="auto" w:fill="auto"/>
            <w:vAlign w:val="center"/>
          </w:tcPr>
          <w:p w14:paraId="7029B121" w14:textId="00A73108" w:rsidR="004F5245" w:rsidRPr="00EB6D64" w:rsidRDefault="004F5245" w:rsidP="004F5245">
            <w:pPr>
              <w:autoSpaceDE w:val="0"/>
              <w:autoSpaceDN w:val="0"/>
              <w:adjustRightInd w:val="0"/>
              <w:jc w:val="left"/>
              <w:rPr>
                <w:rFonts w:ascii="宋体" w:hAnsi="宋体" w:hint="eastAsia"/>
                <w:color w:val="000000"/>
                <w:szCs w:val="21"/>
              </w:rPr>
            </w:pPr>
            <w:bookmarkStart w:id="305" w:name="_Hlk175948918"/>
            <w:r w:rsidRPr="00EB6D64">
              <w:rPr>
                <w:rFonts w:ascii="宋体" w:hAnsi="宋体" w:hint="eastAsia"/>
                <w:color w:val="000000"/>
                <w:szCs w:val="21"/>
              </w:rPr>
              <w:t>第一个档次：</w:t>
            </w:r>
            <w:r w:rsidR="0072766C" w:rsidRPr="00EB6D64">
              <w:rPr>
                <w:rFonts w:ascii="宋体" w:hAnsi="宋体" w:hint="eastAsia"/>
                <w:color w:val="000000"/>
                <w:szCs w:val="21"/>
              </w:rPr>
              <w:t>8</w:t>
            </w:r>
            <w:r w:rsidRPr="00EB6D64">
              <w:rPr>
                <w:color w:val="000000"/>
                <w:spacing w:val="-4"/>
                <w:szCs w:val="21"/>
              </w:rPr>
              <w:t>分</w:t>
            </w:r>
            <w:r w:rsidRPr="00EB6D64">
              <w:rPr>
                <w:color w:val="000000"/>
                <w:spacing w:val="-4"/>
                <w:szCs w:val="21"/>
              </w:rPr>
              <w:t>≤</w:t>
            </w:r>
            <w:r w:rsidRPr="00EB6D64">
              <w:rPr>
                <w:color w:val="000000"/>
                <w:spacing w:val="-4"/>
                <w:szCs w:val="21"/>
              </w:rPr>
              <w:t>分值</w:t>
            </w:r>
            <w:r w:rsidRPr="00EB6D64">
              <w:rPr>
                <w:color w:val="000000"/>
                <w:spacing w:val="-4"/>
                <w:szCs w:val="21"/>
              </w:rPr>
              <w:t>≤</w:t>
            </w:r>
            <w:r w:rsidRPr="00EB6D64">
              <w:rPr>
                <w:rFonts w:hint="eastAsia"/>
                <w:color w:val="000000"/>
                <w:spacing w:val="-4"/>
                <w:szCs w:val="21"/>
              </w:rPr>
              <w:t>1</w:t>
            </w:r>
            <w:r w:rsidR="0072766C" w:rsidRPr="00EB6D64">
              <w:rPr>
                <w:rFonts w:hint="eastAsia"/>
                <w:color w:val="000000"/>
                <w:spacing w:val="-4"/>
                <w:szCs w:val="21"/>
              </w:rPr>
              <w:t>0</w:t>
            </w:r>
            <w:r w:rsidRPr="00EB6D64">
              <w:rPr>
                <w:color w:val="000000"/>
                <w:spacing w:val="-4"/>
                <w:szCs w:val="21"/>
              </w:rPr>
              <w:t>分</w:t>
            </w:r>
            <w:r w:rsidRPr="00EB6D64">
              <w:rPr>
                <w:rFonts w:ascii="宋体" w:hAnsi="宋体" w:hint="eastAsia"/>
                <w:color w:val="000000"/>
                <w:szCs w:val="21"/>
              </w:rPr>
              <w:t>：项目团队人员结构符合项目需求，人员工作划分具体、明确，服务人员配备齐全，人员专业且资历强，所提供人员证明材料齐全的。</w:t>
            </w:r>
          </w:p>
          <w:p w14:paraId="0BF3862B" w14:textId="77777777" w:rsidR="0072766C" w:rsidRPr="00EB6D64" w:rsidRDefault="004F5245" w:rsidP="0072766C">
            <w:pPr>
              <w:autoSpaceDE w:val="0"/>
              <w:autoSpaceDN w:val="0"/>
              <w:adjustRightInd w:val="0"/>
              <w:jc w:val="left"/>
              <w:rPr>
                <w:rFonts w:ascii="宋体" w:hAnsi="宋体" w:hint="eastAsia"/>
                <w:color w:val="000000"/>
                <w:szCs w:val="21"/>
              </w:rPr>
            </w:pPr>
            <w:r w:rsidRPr="00EB6D64">
              <w:rPr>
                <w:rFonts w:ascii="宋体" w:hAnsi="宋体" w:hint="eastAsia"/>
                <w:color w:val="000000"/>
                <w:szCs w:val="21"/>
              </w:rPr>
              <w:t>第二个档次：</w:t>
            </w:r>
            <w:r w:rsidR="0072766C" w:rsidRPr="00EB6D64">
              <w:rPr>
                <w:rFonts w:hint="eastAsia"/>
                <w:color w:val="000000"/>
                <w:spacing w:val="-4"/>
                <w:szCs w:val="21"/>
              </w:rPr>
              <w:t>4</w:t>
            </w:r>
            <w:r w:rsidRPr="00EB6D64">
              <w:rPr>
                <w:color w:val="000000"/>
                <w:spacing w:val="-4"/>
                <w:szCs w:val="21"/>
              </w:rPr>
              <w:t>分</w:t>
            </w:r>
            <w:r w:rsidRPr="00EB6D64">
              <w:rPr>
                <w:color w:val="000000"/>
                <w:spacing w:val="-4"/>
                <w:szCs w:val="21"/>
              </w:rPr>
              <w:t>≤</w:t>
            </w:r>
            <w:r w:rsidRPr="00EB6D64">
              <w:rPr>
                <w:color w:val="000000"/>
                <w:spacing w:val="-4"/>
                <w:szCs w:val="21"/>
              </w:rPr>
              <w:t>分值</w:t>
            </w:r>
            <w:r w:rsidRPr="00EB6D64">
              <w:rPr>
                <w:color w:val="000000"/>
                <w:spacing w:val="-4"/>
                <w:szCs w:val="21"/>
              </w:rPr>
              <w:t>&lt;</w:t>
            </w:r>
            <w:r w:rsidR="0072766C" w:rsidRPr="00EB6D64">
              <w:rPr>
                <w:rFonts w:hint="eastAsia"/>
                <w:color w:val="000000"/>
                <w:spacing w:val="-4"/>
                <w:szCs w:val="21"/>
              </w:rPr>
              <w:t>8</w:t>
            </w:r>
            <w:r w:rsidRPr="00EB6D64">
              <w:rPr>
                <w:color w:val="000000"/>
                <w:spacing w:val="-4"/>
                <w:szCs w:val="21"/>
              </w:rPr>
              <w:t>分</w:t>
            </w:r>
            <w:r w:rsidRPr="00EB6D64">
              <w:rPr>
                <w:rFonts w:ascii="宋体" w:hAnsi="宋体" w:hint="eastAsia"/>
                <w:color w:val="000000"/>
                <w:szCs w:val="21"/>
              </w:rPr>
              <w:t>：项目团队人员结构符合项目需求，人员工作划分明确，服务人员配备基本齐全，人员专业程度一般、资历一般，所提供人员证明材料齐全的。</w:t>
            </w:r>
          </w:p>
          <w:p w14:paraId="0EFB8721" w14:textId="5EC218E2" w:rsidR="004F5245" w:rsidRPr="00EB6D64" w:rsidRDefault="004F5245" w:rsidP="0072766C">
            <w:pPr>
              <w:autoSpaceDE w:val="0"/>
              <w:autoSpaceDN w:val="0"/>
              <w:adjustRightInd w:val="0"/>
              <w:jc w:val="left"/>
              <w:rPr>
                <w:rFonts w:ascii="宋体" w:hAnsi="宋体" w:hint="eastAsia"/>
                <w:color w:val="000000"/>
                <w:szCs w:val="21"/>
              </w:rPr>
            </w:pPr>
            <w:r w:rsidRPr="00EB6D64">
              <w:rPr>
                <w:rFonts w:ascii="宋体" w:hAnsi="宋体" w:hint="eastAsia"/>
                <w:color w:val="000000"/>
                <w:szCs w:val="21"/>
              </w:rPr>
              <w:t>第三个档次：</w:t>
            </w:r>
            <w:r w:rsidRPr="00EB6D64">
              <w:rPr>
                <w:color w:val="000000"/>
                <w:spacing w:val="-4"/>
                <w:szCs w:val="21"/>
              </w:rPr>
              <w:t>分值</w:t>
            </w:r>
            <w:r w:rsidRPr="00EB6D64">
              <w:rPr>
                <w:color w:val="000000"/>
                <w:spacing w:val="-4"/>
                <w:szCs w:val="21"/>
              </w:rPr>
              <w:t>&lt;</w:t>
            </w:r>
            <w:r w:rsidR="0072766C" w:rsidRPr="00EB6D64">
              <w:rPr>
                <w:rFonts w:hint="eastAsia"/>
                <w:color w:val="000000"/>
                <w:spacing w:val="-4"/>
                <w:szCs w:val="21"/>
              </w:rPr>
              <w:t>4</w:t>
            </w:r>
            <w:r w:rsidRPr="00EB6D64">
              <w:rPr>
                <w:color w:val="000000"/>
                <w:spacing w:val="-4"/>
                <w:szCs w:val="21"/>
              </w:rPr>
              <w:t>分</w:t>
            </w:r>
            <w:r w:rsidRPr="00EB6D64">
              <w:rPr>
                <w:rFonts w:ascii="宋体" w:hAnsi="宋体" w:hint="eastAsia"/>
                <w:color w:val="000000"/>
                <w:szCs w:val="21"/>
              </w:rPr>
              <w:t>：项目团队人员结构基本符合项目需求，人员专业程度、资历一般，所提供人员证明材料缺漏。</w:t>
            </w:r>
            <w:bookmarkEnd w:id="305"/>
          </w:p>
        </w:tc>
        <w:tc>
          <w:tcPr>
            <w:tcW w:w="660" w:type="dxa"/>
            <w:shd w:val="clear" w:color="auto" w:fill="auto"/>
            <w:vAlign w:val="center"/>
          </w:tcPr>
          <w:p w14:paraId="627BBD6D" w14:textId="77777777" w:rsidR="004F5245" w:rsidRPr="00EB6D64" w:rsidRDefault="004F5245" w:rsidP="004F5245">
            <w:pPr>
              <w:adjustRightInd w:val="0"/>
              <w:snapToGrid w:val="0"/>
              <w:jc w:val="center"/>
              <w:rPr>
                <w:rFonts w:eastAsiaTheme="majorEastAsia"/>
                <w:b/>
                <w:szCs w:val="21"/>
              </w:rPr>
            </w:pPr>
          </w:p>
        </w:tc>
      </w:tr>
      <w:tr w:rsidR="0072766C" w:rsidRPr="00EB6D64" w14:paraId="04AA234C" w14:textId="77777777" w:rsidTr="00D13332">
        <w:trPr>
          <w:trHeight w:val="567"/>
          <w:jc w:val="center"/>
        </w:trPr>
        <w:tc>
          <w:tcPr>
            <w:tcW w:w="1555" w:type="dxa"/>
            <w:gridSpan w:val="2"/>
            <w:shd w:val="clear" w:color="auto" w:fill="auto"/>
            <w:vAlign w:val="center"/>
          </w:tcPr>
          <w:p w14:paraId="7786F436" w14:textId="66DDE83A" w:rsidR="0072766C" w:rsidRPr="00EB6D64" w:rsidRDefault="0072766C" w:rsidP="0072766C">
            <w:pPr>
              <w:jc w:val="center"/>
              <w:rPr>
                <w:rFonts w:ascii="宋体" w:hAnsi="宋体" w:hint="eastAsia"/>
                <w:color w:val="000000"/>
                <w:szCs w:val="21"/>
              </w:rPr>
            </w:pPr>
            <w:bookmarkStart w:id="306" w:name="_Hlk179321300"/>
            <w:r w:rsidRPr="00EB6D64">
              <w:rPr>
                <w:rFonts w:ascii="宋体" w:hAnsi="宋体" w:hint="eastAsia"/>
                <w:color w:val="000000"/>
                <w:szCs w:val="21"/>
              </w:rPr>
              <w:t>质量保证措施</w:t>
            </w:r>
            <w:bookmarkEnd w:id="306"/>
          </w:p>
        </w:tc>
        <w:tc>
          <w:tcPr>
            <w:tcW w:w="850" w:type="dxa"/>
            <w:gridSpan w:val="2"/>
            <w:shd w:val="clear" w:color="auto" w:fill="auto"/>
            <w:vAlign w:val="center"/>
          </w:tcPr>
          <w:p w14:paraId="0F53C663" w14:textId="5D59A4FD" w:rsidR="0072766C" w:rsidRPr="00EB6D64" w:rsidRDefault="0072766C" w:rsidP="0072766C">
            <w:pPr>
              <w:autoSpaceDE w:val="0"/>
              <w:autoSpaceDN w:val="0"/>
              <w:adjustRightInd w:val="0"/>
              <w:jc w:val="center"/>
              <w:rPr>
                <w:color w:val="000000"/>
                <w:spacing w:val="-4"/>
                <w:szCs w:val="21"/>
              </w:rPr>
            </w:pPr>
            <w:r w:rsidRPr="00EB6D64">
              <w:rPr>
                <w:rFonts w:hint="eastAsia"/>
                <w:color w:val="000000"/>
                <w:spacing w:val="-4"/>
                <w:szCs w:val="21"/>
              </w:rPr>
              <w:t>10</w:t>
            </w:r>
            <w:r w:rsidRPr="00EB6D64">
              <w:rPr>
                <w:color w:val="000000"/>
                <w:spacing w:val="-4"/>
                <w:szCs w:val="21"/>
              </w:rPr>
              <w:t>分</w:t>
            </w:r>
          </w:p>
        </w:tc>
        <w:tc>
          <w:tcPr>
            <w:tcW w:w="6221" w:type="dxa"/>
            <w:shd w:val="clear" w:color="auto" w:fill="auto"/>
            <w:vAlign w:val="center"/>
          </w:tcPr>
          <w:p w14:paraId="199C26A2" w14:textId="1E6F86B9" w:rsidR="0072766C" w:rsidRPr="00EB6D64" w:rsidRDefault="0072766C" w:rsidP="0072766C">
            <w:pPr>
              <w:tabs>
                <w:tab w:val="left" w:pos="420"/>
              </w:tabs>
              <w:rPr>
                <w:color w:val="000000"/>
                <w:spacing w:val="-4"/>
                <w:szCs w:val="21"/>
              </w:rPr>
            </w:pPr>
            <w:bookmarkStart w:id="307" w:name="_Hlk179321312"/>
            <w:r w:rsidRPr="00EB6D64">
              <w:rPr>
                <w:color w:val="000000"/>
                <w:spacing w:val="-4"/>
                <w:szCs w:val="21"/>
              </w:rPr>
              <w:t>第一档次：</w:t>
            </w:r>
            <w:r w:rsidRPr="00EB6D64">
              <w:rPr>
                <w:rFonts w:hint="eastAsia"/>
                <w:color w:val="000000"/>
                <w:spacing w:val="-4"/>
                <w:szCs w:val="21"/>
              </w:rPr>
              <w:t>8</w:t>
            </w:r>
            <w:r w:rsidRPr="00EB6D64">
              <w:rPr>
                <w:color w:val="000000"/>
                <w:spacing w:val="-4"/>
                <w:szCs w:val="21"/>
              </w:rPr>
              <w:t>分</w:t>
            </w:r>
            <w:r w:rsidRPr="00EB6D64">
              <w:rPr>
                <w:color w:val="000000"/>
                <w:spacing w:val="-4"/>
                <w:szCs w:val="21"/>
              </w:rPr>
              <w:t>≤</w:t>
            </w:r>
            <w:r w:rsidRPr="00EB6D64">
              <w:rPr>
                <w:color w:val="000000"/>
                <w:spacing w:val="-4"/>
                <w:szCs w:val="21"/>
              </w:rPr>
              <w:t>分值</w:t>
            </w:r>
            <w:r w:rsidRPr="00EB6D64">
              <w:rPr>
                <w:color w:val="000000"/>
                <w:spacing w:val="-4"/>
                <w:szCs w:val="21"/>
              </w:rPr>
              <w:t>≤</w:t>
            </w:r>
            <w:r w:rsidRPr="00EB6D64">
              <w:rPr>
                <w:rFonts w:hint="eastAsia"/>
                <w:color w:val="000000"/>
                <w:spacing w:val="-4"/>
                <w:szCs w:val="21"/>
              </w:rPr>
              <w:t>10</w:t>
            </w:r>
            <w:r w:rsidRPr="00EB6D64">
              <w:rPr>
                <w:color w:val="000000"/>
                <w:spacing w:val="-4"/>
                <w:szCs w:val="21"/>
              </w:rPr>
              <w:t>分：</w:t>
            </w:r>
            <w:r w:rsidRPr="00EB6D64">
              <w:rPr>
                <w:rFonts w:hint="eastAsia"/>
                <w:color w:val="000000"/>
                <w:spacing w:val="-4"/>
                <w:szCs w:val="21"/>
              </w:rPr>
              <w:t>质量符合或优于招标文件要求且目标明确；质量管理机构健全；职责分工明确；管理制度齐全；实施与监控措施全面、有效。</w:t>
            </w:r>
          </w:p>
          <w:p w14:paraId="459E8277" w14:textId="1BB6A587" w:rsidR="0072766C" w:rsidRPr="00EB6D64" w:rsidRDefault="0072766C" w:rsidP="0072766C">
            <w:pPr>
              <w:tabs>
                <w:tab w:val="left" w:pos="420"/>
              </w:tabs>
              <w:rPr>
                <w:color w:val="000000"/>
                <w:spacing w:val="-4"/>
                <w:szCs w:val="21"/>
              </w:rPr>
            </w:pPr>
            <w:r w:rsidRPr="00EB6D64">
              <w:rPr>
                <w:color w:val="000000"/>
                <w:spacing w:val="-4"/>
                <w:szCs w:val="21"/>
              </w:rPr>
              <w:t>第二档次：</w:t>
            </w:r>
            <w:r w:rsidRPr="00EB6D64">
              <w:rPr>
                <w:rFonts w:hint="eastAsia"/>
                <w:color w:val="000000"/>
                <w:spacing w:val="-4"/>
                <w:szCs w:val="21"/>
              </w:rPr>
              <w:t>4</w:t>
            </w:r>
            <w:r w:rsidRPr="00EB6D64">
              <w:rPr>
                <w:color w:val="000000"/>
                <w:spacing w:val="-4"/>
                <w:szCs w:val="21"/>
              </w:rPr>
              <w:t>分</w:t>
            </w:r>
            <w:r w:rsidRPr="00EB6D64">
              <w:rPr>
                <w:color w:val="000000"/>
                <w:spacing w:val="-4"/>
                <w:szCs w:val="21"/>
              </w:rPr>
              <w:t>≤</w:t>
            </w:r>
            <w:r w:rsidRPr="00EB6D64">
              <w:rPr>
                <w:color w:val="000000"/>
                <w:spacing w:val="-4"/>
                <w:szCs w:val="21"/>
              </w:rPr>
              <w:t>分值</w:t>
            </w:r>
            <w:r w:rsidRPr="00EB6D64">
              <w:rPr>
                <w:color w:val="000000"/>
                <w:spacing w:val="-4"/>
                <w:szCs w:val="21"/>
              </w:rPr>
              <w:t>&lt;</w:t>
            </w:r>
            <w:r w:rsidRPr="00EB6D64">
              <w:rPr>
                <w:rFonts w:hint="eastAsia"/>
                <w:color w:val="000000"/>
                <w:spacing w:val="-4"/>
                <w:szCs w:val="21"/>
              </w:rPr>
              <w:t>8</w:t>
            </w:r>
            <w:r w:rsidRPr="00EB6D64">
              <w:rPr>
                <w:color w:val="000000"/>
                <w:spacing w:val="-4"/>
                <w:szCs w:val="21"/>
              </w:rPr>
              <w:t>分：</w:t>
            </w:r>
            <w:r w:rsidRPr="00EB6D64">
              <w:rPr>
                <w:rFonts w:hint="eastAsia"/>
                <w:color w:val="000000"/>
                <w:spacing w:val="-4"/>
                <w:szCs w:val="21"/>
              </w:rPr>
              <w:t>质量目标符合或优于招标文件要求且目标明确；管理机构健全，职责</w:t>
            </w:r>
            <w:proofErr w:type="gramStart"/>
            <w:r w:rsidRPr="00EB6D64">
              <w:rPr>
                <w:rFonts w:hint="eastAsia"/>
                <w:color w:val="000000"/>
                <w:spacing w:val="-4"/>
                <w:szCs w:val="21"/>
              </w:rPr>
              <w:t>分工较</w:t>
            </w:r>
            <w:proofErr w:type="gramEnd"/>
            <w:r w:rsidRPr="00EB6D64">
              <w:rPr>
                <w:rFonts w:hint="eastAsia"/>
                <w:color w:val="000000"/>
                <w:spacing w:val="-4"/>
                <w:szCs w:val="21"/>
              </w:rPr>
              <w:t>明确，管理制度较齐全，实施与监控措施较完整。</w:t>
            </w:r>
          </w:p>
          <w:p w14:paraId="1BEE86BA" w14:textId="0F0E9823" w:rsidR="0072766C" w:rsidRPr="00EB6D64" w:rsidRDefault="0072766C" w:rsidP="0072766C">
            <w:pPr>
              <w:tabs>
                <w:tab w:val="left" w:pos="420"/>
              </w:tabs>
              <w:rPr>
                <w:rFonts w:ascii="宋体" w:hAnsi="宋体" w:hint="eastAsia"/>
                <w:color w:val="000000"/>
                <w:szCs w:val="21"/>
              </w:rPr>
            </w:pPr>
            <w:r w:rsidRPr="00EB6D64">
              <w:rPr>
                <w:color w:val="000000"/>
                <w:spacing w:val="-4"/>
                <w:szCs w:val="21"/>
              </w:rPr>
              <w:t>第三档次：分值</w:t>
            </w:r>
            <w:r w:rsidRPr="00EB6D64">
              <w:rPr>
                <w:color w:val="000000"/>
                <w:spacing w:val="-4"/>
                <w:szCs w:val="21"/>
              </w:rPr>
              <w:t>&lt;</w:t>
            </w:r>
            <w:r w:rsidRPr="00EB6D64">
              <w:rPr>
                <w:rFonts w:hint="eastAsia"/>
                <w:color w:val="000000"/>
                <w:spacing w:val="-4"/>
                <w:szCs w:val="21"/>
              </w:rPr>
              <w:t>4</w:t>
            </w:r>
            <w:r w:rsidRPr="00EB6D64">
              <w:rPr>
                <w:color w:val="000000"/>
                <w:spacing w:val="-4"/>
                <w:szCs w:val="21"/>
              </w:rPr>
              <w:t>分：</w:t>
            </w:r>
            <w:r w:rsidRPr="00EB6D64">
              <w:rPr>
                <w:rFonts w:hint="eastAsia"/>
                <w:color w:val="000000"/>
                <w:spacing w:val="-4"/>
                <w:szCs w:val="21"/>
              </w:rPr>
              <w:t>质量目标符合招标文件要求且目标明确，管</w:t>
            </w:r>
            <w:r w:rsidRPr="00EB6D64">
              <w:rPr>
                <w:rFonts w:hint="eastAsia"/>
                <w:color w:val="000000"/>
                <w:spacing w:val="-4"/>
                <w:szCs w:val="21"/>
              </w:rPr>
              <w:lastRenderedPageBreak/>
              <w:t>理机构基本健全，职责分工基本明确，管理制度基本齐全，实施与监控措施基本完整。</w:t>
            </w:r>
            <w:bookmarkEnd w:id="307"/>
          </w:p>
        </w:tc>
        <w:tc>
          <w:tcPr>
            <w:tcW w:w="660" w:type="dxa"/>
            <w:shd w:val="clear" w:color="auto" w:fill="auto"/>
            <w:vAlign w:val="center"/>
          </w:tcPr>
          <w:p w14:paraId="28B36158" w14:textId="77777777" w:rsidR="0072766C" w:rsidRPr="00EB6D64" w:rsidRDefault="0072766C" w:rsidP="0072766C">
            <w:pPr>
              <w:adjustRightInd w:val="0"/>
              <w:snapToGrid w:val="0"/>
              <w:jc w:val="center"/>
              <w:rPr>
                <w:rFonts w:eastAsiaTheme="majorEastAsia"/>
                <w:b/>
                <w:szCs w:val="21"/>
              </w:rPr>
            </w:pPr>
          </w:p>
        </w:tc>
      </w:tr>
      <w:tr w:rsidR="0072766C" w:rsidRPr="00EB6D64" w14:paraId="6EFBD081" w14:textId="77777777" w:rsidTr="00D13332">
        <w:trPr>
          <w:trHeight w:val="567"/>
          <w:jc w:val="center"/>
        </w:trPr>
        <w:tc>
          <w:tcPr>
            <w:tcW w:w="1555" w:type="dxa"/>
            <w:gridSpan w:val="2"/>
            <w:shd w:val="clear" w:color="auto" w:fill="auto"/>
            <w:vAlign w:val="center"/>
          </w:tcPr>
          <w:p w14:paraId="536A30DB" w14:textId="243BC8B4" w:rsidR="0072766C" w:rsidRPr="00EB6D64" w:rsidRDefault="00ED5B2C" w:rsidP="0072766C">
            <w:pPr>
              <w:jc w:val="center"/>
              <w:rPr>
                <w:szCs w:val="21"/>
              </w:rPr>
            </w:pPr>
            <w:bookmarkStart w:id="308" w:name="_Hlk175840704"/>
            <w:bookmarkStart w:id="309" w:name="_Hlk174375819"/>
            <w:r w:rsidRPr="00EB6D64">
              <w:rPr>
                <w:szCs w:val="21"/>
              </w:rPr>
              <w:t>工作周期、进度计划及保证措施</w:t>
            </w:r>
            <w:bookmarkEnd w:id="308"/>
          </w:p>
        </w:tc>
        <w:tc>
          <w:tcPr>
            <w:tcW w:w="850" w:type="dxa"/>
            <w:gridSpan w:val="2"/>
            <w:shd w:val="clear" w:color="auto" w:fill="auto"/>
            <w:vAlign w:val="center"/>
          </w:tcPr>
          <w:p w14:paraId="2BE11914" w14:textId="0FF75D69" w:rsidR="0072766C" w:rsidRPr="00EB6D64" w:rsidRDefault="0072766C" w:rsidP="0072766C">
            <w:pPr>
              <w:autoSpaceDE w:val="0"/>
              <w:autoSpaceDN w:val="0"/>
              <w:adjustRightInd w:val="0"/>
              <w:jc w:val="center"/>
              <w:rPr>
                <w:szCs w:val="21"/>
              </w:rPr>
            </w:pPr>
            <w:r w:rsidRPr="00EB6D64">
              <w:rPr>
                <w:rFonts w:hint="eastAsia"/>
                <w:szCs w:val="21"/>
              </w:rPr>
              <w:t>10</w:t>
            </w:r>
            <w:r w:rsidRPr="00EB6D64">
              <w:rPr>
                <w:szCs w:val="21"/>
              </w:rPr>
              <w:t>分</w:t>
            </w:r>
          </w:p>
        </w:tc>
        <w:tc>
          <w:tcPr>
            <w:tcW w:w="6221" w:type="dxa"/>
            <w:shd w:val="clear" w:color="auto" w:fill="auto"/>
            <w:vAlign w:val="center"/>
          </w:tcPr>
          <w:p w14:paraId="758BE4BC" w14:textId="73BA61AF" w:rsidR="0072766C" w:rsidRPr="00EB6D64" w:rsidRDefault="0072766C" w:rsidP="0072766C">
            <w:pPr>
              <w:spacing w:line="240" w:lineRule="atLeast"/>
              <w:rPr>
                <w:color w:val="000000"/>
                <w:spacing w:val="-4"/>
                <w:szCs w:val="21"/>
              </w:rPr>
            </w:pPr>
            <w:bookmarkStart w:id="310" w:name="_Hlk175840720"/>
            <w:r w:rsidRPr="00EB6D64">
              <w:rPr>
                <w:color w:val="000000"/>
                <w:spacing w:val="-4"/>
                <w:szCs w:val="21"/>
              </w:rPr>
              <w:t>第一档次：</w:t>
            </w:r>
            <w:r w:rsidRPr="00EB6D64">
              <w:rPr>
                <w:rFonts w:hint="eastAsia"/>
                <w:color w:val="000000"/>
                <w:spacing w:val="-4"/>
                <w:szCs w:val="21"/>
              </w:rPr>
              <w:t>8</w:t>
            </w:r>
            <w:r w:rsidRPr="00EB6D64">
              <w:rPr>
                <w:color w:val="000000"/>
                <w:spacing w:val="-4"/>
                <w:szCs w:val="21"/>
              </w:rPr>
              <w:t>分</w:t>
            </w:r>
            <w:r w:rsidRPr="00EB6D64">
              <w:rPr>
                <w:color w:val="000000"/>
                <w:spacing w:val="-4"/>
                <w:szCs w:val="21"/>
              </w:rPr>
              <w:t>≤</w:t>
            </w:r>
            <w:r w:rsidRPr="00EB6D64">
              <w:rPr>
                <w:color w:val="000000"/>
                <w:spacing w:val="-4"/>
                <w:szCs w:val="21"/>
              </w:rPr>
              <w:t>分值</w:t>
            </w:r>
            <w:r w:rsidRPr="00EB6D64">
              <w:rPr>
                <w:color w:val="000000"/>
                <w:spacing w:val="-4"/>
                <w:szCs w:val="21"/>
              </w:rPr>
              <w:t>≤</w:t>
            </w:r>
            <w:r w:rsidRPr="00EB6D64">
              <w:rPr>
                <w:rFonts w:hint="eastAsia"/>
                <w:color w:val="000000"/>
                <w:spacing w:val="-4"/>
                <w:szCs w:val="21"/>
              </w:rPr>
              <w:t>10</w:t>
            </w:r>
            <w:r w:rsidRPr="00EB6D64">
              <w:rPr>
                <w:color w:val="000000"/>
                <w:spacing w:val="-4"/>
                <w:szCs w:val="21"/>
              </w:rPr>
              <w:t>分：供应商针对本项目编制服务工作安排逻辑关系及条理清晰，质量保证措施具体、针对性强、可行性强，质量保证承诺、成果资料提交的时限承诺、人员到位及稳定性承诺、知识产权承诺、保密承诺内容全面、清晰，贴合实际。</w:t>
            </w:r>
          </w:p>
          <w:p w14:paraId="12D303A6" w14:textId="27A18D38" w:rsidR="0072766C" w:rsidRPr="00EB6D64" w:rsidRDefault="0072766C" w:rsidP="0072766C">
            <w:pPr>
              <w:spacing w:line="240" w:lineRule="atLeast"/>
              <w:rPr>
                <w:color w:val="000000"/>
                <w:spacing w:val="-4"/>
                <w:szCs w:val="21"/>
              </w:rPr>
            </w:pPr>
            <w:r w:rsidRPr="00EB6D64">
              <w:rPr>
                <w:color w:val="000000"/>
                <w:spacing w:val="-4"/>
                <w:szCs w:val="21"/>
              </w:rPr>
              <w:t>第二档次：</w:t>
            </w:r>
            <w:r w:rsidRPr="00EB6D64">
              <w:rPr>
                <w:rFonts w:hint="eastAsia"/>
                <w:color w:val="000000"/>
                <w:spacing w:val="-4"/>
                <w:szCs w:val="21"/>
              </w:rPr>
              <w:t>4</w:t>
            </w:r>
            <w:r w:rsidRPr="00EB6D64">
              <w:rPr>
                <w:color w:val="000000"/>
                <w:spacing w:val="-4"/>
                <w:szCs w:val="21"/>
              </w:rPr>
              <w:t>分</w:t>
            </w:r>
            <w:r w:rsidRPr="00EB6D64">
              <w:rPr>
                <w:color w:val="000000"/>
                <w:spacing w:val="-4"/>
                <w:szCs w:val="21"/>
              </w:rPr>
              <w:t>≤</w:t>
            </w:r>
            <w:r w:rsidRPr="00EB6D64">
              <w:rPr>
                <w:color w:val="000000"/>
                <w:spacing w:val="-4"/>
                <w:szCs w:val="21"/>
              </w:rPr>
              <w:t>分值</w:t>
            </w:r>
            <w:r w:rsidRPr="00EB6D64">
              <w:rPr>
                <w:color w:val="000000"/>
                <w:spacing w:val="-4"/>
                <w:szCs w:val="21"/>
              </w:rPr>
              <w:t>&lt;</w:t>
            </w:r>
            <w:r w:rsidRPr="00EB6D64">
              <w:rPr>
                <w:rFonts w:hint="eastAsia"/>
                <w:color w:val="000000"/>
                <w:spacing w:val="-4"/>
                <w:szCs w:val="21"/>
              </w:rPr>
              <w:t>8</w:t>
            </w:r>
            <w:r w:rsidRPr="00EB6D64">
              <w:rPr>
                <w:color w:val="000000"/>
                <w:spacing w:val="-4"/>
                <w:szCs w:val="21"/>
              </w:rPr>
              <w:t>分：供应商针对本项目编制服务工作进度安排逻辑关系及条理基本清晰，质量保证措施有一定针对性及可行性，质量保证承诺、成果资料提交的时限承诺、人员到位及稳定性承诺、知识产权承诺、保密承诺相对一般，措施具体、可行，基本能满足项目需求。</w:t>
            </w:r>
          </w:p>
          <w:p w14:paraId="443FBAD1" w14:textId="2D1E6CB3" w:rsidR="0072766C" w:rsidRPr="00EB6D64" w:rsidRDefault="0072766C" w:rsidP="0072766C">
            <w:pPr>
              <w:spacing w:line="240" w:lineRule="atLeast"/>
            </w:pPr>
            <w:r w:rsidRPr="00EB6D64">
              <w:rPr>
                <w:color w:val="000000"/>
                <w:spacing w:val="-4"/>
                <w:szCs w:val="21"/>
              </w:rPr>
              <w:t>第三档次：分值</w:t>
            </w:r>
            <w:r w:rsidRPr="00EB6D64">
              <w:rPr>
                <w:color w:val="000000"/>
                <w:spacing w:val="-4"/>
                <w:szCs w:val="21"/>
              </w:rPr>
              <w:t>&lt;</w:t>
            </w:r>
            <w:r w:rsidRPr="00EB6D64">
              <w:rPr>
                <w:rFonts w:hint="eastAsia"/>
                <w:color w:val="000000"/>
                <w:spacing w:val="-4"/>
                <w:szCs w:val="21"/>
              </w:rPr>
              <w:t>4</w:t>
            </w:r>
            <w:r w:rsidRPr="00EB6D64">
              <w:rPr>
                <w:color w:val="000000"/>
                <w:spacing w:val="-4"/>
                <w:szCs w:val="21"/>
              </w:rPr>
              <w:t>分：供应商针对本项目编制服务工作进度安排逻辑关系及条理混乱，质量保证措施基本合理的，承诺相对较弱，措施简单，能部分满足项目需求。</w:t>
            </w:r>
            <w:bookmarkEnd w:id="310"/>
          </w:p>
        </w:tc>
        <w:tc>
          <w:tcPr>
            <w:tcW w:w="660" w:type="dxa"/>
            <w:shd w:val="clear" w:color="auto" w:fill="auto"/>
            <w:vAlign w:val="center"/>
          </w:tcPr>
          <w:p w14:paraId="5BEEB0A7" w14:textId="77777777" w:rsidR="0072766C" w:rsidRPr="00EB6D64" w:rsidRDefault="0072766C" w:rsidP="0072766C">
            <w:pPr>
              <w:adjustRightInd w:val="0"/>
              <w:snapToGrid w:val="0"/>
              <w:jc w:val="center"/>
              <w:rPr>
                <w:rFonts w:eastAsiaTheme="majorEastAsia"/>
                <w:b/>
                <w:szCs w:val="21"/>
              </w:rPr>
            </w:pPr>
          </w:p>
        </w:tc>
      </w:tr>
    </w:tbl>
    <w:bookmarkEnd w:id="309"/>
    <w:p w14:paraId="70F3C53A"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3.2.8</w:t>
      </w:r>
      <w:r w:rsidRPr="00EB6D64">
        <w:rPr>
          <w:rFonts w:eastAsiaTheme="majorEastAsia"/>
          <w:sz w:val="24"/>
        </w:rPr>
        <w:t>评分</w:t>
      </w:r>
    </w:p>
    <w:p w14:paraId="52E233D0" w14:textId="26C721C9"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谈判小组成员必须按规定的评议内容、用统一的评分表进行打分，该表的制定基础为《评分标准》之相关规定，评委打分时执行评分表各项分值的设定原则。计算得分时，各评委打分的算术平均分即为谈判申请人的得分</w:t>
      </w:r>
      <w:r w:rsidR="004D732E" w:rsidRPr="00EB6D64">
        <w:rPr>
          <w:rFonts w:eastAsiaTheme="majorEastAsia"/>
          <w:sz w:val="24"/>
        </w:rPr>
        <w:t>。</w:t>
      </w:r>
    </w:p>
    <w:p w14:paraId="4AEA8236"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要求：</w:t>
      </w:r>
    </w:p>
    <w:p w14:paraId="21922EAE" w14:textId="6D5BA118"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w:t>
      </w:r>
      <w:r w:rsidRPr="00EB6D64">
        <w:rPr>
          <w:rFonts w:eastAsiaTheme="majorEastAsia"/>
          <w:sz w:val="24"/>
        </w:rPr>
        <w:t>1</w:t>
      </w:r>
      <w:r w:rsidRPr="00EB6D64">
        <w:rPr>
          <w:rFonts w:eastAsiaTheme="majorEastAsia"/>
          <w:sz w:val="24"/>
        </w:rPr>
        <w:t>）谈判小组评审时要根据评分因素简述各谈判申请人差异并独立打分</w:t>
      </w:r>
      <w:r w:rsidR="004D732E" w:rsidRPr="00EB6D64">
        <w:rPr>
          <w:rFonts w:eastAsiaTheme="majorEastAsia"/>
          <w:sz w:val="24"/>
        </w:rPr>
        <w:t>。</w:t>
      </w:r>
    </w:p>
    <w:p w14:paraId="0015939E" w14:textId="06BE65B2"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w:t>
      </w:r>
      <w:r w:rsidRPr="00EB6D64">
        <w:rPr>
          <w:rFonts w:eastAsiaTheme="majorEastAsia"/>
          <w:sz w:val="24"/>
        </w:rPr>
        <w:t>2</w:t>
      </w:r>
      <w:r w:rsidRPr="00EB6D64">
        <w:rPr>
          <w:rFonts w:eastAsiaTheme="majorEastAsia"/>
          <w:sz w:val="24"/>
        </w:rPr>
        <w:t>）评审为记名方式，有涂改的票为废票，如需修改，应另换新票或由评委在修改处小签</w:t>
      </w:r>
      <w:r w:rsidR="004D732E" w:rsidRPr="00EB6D64">
        <w:rPr>
          <w:rFonts w:eastAsiaTheme="majorEastAsia"/>
          <w:sz w:val="24"/>
        </w:rPr>
        <w:t>。</w:t>
      </w:r>
    </w:p>
    <w:p w14:paraId="56CCD609"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w:t>
      </w:r>
      <w:r w:rsidRPr="00EB6D64">
        <w:rPr>
          <w:rFonts w:eastAsiaTheme="majorEastAsia"/>
          <w:sz w:val="24"/>
        </w:rPr>
        <w:t>3</w:t>
      </w:r>
      <w:r w:rsidRPr="00EB6D64">
        <w:rPr>
          <w:rFonts w:eastAsiaTheme="majorEastAsia"/>
          <w:sz w:val="24"/>
        </w:rPr>
        <w:t>）评分、投票及计分工作均应在监督人员的监督下进行，计分应准确，并经监督人员签字后计分结果才有效。</w:t>
      </w:r>
    </w:p>
    <w:p w14:paraId="0B3BF59C"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3.2.9</w:t>
      </w:r>
      <w:r w:rsidRPr="00EB6D64">
        <w:rPr>
          <w:rFonts w:eastAsiaTheme="majorEastAsia"/>
          <w:sz w:val="24"/>
        </w:rPr>
        <w:t>谈判小组成员要依法独立审查，并对审查意见承担个人责任。谈判小组成员对需要共同认定的事项存在争议的，按照少数服从多数的原则做出结论。</w:t>
      </w:r>
    </w:p>
    <w:p w14:paraId="164A16B9" w14:textId="77777777" w:rsidR="00EF5F3F" w:rsidRPr="00EB6D64" w:rsidRDefault="00EF5F3F" w:rsidP="00EF5F3F">
      <w:pPr>
        <w:adjustRightInd w:val="0"/>
        <w:snapToGrid w:val="0"/>
        <w:spacing w:line="360" w:lineRule="auto"/>
        <w:ind w:firstLineChars="200" w:firstLine="480"/>
        <w:jc w:val="left"/>
        <w:rPr>
          <w:rFonts w:eastAsiaTheme="majorEastAsia"/>
          <w:sz w:val="24"/>
        </w:rPr>
      </w:pPr>
      <w:r w:rsidRPr="00EB6D64">
        <w:rPr>
          <w:rFonts w:eastAsiaTheme="majorEastAsia"/>
          <w:sz w:val="24"/>
        </w:rPr>
        <w:t>3.2.10</w:t>
      </w:r>
      <w:r w:rsidRPr="00EB6D64">
        <w:rPr>
          <w:rFonts w:eastAsiaTheme="majorEastAsia"/>
          <w:sz w:val="24"/>
        </w:rPr>
        <w:t>评审报告应当由谈判小组全体人员签字认可。谈判小组成员对评审报告有异议的，谈判小组按照少数服从多数的原则推荐成交候选人，谈判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335681C3" w14:textId="77777777" w:rsidR="00EF5F3F" w:rsidRPr="00EB6D64" w:rsidRDefault="00EF5F3F" w:rsidP="00EF5F3F">
      <w:pPr>
        <w:adjustRightInd w:val="0"/>
        <w:snapToGrid w:val="0"/>
        <w:spacing w:line="360" w:lineRule="auto"/>
        <w:ind w:firstLineChars="200" w:firstLine="482"/>
        <w:jc w:val="left"/>
        <w:outlineLvl w:val="2"/>
        <w:rPr>
          <w:rFonts w:eastAsiaTheme="majorEastAsia"/>
          <w:b/>
          <w:bCs/>
          <w:sz w:val="24"/>
        </w:rPr>
      </w:pPr>
      <w:bookmarkStart w:id="311" w:name="_Toc385344503"/>
      <w:bookmarkStart w:id="312" w:name="_Toc347849276"/>
      <w:bookmarkStart w:id="313" w:name="_Toc329810242"/>
      <w:bookmarkStart w:id="314" w:name="_Toc378499757"/>
      <w:bookmarkStart w:id="315" w:name="_Toc535415642"/>
      <w:bookmarkStart w:id="316" w:name="_Toc490599311"/>
      <w:r w:rsidRPr="00EB6D64">
        <w:rPr>
          <w:rFonts w:eastAsiaTheme="majorEastAsia"/>
          <w:b/>
          <w:bCs/>
          <w:sz w:val="24"/>
        </w:rPr>
        <w:t xml:space="preserve">3.3 </w:t>
      </w:r>
      <w:r w:rsidRPr="00EB6D64">
        <w:rPr>
          <w:rFonts w:eastAsiaTheme="majorEastAsia"/>
          <w:b/>
          <w:bCs/>
          <w:sz w:val="24"/>
        </w:rPr>
        <w:t>谈判结果</w:t>
      </w:r>
      <w:bookmarkEnd w:id="311"/>
      <w:bookmarkEnd w:id="312"/>
      <w:bookmarkEnd w:id="313"/>
      <w:bookmarkEnd w:id="314"/>
      <w:bookmarkEnd w:id="315"/>
      <w:bookmarkEnd w:id="316"/>
    </w:p>
    <w:bookmarkEnd w:id="290"/>
    <w:bookmarkEnd w:id="291"/>
    <w:p w14:paraId="60967F34" w14:textId="58F8D38F" w:rsidR="006754AC" w:rsidRPr="00EB6D64" w:rsidRDefault="006754AC" w:rsidP="006754AC">
      <w:pPr>
        <w:spacing w:line="440" w:lineRule="exact"/>
        <w:ind w:firstLineChars="200" w:firstLine="482"/>
        <w:rPr>
          <w:sz w:val="24"/>
        </w:rPr>
      </w:pPr>
      <w:r w:rsidRPr="00EB6D64">
        <w:rPr>
          <w:rFonts w:hint="eastAsia"/>
          <w:b/>
          <w:bCs/>
          <w:sz w:val="24"/>
        </w:rPr>
        <w:lastRenderedPageBreak/>
        <w:t>谈判小组按综合评估打分的情况由高到低顺序推荐</w:t>
      </w:r>
      <w:r w:rsidR="0072766C" w:rsidRPr="00EB6D64">
        <w:rPr>
          <w:rFonts w:hint="eastAsia"/>
          <w:b/>
          <w:bCs/>
          <w:sz w:val="24"/>
        </w:rPr>
        <w:t>云南省页岩气勘探开发有限公司</w:t>
      </w:r>
      <w:r w:rsidR="0072766C" w:rsidRPr="00EB6D64">
        <w:rPr>
          <w:rFonts w:hint="eastAsia"/>
          <w:b/>
          <w:bCs/>
          <w:sz w:val="24"/>
        </w:rPr>
        <w:t>YNH1</w:t>
      </w:r>
      <w:r w:rsidR="0072766C" w:rsidRPr="00EB6D64">
        <w:rPr>
          <w:rFonts w:hint="eastAsia"/>
          <w:b/>
          <w:bCs/>
          <w:sz w:val="24"/>
        </w:rPr>
        <w:t>、</w:t>
      </w:r>
      <w:r w:rsidR="0072766C" w:rsidRPr="00EB6D64">
        <w:rPr>
          <w:rFonts w:hint="eastAsia"/>
          <w:b/>
          <w:bCs/>
          <w:sz w:val="24"/>
        </w:rPr>
        <w:t>YNH2</w:t>
      </w:r>
      <w:r w:rsidR="0072766C" w:rsidRPr="00EB6D64">
        <w:rPr>
          <w:rFonts w:hint="eastAsia"/>
          <w:b/>
          <w:bCs/>
          <w:sz w:val="24"/>
        </w:rPr>
        <w:t>钻井平台两口评价井井口气回收利用项目无损检测技术服务</w:t>
      </w:r>
      <w:r w:rsidRPr="00EB6D64">
        <w:rPr>
          <w:rFonts w:hint="eastAsia"/>
          <w:b/>
          <w:bCs/>
          <w:sz w:val="24"/>
        </w:rPr>
        <w:t>项目</w:t>
      </w:r>
      <w:r w:rsidRPr="00EB6D64">
        <w:rPr>
          <w:rFonts w:hint="eastAsia"/>
          <w:b/>
          <w:bCs/>
          <w:sz w:val="24"/>
        </w:rPr>
        <w:t>1-</w:t>
      </w:r>
      <w:r w:rsidRPr="00EB6D64">
        <w:rPr>
          <w:b/>
          <w:bCs/>
          <w:sz w:val="24"/>
        </w:rPr>
        <w:t>3</w:t>
      </w:r>
      <w:r w:rsidRPr="00EB6D64">
        <w:rPr>
          <w:b/>
          <w:bCs/>
          <w:sz w:val="24"/>
        </w:rPr>
        <w:t>名</w:t>
      </w:r>
      <w:r w:rsidRPr="00EB6D64">
        <w:rPr>
          <w:rFonts w:hint="eastAsia"/>
          <w:b/>
          <w:bCs/>
          <w:sz w:val="24"/>
        </w:rPr>
        <w:t>成交候选人，并向采购人提交书面评审报告。最终</w:t>
      </w:r>
      <w:r w:rsidR="005A52B3" w:rsidRPr="00EB6D64">
        <w:rPr>
          <w:rFonts w:hint="eastAsia"/>
          <w:b/>
          <w:bCs/>
          <w:sz w:val="24"/>
        </w:rPr>
        <w:t>采购人</w:t>
      </w:r>
      <w:r w:rsidRPr="00EB6D64">
        <w:rPr>
          <w:rFonts w:hint="eastAsia"/>
          <w:b/>
          <w:bCs/>
          <w:sz w:val="24"/>
        </w:rPr>
        <w:t>根据项目情况确定排名</w:t>
      </w:r>
      <w:r w:rsidR="00F31BA7" w:rsidRPr="00EB6D64">
        <w:rPr>
          <w:rFonts w:hint="eastAsia"/>
          <w:b/>
          <w:bCs/>
          <w:sz w:val="24"/>
        </w:rPr>
        <w:t>第一</w:t>
      </w:r>
      <w:r w:rsidRPr="00EB6D64">
        <w:rPr>
          <w:rFonts w:hint="eastAsia"/>
          <w:b/>
          <w:bCs/>
          <w:sz w:val="24"/>
        </w:rPr>
        <w:t>的成交候选人为成交人，开展</w:t>
      </w:r>
      <w:r w:rsidR="005A52B3" w:rsidRPr="00EB6D64">
        <w:rPr>
          <w:rFonts w:hint="eastAsia"/>
          <w:b/>
          <w:bCs/>
          <w:sz w:val="24"/>
        </w:rPr>
        <w:t>云南省页岩气勘探开发有限公司</w:t>
      </w:r>
      <w:r w:rsidR="005A52B3" w:rsidRPr="00EB6D64">
        <w:rPr>
          <w:rFonts w:hint="eastAsia"/>
          <w:b/>
          <w:bCs/>
          <w:sz w:val="24"/>
        </w:rPr>
        <w:t>YNH1</w:t>
      </w:r>
      <w:r w:rsidR="005A52B3" w:rsidRPr="00EB6D64">
        <w:rPr>
          <w:rFonts w:hint="eastAsia"/>
          <w:b/>
          <w:bCs/>
          <w:sz w:val="24"/>
        </w:rPr>
        <w:t>、</w:t>
      </w:r>
      <w:r w:rsidR="005A52B3" w:rsidRPr="00EB6D64">
        <w:rPr>
          <w:rFonts w:hint="eastAsia"/>
          <w:b/>
          <w:bCs/>
          <w:sz w:val="24"/>
        </w:rPr>
        <w:t>YNH2</w:t>
      </w:r>
      <w:r w:rsidR="005A52B3" w:rsidRPr="00EB6D64">
        <w:rPr>
          <w:rFonts w:hint="eastAsia"/>
          <w:b/>
          <w:bCs/>
          <w:sz w:val="24"/>
        </w:rPr>
        <w:t>钻井平台两口评价井井口气回收利用项目</w:t>
      </w:r>
      <w:r w:rsidR="0072766C" w:rsidRPr="00EB6D64">
        <w:rPr>
          <w:rFonts w:hint="eastAsia"/>
          <w:b/>
          <w:bCs/>
          <w:sz w:val="24"/>
        </w:rPr>
        <w:t>无损检测技术服务工作</w:t>
      </w:r>
      <w:r w:rsidRPr="00EB6D64">
        <w:rPr>
          <w:rFonts w:hint="eastAsia"/>
          <w:b/>
          <w:bCs/>
          <w:sz w:val="24"/>
        </w:rPr>
        <w:t>。若其中一名成交人放弃承担相关工作，采购人有权按成交候选人推荐顺序选择顺位排名的采购人承担被放弃的工作</w:t>
      </w:r>
      <w:r w:rsidRPr="00EB6D64">
        <w:rPr>
          <w:rFonts w:hint="eastAsia"/>
          <w:sz w:val="24"/>
        </w:rPr>
        <w:t>。</w:t>
      </w:r>
    </w:p>
    <w:sectPr w:rsidR="006754AC" w:rsidRPr="00EB6D64" w:rsidSect="00F64A95">
      <w:pgSz w:w="11906" w:h="16838"/>
      <w:pgMar w:top="2098" w:right="1474" w:bottom="1984" w:left="158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49941" w14:textId="77777777" w:rsidR="005D1BF2" w:rsidRDefault="005D1BF2">
      <w:r>
        <w:separator/>
      </w:r>
    </w:p>
  </w:endnote>
  <w:endnote w:type="continuationSeparator" w:id="0">
    <w:p w14:paraId="79299ED0" w14:textId="77777777" w:rsidR="005D1BF2" w:rsidRDefault="005D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Arial Bold">
    <w:altName w:val="Arial"/>
    <w:panose1 w:val="020B0704020202020204"/>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C3882" w14:textId="77777777" w:rsidR="00C04293" w:rsidRDefault="00C0429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6DBB" w14:textId="77777777" w:rsidR="00CB5A1C" w:rsidRDefault="00CB5A1C">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40EF5" w14:textId="77777777" w:rsidR="00C04293" w:rsidRDefault="00C04293">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2E7C" w14:textId="77777777" w:rsidR="00CB5A1C" w:rsidRDefault="00CB5A1C">
    <w:pPr>
      <w:pStyle w:val="ae"/>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C829F" w14:textId="77777777" w:rsidR="00CB5A1C" w:rsidRDefault="00000000">
    <w:pPr>
      <w:pStyle w:val="ae"/>
    </w:pPr>
    <w:r>
      <w:rPr>
        <w:noProof/>
      </w:rPr>
      <mc:AlternateContent>
        <mc:Choice Requires="wps">
          <w:drawing>
            <wp:anchor distT="0" distB="0" distL="114300" distR="114300" simplePos="0" relativeHeight="251660800" behindDoc="0" locked="0" layoutInCell="1" allowOverlap="1" wp14:anchorId="483C4F27" wp14:editId="4CB5618F">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4607F" w14:textId="77777777" w:rsidR="00CB5A1C" w:rsidRDefault="00000000">
                          <w:pPr>
                            <w:pStyle w:val="ae"/>
                          </w:pPr>
                          <w:r>
                            <w:t xml:space="preserve">— </w:t>
                          </w:r>
                          <w:r>
                            <w:fldChar w:fldCharType="begin"/>
                          </w:r>
                          <w:r>
                            <w:instrText xml:space="preserve"> PAGE  \* MERGEFORMAT </w:instrText>
                          </w:r>
                          <w:r>
                            <w:fldChar w:fldCharType="separate"/>
                          </w:r>
                          <w:r>
                            <w:t>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3C4F27" id="_x0000_t202" coordsize="21600,21600" o:spt="202" path="m,l,21600r21600,l21600,xe">
              <v:stroke joinstyle="miter"/>
              <v:path gradientshapeok="t" o:connecttype="rect"/>
            </v:shapetype>
            <v:shape id="文本框 8" o:spid="_x0000_s1028" type="#_x0000_t202" style="position:absolute;margin-left:0;margin-top:0;width:2in;height:2in;z-index:25166080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254607F" w14:textId="77777777" w:rsidR="00CB5A1C" w:rsidRDefault="00000000">
                    <w:pPr>
                      <w:pStyle w:val="ae"/>
                    </w:pPr>
                    <w:r>
                      <w:t xml:space="preserve">— </w:t>
                    </w:r>
                    <w:r>
                      <w:fldChar w:fldCharType="begin"/>
                    </w:r>
                    <w:r>
                      <w:instrText xml:space="preserve"> PAGE  \* MERGEFORMAT </w:instrText>
                    </w:r>
                    <w:r>
                      <w:fldChar w:fldCharType="separate"/>
                    </w:r>
                    <w:r>
                      <w:t>0</w:t>
                    </w:r>
                    <w:r>
                      <w:fldChar w:fldCharType="end"/>
                    </w:r>
                    <w:r>
                      <w:t xml:space="preserve"> —</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824062"/>
      <w:docPartObj>
        <w:docPartGallery w:val="Page Numbers (Bottom of Page)"/>
        <w:docPartUnique/>
      </w:docPartObj>
    </w:sdtPr>
    <w:sdtContent>
      <w:sdt>
        <w:sdtPr>
          <w:id w:val="1728636285"/>
          <w:docPartObj>
            <w:docPartGallery w:val="Page Numbers (Top of Page)"/>
            <w:docPartUnique/>
          </w:docPartObj>
        </w:sdtPr>
        <w:sdtContent>
          <w:p w14:paraId="34FA4524" w14:textId="53D01267" w:rsidR="00C04293" w:rsidRDefault="00C04293" w:rsidP="00C04293">
            <w:pPr>
              <w:pStyle w:val="ae"/>
              <w:jc w:val="center"/>
            </w:pPr>
            <w:r w:rsidRPr="00C04293">
              <w:rPr>
                <w:sz w:val="21"/>
                <w:szCs w:val="21"/>
                <w:lang w:val="zh-CN"/>
              </w:rPr>
              <w:t xml:space="preserve"> </w:t>
            </w:r>
            <w:r w:rsidRPr="00C04293">
              <w:rPr>
                <w:b/>
                <w:bCs/>
                <w:sz w:val="21"/>
                <w:szCs w:val="21"/>
              </w:rPr>
              <w:fldChar w:fldCharType="begin"/>
            </w:r>
            <w:r w:rsidRPr="00C04293">
              <w:rPr>
                <w:b/>
                <w:bCs/>
                <w:sz w:val="21"/>
                <w:szCs w:val="21"/>
              </w:rPr>
              <w:instrText>PAGE</w:instrText>
            </w:r>
            <w:r w:rsidRPr="00C04293">
              <w:rPr>
                <w:b/>
                <w:bCs/>
                <w:sz w:val="21"/>
                <w:szCs w:val="21"/>
              </w:rPr>
              <w:fldChar w:fldCharType="separate"/>
            </w:r>
            <w:r w:rsidRPr="00C04293">
              <w:rPr>
                <w:b/>
                <w:bCs/>
                <w:sz w:val="21"/>
                <w:szCs w:val="21"/>
                <w:lang w:val="zh-CN"/>
              </w:rPr>
              <w:t>2</w:t>
            </w:r>
            <w:r w:rsidRPr="00C04293">
              <w:rPr>
                <w:b/>
                <w:bCs/>
                <w:sz w:val="21"/>
                <w:szCs w:val="21"/>
              </w:rPr>
              <w:fldChar w:fldCharType="end"/>
            </w:r>
            <w:r w:rsidRPr="00C04293">
              <w:rPr>
                <w:sz w:val="21"/>
                <w:szCs w:val="21"/>
                <w:lang w:val="zh-CN"/>
              </w:rPr>
              <w:t xml:space="preserve"> / </w:t>
            </w:r>
            <w:r w:rsidRPr="00C04293">
              <w:rPr>
                <w:rFonts w:hint="eastAsia"/>
                <w:b/>
                <w:bCs/>
                <w:sz w:val="21"/>
                <w:szCs w:val="21"/>
              </w:rPr>
              <w:t>83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F3F4A" w14:textId="77777777" w:rsidR="005D1BF2" w:rsidRDefault="005D1BF2">
      <w:r>
        <w:separator/>
      </w:r>
    </w:p>
  </w:footnote>
  <w:footnote w:type="continuationSeparator" w:id="0">
    <w:p w14:paraId="41914FF0" w14:textId="77777777" w:rsidR="005D1BF2" w:rsidRDefault="005D1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1B191" w14:textId="77777777" w:rsidR="00C04293" w:rsidRDefault="00C04293">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44DE" w14:textId="74485CF6" w:rsidR="00C04293" w:rsidRPr="00C04293" w:rsidRDefault="00C04293" w:rsidP="00C042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96DAF" w14:textId="77777777" w:rsidR="00C04293" w:rsidRPr="00C04293" w:rsidRDefault="00C04293" w:rsidP="00C0429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27828" w14:textId="77777777" w:rsidR="00C04293" w:rsidRDefault="00C04293" w:rsidP="00C04293">
    <w:pPr>
      <w:pStyle w:val="af0"/>
    </w:pPr>
    <w:r>
      <w:rPr>
        <w:rFonts w:hint="eastAsia"/>
      </w:rPr>
      <w:t>云南省页岩气勘探开发有限公司</w:t>
    </w:r>
    <w:r>
      <w:rPr>
        <w:rFonts w:hint="eastAsia"/>
      </w:rPr>
      <w:t>YNH1</w:t>
    </w:r>
    <w:r>
      <w:rPr>
        <w:rFonts w:hint="eastAsia"/>
      </w:rPr>
      <w:t>、</w:t>
    </w:r>
    <w:r>
      <w:rPr>
        <w:rFonts w:hint="eastAsia"/>
      </w:rPr>
      <w:t>YNH2</w:t>
    </w:r>
    <w:r>
      <w:rPr>
        <w:rFonts w:hint="eastAsia"/>
      </w:rPr>
      <w:t>钻井平台两口评价井井口气回收利用项目无损检测技术服务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 w15:restartNumberingAfterBreak="0">
    <w:nsid w:val="1C8000E7"/>
    <w:multiLevelType w:val="multilevel"/>
    <w:tmpl w:val="1C8000E7"/>
    <w:lvl w:ilvl="0">
      <w:start w:val="1"/>
      <w:numFmt w:val="decimal"/>
      <w:pStyle w:val="a"/>
      <w:lvlText w:val="附件%1"/>
      <w:lvlJc w:val="left"/>
      <w:pPr>
        <w:tabs>
          <w:tab w:val="left" w:pos="420"/>
        </w:tabs>
        <w:ind w:left="567" w:hanging="567"/>
      </w:pPr>
      <w:rPr>
        <w:rFonts w:ascii="Times New Roman" w:eastAsia="宋体" w:hAnsi="Times New Roman" w:cs="Times New Roman"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0EB520E"/>
    <w:multiLevelType w:val="multilevel"/>
    <w:tmpl w:val="30EB520E"/>
    <w:lvl w:ilvl="0">
      <w:start w:val="1"/>
      <w:numFmt w:val="decimal"/>
      <w:suff w:val="nothing"/>
      <w:lvlText w:val="%1."/>
      <w:lvlJc w:val="left"/>
      <w:pPr>
        <w:ind w:left="482" w:firstLine="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3B5908BE"/>
    <w:multiLevelType w:val="multilevel"/>
    <w:tmpl w:val="3B5908BE"/>
    <w:lvl w:ilvl="0">
      <w:start w:val="1"/>
      <w:numFmt w:val="decimal"/>
      <w:suff w:val="space"/>
      <w:lvlText w:val="%1"/>
      <w:lvlJc w:val="left"/>
      <w:pPr>
        <w:ind w:left="0" w:firstLine="0"/>
        <w:textAlignment w:val="baseline"/>
      </w:pPr>
      <w:rPr>
        <w:sz w:val="32"/>
      </w:rPr>
    </w:lvl>
    <w:lvl w:ilvl="1">
      <w:start w:val="1"/>
      <w:numFmt w:val="decimal"/>
      <w:suff w:val="space"/>
      <w:lvlText w:val="%1.%2"/>
      <w:lvlJc w:val="left"/>
      <w:pPr>
        <w:ind w:left="3686" w:firstLine="0"/>
        <w:textAlignment w:val="baseline"/>
      </w:pPr>
    </w:lvl>
    <w:lvl w:ilvl="2">
      <w:start w:val="1"/>
      <w:numFmt w:val="decimal"/>
      <w:suff w:val="space"/>
      <w:lvlText w:val="%1.%2.%3"/>
      <w:lvlJc w:val="left"/>
      <w:pPr>
        <w:ind w:left="0" w:firstLine="0"/>
        <w:textAlignment w:val="baseline"/>
      </w:pPr>
      <w:rPr>
        <w:rFonts w:ascii="仿宋" w:eastAsia="仿宋" w:hAnsi="仿宋"/>
        <w:lang w:val="en-US"/>
      </w:rPr>
    </w:lvl>
    <w:lvl w:ilvl="3">
      <w:start w:val="1"/>
      <w:numFmt w:val="decimal"/>
      <w:pStyle w:val="4"/>
      <w:suff w:val="space"/>
      <w:lvlText w:val="%1.%2.%3.%4"/>
      <w:lvlJc w:val="left"/>
      <w:pPr>
        <w:ind w:left="0" w:firstLine="0"/>
        <w:textAlignment w:val="baseline"/>
      </w:pPr>
    </w:lvl>
    <w:lvl w:ilvl="4">
      <w:start w:val="1"/>
      <w:numFmt w:val="decimal"/>
      <w:lvlText w:val="%1.%2.%3.%4.%5"/>
      <w:lvlJc w:val="left"/>
      <w:pPr>
        <w:ind w:left="2551" w:hanging="850"/>
        <w:textAlignment w:val="baseline"/>
      </w:pPr>
    </w:lvl>
    <w:lvl w:ilvl="5">
      <w:start w:val="1"/>
      <w:numFmt w:val="decimal"/>
      <w:lvlText w:val="%1.%2.%3.%4.%5.%6"/>
      <w:lvlJc w:val="left"/>
      <w:pPr>
        <w:ind w:left="3260" w:hanging="1134"/>
        <w:textAlignment w:val="baseline"/>
      </w:pPr>
    </w:lvl>
    <w:lvl w:ilvl="6">
      <w:start w:val="1"/>
      <w:numFmt w:val="decimal"/>
      <w:lvlText w:val="%1.%2.%3.%4.%5.%6.%7"/>
      <w:lvlJc w:val="left"/>
      <w:pPr>
        <w:ind w:left="3827" w:hanging="1276"/>
        <w:textAlignment w:val="baseline"/>
      </w:pPr>
    </w:lvl>
    <w:lvl w:ilvl="7">
      <w:start w:val="1"/>
      <w:numFmt w:val="decimal"/>
      <w:lvlText w:val="%1.%2.%3.%4.%5.%6.%7.%8"/>
      <w:lvlJc w:val="left"/>
      <w:pPr>
        <w:ind w:left="4394" w:hanging="1418"/>
        <w:textAlignment w:val="baseline"/>
      </w:pPr>
    </w:lvl>
    <w:lvl w:ilvl="8">
      <w:start w:val="1"/>
      <w:numFmt w:val="decimal"/>
      <w:lvlText w:val="%1.%2.%3.%4.%5.%6.%7.%8.%9"/>
      <w:lvlJc w:val="left"/>
      <w:pPr>
        <w:ind w:left="5102" w:hanging="1700"/>
        <w:textAlignment w:val="baseline"/>
      </w:pPr>
    </w:lvl>
  </w:abstractNum>
  <w:abstractNum w:abstractNumId="4" w15:restartNumberingAfterBreak="0">
    <w:nsid w:val="4CAE715B"/>
    <w:multiLevelType w:val="multilevel"/>
    <w:tmpl w:val="4CAE71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63372386">
    <w:abstractNumId w:val="3"/>
  </w:num>
  <w:num w:numId="2" w16cid:durableId="1824347391">
    <w:abstractNumId w:val="2"/>
  </w:num>
  <w:num w:numId="3" w16cid:durableId="744646075">
    <w:abstractNumId w:val="4"/>
  </w:num>
  <w:num w:numId="4" w16cid:durableId="1133598888">
    <w:abstractNumId w:val="0"/>
  </w:num>
  <w:num w:numId="5" w16cid:durableId="1241140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NhNmViYTAzNzJmNjQ3ZWJiNzc5YjBhMWQyNmRmOGIifQ=="/>
  </w:docVars>
  <w:rsids>
    <w:rsidRoot w:val="30B862E9"/>
    <w:rsid w:val="00003966"/>
    <w:rsid w:val="00012341"/>
    <w:rsid w:val="000329FB"/>
    <w:rsid w:val="00033C08"/>
    <w:rsid w:val="00036E13"/>
    <w:rsid w:val="00042CD3"/>
    <w:rsid w:val="00066E6D"/>
    <w:rsid w:val="00074F00"/>
    <w:rsid w:val="00080D92"/>
    <w:rsid w:val="000947A3"/>
    <w:rsid w:val="000C06E1"/>
    <w:rsid w:val="000D025A"/>
    <w:rsid w:val="000E4276"/>
    <w:rsid w:val="000E5C2B"/>
    <w:rsid w:val="000F0E03"/>
    <w:rsid w:val="00123E44"/>
    <w:rsid w:val="00126072"/>
    <w:rsid w:val="0014391F"/>
    <w:rsid w:val="001559FE"/>
    <w:rsid w:val="0016273B"/>
    <w:rsid w:val="00182FDB"/>
    <w:rsid w:val="001B109D"/>
    <w:rsid w:val="001B7A83"/>
    <w:rsid w:val="001C2DF5"/>
    <w:rsid w:val="001D0831"/>
    <w:rsid w:val="001D50C9"/>
    <w:rsid w:val="001F603E"/>
    <w:rsid w:val="00203E3A"/>
    <w:rsid w:val="002362AC"/>
    <w:rsid w:val="00241A39"/>
    <w:rsid w:val="00254FFE"/>
    <w:rsid w:val="0026763C"/>
    <w:rsid w:val="00285F9C"/>
    <w:rsid w:val="002B3ED8"/>
    <w:rsid w:val="002C3878"/>
    <w:rsid w:val="002D2E81"/>
    <w:rsid w:val="002F4DFE"/>
    <w:rsid w:val="00300AC4"/>
    <w:rsid w:val="00312530"/>
    <w:rsid w:val="00322793"/>
    <w:rsid w:val="00324A0D"/>
    <w:rsid w:val="003344A0"/>
    <w:rsid w:val="0033721B"/>
    <w:rsid w:val="003451CE"/>
    <w:rsid w:val="00362463"/>
    <w:rsid w:val="003644FC"/>
    <w:rsid w:val="00373A8D"/>
    <w:rsid w:val="00380B68"/>
    <w:rsid w:val="00397B30"/>
    <w:rsid w:val="003C2AFF"/>
    <w:rsid w:val="003C38A8"/>
    <w:rsid w:val="003C53FE"/>
    <w:rsid w:val="003D4576"/>
    <w:rsid w:val="003E3B49"/>
    <w:rsid w:val="004272F7"/>
    <w:rsid w:val="0045260D"/>
    <w:rsid w:val="00454C13"/>
    <w:rsid w:val="00461ECB"/>
    <w:rsid w:val="00464E58"/>
    <w:rsid w:val="00470F3A"/>
    <w:rsid w:val="00475921"/>
    <w:rsid w:val="0048278A"/>
    <w:rsid w:val="004958DE"/>
    <w:rsid w:val="00497E85"/>
    <w:rsid w:val="004A79E6"/>
    <w:rsid w:val="004D3433"/>
    <w:rsid w:val="004D4441"/>
    <w:rsid w:val="004D4AD6"/>
    <w:rsid w:val="004D732E"/>
    <w:rsid w:val="004F5245"/>
    <w:rsid w:val="00504354"/>
    <w:rsid w:val="00510384"/>
    <w:rsid w:val="005126F7"/>
    <w:rsid w:val="00514905"/>
    <w:rsid w:val="00514F25"/>
    <w:rsid w:val="00523DC8"/>
    <w:rsid w:val="0052539B"/>
    <w:rsid w:val="00534186"/>
    <w:rsid w:val="00543FBD"/>
    <w:rsid w:val="00545A00"/>
    <w:rsid w:val="00550A61"/>
    <w:rsid w:val="00551276"/>
    <w:rsid w:val="00563C64"/>
    <w:rsid w:val="0056495B"/>
    <w:rsid w:val="0059059D"/>
    <w:rsid w:val="00596C3A"/>
    <w:rsid w:val="005A52B3"/>
    <w:rsid w:val="005B6B22"/>
    <w:rsid w:val="005D1BF2"/>
    <w:rsid w:val="005F0E8B"/>
    <w:rsid w:val="005F1435"/>
    <w:rsid w:val="0063454D"/>
    <w:rsid w:val="00637878"/>
    <w:rsid w:val="00644525"/>
    <w:rsid w:val="006501A7"/>
    <w:rsid w:val="00660404"/>
    <w:rsid w:val="006754AC"/>
    <w:rsid w:val="006A0B72"/>
    <w:rsid w:val="006A133A"/>
    <w:rsid w:val="006B13DF"/>
    <w:rsid w:val="00702BBA"/>
    <w:rsid w:val="007034A8"/>
    <w:rsid w:val="007076FD"/>
    <w:rsid w:val="00710AEA"/>
    <w:rsid w:val="0072766C"/>
    <w:rsid w:val="007356B9"/>
    <w:rsid w:val="00751F4B"/>
    <w:rsid w:val="00753453"/>
    <w:rsid w:val="00764158"/>
    <w:rsid w:val="007866D9"/>
    <w:rsid w:val="00793AC7"/>
    <w:rsid w:val="007A15E1"/>
    <w:rsid w:val="007A1BD2"/>
    <w:rsid w:val="007A38DF"/>
    <w:rsid w:val="007D42D7"/>
    <w:rsid w:val="007D45C7"/>
    <w:rsid w:val="007E1E10"/>
    <w:rsid w:val="007E670F"/>
    <w:rsid w:val="00824CFB"/>
    <w:rsid w:val="008316C0"/>
    <w:rsid w:val="00831F84"/>
    <w:rsid w:val="00850340"/>
    <w:rsid w:val="00855D4A"/>
    <w:rsid w:val="00862F29"/>
    <w:rsid w:val="00865B45"/>
    <w:rsid w:val="00871B90"/>
    <w:rsid w:val="00883718"/>
    <w:rsid w:val="008B2802"/>
    <w:rsid w:val="008B2F0C"/>
    <w:rsid w:val="008B597A"/>
    <w:rsid w:val="008C06B9"/>
    <w:rsid w:val="008D422D"/>
    <w:rsid w:val="008E0543"/>
    <w:rsid w:val="008E25F2"/>
    <w:rsid w:val="008F06F5"/>
    <w:rsid w:val="008F17F8"/>
    <w:rsid w:val="008F351B"/>
    <w:rsid w:val="0091458A"/>
    <w:rsid w:val="0093622D"/>
    <w:rsid w:val="009413CC"/>
    <w:rsid w:val="009537D2"/>
    <w:rsid w:val="00964537"/>
    <w:rsid w:val="00965339"/>
    <w:rsid w:val="00965D99"/>
    <w:rsid w:val="00971673"/>
    <w:rsid w:val="009A1E6E"/>
    <w:rsid w:val="009A1E87"/>
    <w:rsid w:val="009B0757"/>
    <w:rsid w:val="009B76CF"/>
    <w:rsid w:val="009D149C"/>
    <w:rsid w:val="009D65BE"/>
    <w:rsid w:val="009E5698"/>
    <w:rsid w:val="00A00628"/>
    <w:rsid w:val="00A214A2"/>
    <w:rsid w:val="00A30119"/>
    <w:rsid w:val="00A30B34"/>
    <w:rsid w:val="00A40A5E"/>
    <w:rsid w:val="00A41733"/>
    <w:rsid w:val="00A46D5F"/>
    <w:rsid w:val="00A5462F"/>
    <w:rsid w:val="00A61AEE"/>
    <w:rsid w:val="00A62F9B"/>
    <w:rsid w:val="00A74954"/>
    <w:rsid w:val="00A90B91"/>
    <w:rsid w:val="00A94AA3"/>
    <w:rsid w:val="00AA6845"/>
    <w:rsid w:val="00AB6AE3"/>
    <w:rsid w:val="00AB7261"/>
    <w:rsid w:val="00AD29DC"/>
    <w:rsid w:val="00AE511F"/>
    <w:rsid w:val="00AE5FD1"/>
    <w:rsid w:val="00AF7CD5"/>
    <w:rsid w:val="00B0265C"/>
    <w:rsid w:val="00B05FB8"/>
    <w:rsid w:val="00B06A07"/>
    <w:rsid w:val="00B077B9"/>
    <w:rsid w:val="00B16ED9"/>
    <w:rsid w:val="00B22350"/>
    <w:rsid w:val="00B2529F"/>
    <w:rsid w:val="00B315DC"/>
    <w:rsid w:val="00B3770C"/>
    <w:rsid w:val="00B66D02"/>
    <w:rsid w:val="00B8288F"/>
    <w:rsid w:val="00B82C34"/>
    <w:rsid w:val="00BA1200"/>
    <w:rsid w:val="00BB380A"/>
    <w:rsid w:val="00BB4483"/>
    <w:rsid w:val="00BB5275"/>
    <w:rsid w:val="00BD1B8F"/>
    <w:rsid w:val="00BD34AF"/>
    <w:rsid w:val="00BF367B"/>
    <w:rsid w:val="00C04293"/>
    <w:rsid w:val="00C13C9E"/>
    <w:rsid w:val="00C14FFD"/>
    <w:rsid w:val="00C256E4"/>
    <w:rsid w:val="00C35611"/>
    <w:rsid w:val="00C4376D"/>
    <w:rsid w:val="00C462C7"/>
    <w:rsid w:val="00C540C7"/>
    <w:rsid w:val="00C54C14"/>
    <w:rsid w:val="00C6320A"/>
    <w:rsid w:val="00C6446E"/>
    <w:rsid w:val="00C6757D"/>
    <w:rsid w:val="00C805A3"/>
    <w:rsid w:val="00C825DF"/>
    <w:rsid w:val="00C87085"/>
    <w:rsid w:val="00C87F48"/>
    <w:rsid w:val="00C9220C"/>
    <w:rsid w:val="00C9333A"/>
    <w:rsid w:val="00C97031"/>
    <w:rsid w:val="00CA15F6"/>
    <w:rsid w:val="00CA3697"/>
    <w:rsid w:val="00CB5619"/>
    <w:rsid w:val="00CB5A1C"/>
    <w:rsid w:val="00CF3770"/>
    <w:rsid w:val="00D07509"/>
    <w:rsid w:val="00D16ADC"/>
    <w:rsid w:val="00D223CD"/>
    <w:rsid w:val="00D33271"/>
    <w:rsid w:val="00D513C6"/>
    <w:rsid w:val="00D661A1"/>
    <w:rsid w:val="00D73DA3"/>
    <w:rsid w:val="00D90074"/>
    <w:rsid w:val="00DA00DD"/>
    <w:rsid w:val="00DA63AD"/>
    <w:rsid w:val="00DC50A8"/>
    <w:rsid w:val="00DD0DB6"/>
    <w:rsid w:val="00DE0BF4"/>
    <w:rsid w:val="00E03CDB"/>
    <w:rsid w:val="00E052C8"/>
    <w:rsid w:val="00E34006"/>
    <w:rsid w:val="00E40C46"/>
    <w:rsid w:val="00E41C5C"/>
    <w:rsid w:val="00E50AFC"/>
    <w:rsid w:val="00E57AA7"/>
    <w:rsid w:val="00E6129C"/>
    <w:rsid w:val="00E612DF"/>
    <w:rsid w:val="00E7499D"/>
    <w:rsid w:val="00E816A3"/>
    <w:rsid w:val="00E9310B"/>
    <w:rsid w:val="00EA58A7"/>
    <w:rsid w:val="00EB4FB4"/>
    <w:rsid w:val="00EB6D64"/>
    <w:rsid w:val="00EC5594"/>
    <w:rsid w:val="00EC5B52"/>
    <w:rsid w:val="00ED5B2C"/>
    <w:rsid w:val="00EE5BF6"/>
    <w:rsid w:val="00EF5F3F"/>
    <w:rsid w:val="00F02668"/>
    <w:rsid w:val="00F0586C"/>
    <w:rsid w:val="00F0716B"/>
    <w:rsid w:val="00F2567E"/>
    <w:rsid w:val="00F2606C"/>
    <w:rsid w:val="00F31BA7"/>
    <w:rsid w:val="00F32858"/>
    <w:rsid w:val="00F4325F"/>
    <w:rsid w:val="00F64A95"/>
    <w:rsid w:val="00F75D18"/>
    <w:rsid w:val="00F8253F"/>
    <w:rsid w:val="00F87191"/>
    <w:rsid w:val="00F92447"/>
    <w:rsid w:val="00FB041D"/>
    <w:rsid w:val="00FB2850"/>
    <w:rsid w:val="00FB5BBF"/>
    <w:rsid w:val="00FC6831"/>
    <w:rsid w:val="019C69E7"/>
    <w:rsid w:val="02C43096"/>
    <w:rsid w:val="02EA7EEC"/>
    <w:rsid w:val="03E07EC1"/>
    <w:rsid w:val="04E93644"/>
    <w:rsid w:val="06211797"/>
    <w:rsid w:val="06706E3E"/>
    <w:rsid w:val="07BC10F0"/>
    <w:rsid w:val="07E527D2"/>
    <w:rsid w:val="09823399"/>
    <w:rsid w:val="09AC1371"/>
    <w:rsid w:val="09EF58EE"/>
    <w:rsid w:val="09EF5AF3"/>
    <w:rsid w:val="09F6613C"/>
    <w:rsid w:val="0A397B33"/>
    <w:rsid w:val="0AB92F5F"/>
    <w:rsid w:val="0ADA70BD"/>
    <w:rsid w:val="0B0D5E47"/>
    <w:rsid w:val="0B601D6E"/>
    <w:rsid w:val="0B6108DB"/>
    <w:rsid w:val="0CAB76AD"/>
    <w:rsid w:val="0E8957C7"/>
    <w:rsid w:val="0EA84CF4"/>
    <w:rsid w:val="0ECE07EB"/>
    <w:rsid w:val="10282265"/>
    <w:rsid w:val="104720FC"/>
    <w:rsid w:val="105B5C1A"/>
    <w:rsid w:val="10AA545F"/>
    <w:rsid w:val="115B136A"/>
    <w:rsid w:val="118B74C7"/>
    <w:rsid w:val="11B2686F"/>
    <w:rsid w:val="11F0085C"/>
    <w:rsid w:val="12C01932"/>
    <w:rsid w:val="138A2993"/>
    <w:rsid w:val="13AD3480"/>
    <w:rsid w:val="14971AE9"/>
    <w:rsid w:val="14B96887"/>
    <w:rsid w:val="153F0135"/>
    <w:rsid w:val="15A135D1"/>
    <w:rsid w:val="15A42FB8"/>
    <w:rsid w:val="15E94803"/>
    <w:rsid w:val="16211F03"/>
    <w:rsid w:val="171736EC"/>
    <w:rsid w:val="185A05EB"/>
    <w:rsid w:val="192B36A3"/>
    <w:rsid w:val="194545EE"/>
    <w:rsid w:val="1CA02081"/>
    <w:rsid w:val="1DE512B6"/>
    <w:rsid w:val="1E01020F"/>
    <w:rsid w:val="207E6DE2"/>
    <w:rsid w:val="20813671"/>
    <w:rsid w:val="20DC5497"/>
    <w:rsid w:val="20E84074"/>
    <w:rsid w:val="22CF6B3B"/>
    <w:rsid w:val="22FE0FF6"/>
    <w:rsid w:val="232F4BE2"/>
    <w:rsid w:val="234E6377"/>
    <w:rsid w:val="238B2CFC"/>
    <w:rsid w:val="244E1F5A"/>
    <w:rsid w:val="249710A0"/>
    <w:rsid w:val="24F93BC5"/>
    <w:rsid w:val="25077390"/>
    <w:rsid w:val="25B90E54"/>
    <w:rsid w:val="262B17BA"/>
    <w:rsid w:val="266F7204"/>
    <w:rsid w:val="27C22BEA"/>
    <w:rsid w:val="28686379"/>
    <w:rsid w:val="28850088"/>
    <w:rsid w:val="2A17105C"/>
    <w:rsid w:val="2B3E5414"/>
    <w:rsid w:val="2B656C4C"/>
    <w:rsid w:val="2B7313E3"/>
    <w:rsid w:val="2B7C2B2D"/>
    <w:rsid w:val="2BC06A64"/>
    <w:rsid w:val="2BDD29C4"/>
    <w:rsid w:val="2C9D7F37"/>
    <w:rsid w:val="2CDD3F30"/>
    <w:rsid w:val="2CF672A1"/>
    <w:rsid w:val="2D2F603F"/>
    <w:rsid w:val="2D565E9A"/>
    <w:rsid w:val="2D897826"/>
    <w:rsid w:val="2DEA1EB1"/>
    <w:rsid w:val="2F196755"/>
    <w:rsid w:val="30B862E9"/>
    <w:rsid w:val="30EF2AC5"/>
    <w:rsid w:val="30EF4948"/>
    <w:rsid w:val="319D4191"/>
    <w:rsid w:val="31B87A90"/>
    <w:rsid w:val="324E7B06"/>
    <w:rsid w:val="33BE3210"/>
    <w:rsid w:val="34A32815"/>
    <w:rsid w:val="35F3220A"/>
    <w:rsid w:val="36114AB6"/>
    <w:rsid w:val="365F5BB1"/>
    <w:rsid w:val="37C32C89"/>
    <w:rsid w:val="38A17E17"/>
    <w:rsid w:val="39137A51"/>
    <w:rsid w:val="39281EC5"/>
    <w:rsid w:val="3B8A2369"/>
    <w:rsid w:val="3BA433A6"/>
    <w:rsid w:val="3BE10718"/>
    <w:rsid w:val="3D163BD5"/>
    <w:rsid w:val="3DC302A5"/>
    <w:rsid w:val="3DC37930"/>
    <w:rsid w:val="3E1A1F86"/>
    <w:rsid w:val="3E5B4AB6"/>
    <w:rsid w:val="3E80517F"/>
    <w:rsid w:val="3E8902C4"/>
    <w:rsid w:val="3EB02C89"/>
    <w:rsid w:val="3FEA70B6"/>
    <w:rsid w:val="40A43B14"/>
    <w:rsid w:val="40E07C0D"/>
    <w:rsid w:val="415C3EED"/>
    <w:rsid w:val="41E73E7A"/>
    <w:rsid w:val="43312A89"/>
    <w:rsid w:val="43BE1757"/>
    <w:rsid w:val="440356B5"/>
    <w:rsid w:val="44343073"/>
    <w:rsid w:val="445D7CA0"/>
    <w:rsid w:val="4484562E"/>
    <w:rsid w:val="4648348A"/>
    <w:rsid w:val="46D0443E"/>
    <w:rsid w:val="471B379C"/>
    <w:rsid w:val="48071B67"/>
    <w:rsid w:val="480A6A0D"/>
    <w:rsid w:val="48872FFF"/>
    <w:rsid w:val="48C67D11"/>
    <w:rsid w:val="499E6DEB"/>
    <w:rsid w:val="4B487740"/>
    <w:rsid w:val="4B57167A"/>
    <w:rsid w:val="4C3A2D93"/>
    <w:rsid w:val="4C76473D"/>
    <w:rsid w:val="4C93034C"/>
    <w:rsid w:val="4D953798"/>
    <w:rsid w:val="4DA53294"/>
    <w:rsid w:val="4E0C2447"/>
    <w:rsid w:val="4E2712FA"/>
    <w:rsid w:val="4E2B113A"/>
    <w:rsid w:val="4E9C5067"/>
    <w:rsid w:val="4E9F6E23"/>
    <w:rsid w:val="4EE3795D"/>
    <w:rsid w:val="4F012791"/>
    <w:rsid w:val="4F1F443E"/>
    <w:rsid w:val="4F2C1BCC"/>
    <w:rsid w:val="4F6639DA"/>
    <w:rsid w:val="4FE7583A"/>
    <w:rsid w:val="507309C4"/>
    <w:rsid w:val="50BB1603"/>
    <w:rsid w:val="51CE7A36"/>
    <w:rsid w:val="530F2767"/>
    <w:rsid w:val="534B1AC1"/>
    <w:rsid w:val="534C71A6"/>
    <w:rsid w:val="535A6566"/>
    <w:rsid w:val="53EF7602"/>
    <w:rsid w:val="544F361D"/>
    <w:rsid w:val="54841E3D"/>
    <w:rsid w:val="54AE4AC9"/>
    <w:rsid w:val="550B4DB3"/>
    <w:rsid w:val="554F4AC3"/>
    <w:rsid w:val="55E17FB4"/>
    <w:rsid w:val="566E24EA"/>
    <w:rsid w:val="57A93F61"/>
    <w:rsid w:val="57BD67AC"/>
    <w:rsid w:val="588F05F9"/>
    <w:rsid w:val="589049DE"/>
    <w:rsid w:val="5AE82AB7"/>
    <w:rsid w:val="5B40325A"/>
    <w:rsid w:val="5B5A748B"/>
    <w:rsid w:val="5C490441"/>
    <w:rsid w:val="5CBA2CA5"/>
    <w:rsid w:val="5D127B6C"/>
    <w:rsid w:val="5D7A7838"/>
    <w:rsid w:val="5DA543A2"/>
    <w:rsid w:val="5DAC2D73"/>
    <w:rsid w:val="5DEF7081"/>
    <w:rsid w:val="5E4A1DA3"/>
    <w:rsid w:val="5E703C2E"/>
    <w:rsid w:val="5EAE146A"/>
    <w:rsid w:val="5F020393"/>
    <w:rsid w:val="5F2B3E0F"/>
    <w:rsid w:val="5FA75893"/>
    <w:rsid w:val="60F54DCC"/>
    <w:rsid w:val="61D32C9A"/>
    <w:rsid w:val="62055FCA"/>
    <w:rsid w:val="62B5383E"/>
    <w:rsid w:val="635E621F"/>
    <w:rsid w:val="63B84995"/>
    <w:rsid w:val="644E2F5E"/>
    <w:rsid w:val="6463123F"/>
    <w:rsid w:val="64DC6835"/>
    <w:rsid w:val="669F696D"/>
    <w:rsid w:val="66CF6D20"/>
    <w:rsid w:val="6782160D"/>
    <w:rsid w:val="67DE4B4F"/>
    <w:rsid w:val="68C23BCB"/>
    <w:rsid w:val="68C512A5"/>
    <w:rsid w:val="691A271F"/>
    <w:rsid w:val="692321B5"/>
    <w:rsid w:val="695C257D"/>
    <w:rsid w:val="69A27B18"/>
    <w:rsid w:val="6A662E9A"/>
    <w:rsid w:val="6AED6B5C"/>
    <w:rsid w:val="6B1D1948"/>
    <w:rsid w:val="6BE7403A"/>
    <w:rsid w:val="6C310A07"/>
    <w:rsid w:val="6D40515C"/>
    <w:rsid w:val="6E2F75C8"/>
    <w:rsid w:val="6FE5135F"/>
    <w:rsid w:val="6FF61240"/>
    <w:rsid w:val="700D5CAE"/>
    <w:rsid w:val="70212CA0"/>
    <w:rsid w:val="703E2E25"/>
    <w:rsid w:val="70E4465D"/>
    <w:rsid w:val="7276716C"/>
    <w:rsid w:val="72AA65BA"/>
    <w:rsid w:val="72EA6035"/>
    <w:rsid w:val="73705325"/>
    <w:rsid w:val="73A521AD"/>
    <w:rsid w:val="73E251D4"/>
    <w:rsid w:val="769B2BBC"/>
    <w:rsid w:val="772B136C"/>
    <w:rsid w:val="7998239F"/>
    <w:rsid w:val="79AA2880"/>
    <w:rsid w:val="79E96E1C"/>
    <w:rsid w:val="7A255E68"/>
    <w:rsid w:val="7A2E3E29"/>
    <w:rsid w:val="7A9A0925"/>
    <w:rsid w:val="7B39786C"/>
    <w:rsid w:val="7B45431B"/>
    <w:rsid w:val="7C414947"/>
    <w:rsid w:val="7C477120"/>
    <w:rsid w:val="7DEA6EA7"/>
    <w:rsid w:val="7F207296"/>
    <w:rsid w:val="7F53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45646"/>
  <w15:docId w15:val="{753BAC0E-70B9-49DA-90F8-0BD01BA0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semiHidden="1" w:unhideWhenUsed="1" w:qFormat="1"/>
    <w:lsdException w:name="envelope return" w:qFormat="1"/>
    <w:lsdException w:name="annotation reference" w:uiPriority="99" w:qFormat="1"/>
    <w:lsdException w:name="page number" w:qFormat="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4" w:qFormat="1"/>
    <w:lsdException w:name="Title" w:uiPriority="10" w:qFormat="1"/>
    <w:lsdException w:name="Default Paragraph Font" w:semiHidden="1" w:uiPriority="1" w:unhideWhenUsed="1" w:qFormat="1"/>
    <w:lsdException w:name="Body Text" w:qFormat="1"/>
    <w:lsdException w:name="Body Text Indent" w:qFormat="1"/>
    <w:lsdException w:name="List Continue 2"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rPr>
  </w:style>
  <w:style w:type="paragraph" w:styleId="1">
    <w:name w:val="heading 1"/>
    <w:basedOn w:val="a0"/>
    <w:next w:val="a0"/>
    <w:link w:val="10"/>
    <w:uiPriority w:val="99"/>
    <w:qFormat/>
    <w:pPr>
      <w:keepNext/>
      <w:keepLines/>
      <w:spacing w:before="340" w:after="330" w:line="576" w:lineRule="auto"/>
      <w:outlineLvl w:val="0"/>
    </w:pPr>
    <w:rPr>
      <w:b/>
      <w:kern w:val="44"/>
      <w:sz w:val="32"/>
    </w:rPr>
  </w:style>
  <w:style w:type="paragraph" w:styleId="20">
    <w:name w:val="heading 2"/>
    <w:basedOn w:val="a0"/>
    <w:next w:val="a2"/>
    <w:link w:val="21"/>
    <w:qFormat/>
    <w:pPr>
      <w:keepNext/>
      <w:keepLines/>
      <w:spacing w:before="260" w:after="260" w:line="500" w:lineRule="exact"/>
      <w:outlineLvl w:val="1"/>
    </w:pPr>
    <w:rPr>
      <w:rFonts w:ascii="Arial" w:eastAsia="黑体" w:hAnsi="Arial"/>
      <w:b/>
      <w:sz w:val="28"/>
    </w:rPr>
  </w:style>
  <w:style w:type="paragraph" w:styleId="3">
    <w:name w:val="heading 3"/>
    <w:basedOn w:val="a0"/>
    <w:next w:val="a2"/>
    <w:link w:val="30"/>
    <w:qFormat/>
    <w:pPr>
      <w:keepNext/>
      <w:keepLines/>
      <w:spacing w:before="260" w:after="260" w:line="413" w:lineRule="auto"/>
      <w:outlineLvl w:val="2"/>
    </w:pPr>
    <w:rPr>
      <w:b/>
      <w:sz w:val="32"/>
    </w:rPr>
  </w:style>
  <w:style w:type="paragraph" w:styleId="4">
    <w:name w:val="heading 4"/>
    <w:basedOn w:val="a0"/>
    <w:next w:val="a0"/>
    <w:link w:val="40"/>
    <w:qFormat/>
    <w:pPr>
      <w:keepNext/>
      <w:keepLines/>
      <w:numPr>
        <w:ilvl w:val="3"/>
        <w:numId w:val="1"/>
      </w:numPr>
      <w:spacing w:before="280" w:after="290" w:line="376" w:lineRule="auto"/>
      <w:outlineLvl w:val="3"/>
    </w:pPr>
    <w:rPr>
      <w:bCs/>
      <w:sz w:val="28"/>
      <w:szCs w:val="28"/>
    </w:rPr>
  </w:style>
  <w:style w:type="paragraph" w:styleId="5">
    <w:name w:val="heading 5"/>
    <w:basedOn w:val="a0"/>
    <w:next w:val="a0"/>
    <w:link w:val="50"/>
    <w:qFormat/>
    <w:rsid w:val="00EF5F3F"/>
    <w:pPr>
      <w:keepNext/>
      <w:keepLines/>
      <w:adjustRightInd w:val="0"/>
      <w:spacing w:before="280" w:after="290" w:line="376" w:lineRule="atLeast"/>
      <w:ind w:left="2125" w:hanging="425"/>
      <w:textAlignment w:val="baseline"/>
      <w:outlineLvl w:val="4"/>
    </w:pPr>
    <w:rPr>
      <w:b/>
      <w:kern w:val="0"/>
      <w:sz w:val="24"/>
      <w:szCs w:val="24"/>
    </w:rPr>
  </w:style>
  <w:style w:type="paragraph" w:styleId="6">
    <w:name w:val="heading 6"/>
    <w:basedOn w:val="a0"/>
    <w:next w:val="a0"/>
    <w:link w:val="60"/>
    <w:qFormat/>
    <w:rsid w:val="00EF5F3F"/>
    <w:pPr>
      <w:keepNext/>
      <w:keepLines/>
      <w:spacing w:before="240" w:after="64" w:line="319" w:lineRule="auto"/>
      <w:outlineLvl w:val="5"/>
    </w:pPr>
    <w:rPr>
      <w:rFonts w:ascii="Arial" w:eastAsia="黑体" w:hAnsi="Arial"/>
      <w:b/>
      <w:bCs/>
      <w:sz w:val="24"/>
      <w:szCs w:val="24"/>
    </w:rPr>
  </w:style>
  <w:style w:type="paragraph" w:styleId="7">
    <w:name w:val="heading 7"/>
    <w:basedOn w:val="a0"/>
    <w:next w:val="a0"/>
    <w:link w:val="70"/>
    <w:qFormat/>
    <w:rsid w:val="00EF5F3F"/>
    <w:pPr>
      <w:widowControl/>
      <w:tabs>
        <w:tab w:val="left" w:pos="2940"/>
      </w:tabs>
      <w:overflowPunct w:val="0"/>
      <w:autoSpaceDE w:val="0"/>
      <w:autoSpaceDN w:val="0"/>
      <w:adjustRightInd w:val="0"/>
      <w:ind w:left="2940" w:hanging="420"/>
      <w:textAlignment w:val="baseline"/>
      <w:outlineLvl w:val="6"/>
    </w:pPr>
    <w:rPr>
      <w:i/>
      <w:kern w:val="0"/>
      <w:position w:val="-6"/>
      <w:sz w:val="22"/>
      <w:lang w:val="en-GB"/>
    </w:rPr>
  </w:style>
  <w:style w:type="paragraph" w:styleId="8">
    <w:name w:val="heading 8"/>
    <w:basedOn w:val="a0"/>
    <w:next w:val="a0"/>
    <w:link w:val="80"/>
    <w:qFormat/>
    <w:rsid w:val="00EF5F3F"/>
    <w:pPr>
      <w:widowControl/>
      <w:tabs>
        <w:tab w:val="left" w:pos="3360"/>
      </w:tabs>
      <w:overflowPunct w:val="0"/>
      <w:autoSpaceDE w:val="0"/>
      <w:autoSpaceDN w:val="0"/>
      <w:adjustRightInd w:val="0"/>
      <w:ind w:left="3360" w:hanging="420"/>
      <w:textAlignment w:val="baseline"/>
      <w:outlineLvl w:val="7"/>
    </w:pPr>
    <w:rPr>
      <w:i/>
      <w:kern w:val="0"/>
      <w:position w:val="-6"/>
      <w:sz w:val="22"/>
      <w:lang w:val="en-GB"/>
    </w:rPr>
  </w:style>
  <w:style w:type="paragraph" w:styleId="9">
    <w:name w:val="heading 9"/>
    <w:basedOn w:val="a0"/>
    <w:next w:val="a0"/>
    <w:link w:val="90"/>
    <w:qFormat/>
    <w:rsid w:val="00EF5F3F"/>
    <w:pPr>
      <w:widowControl/>
      <w:tabs>
        <w:tab w:val="left" w:pos="3780"/>
      </w:tabs>
      <w:overflowPunct w:val="0"/>
      <w:autoSpaceDE w:val="0"/>
      <w:autoSpaceDN w:val="0"/>
      <w:adjustRightInd w:val="0"/>
      <w:ind w:left="3780" w:hanging="420"/>
      <w:textAlignment w:val="baseline"/>
      <w:outlineLvl w:val="8"/>
    </w:pPr>
    <w:rPr>
      <w:i/>
      <w:kern w:val="0"/>
      <w:position w:val="-6"/>
      <w:sz w:val="22"/>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link w:val="a6"/>
    <w:qFormat/>
    <w:pPr>
      <w:spacing w:after="120"/>
    </w:pPr>
  </w:style>
  <w:style w:type="paragraph" w:styleId="a2">
    <w:name w:val="Normal Indent"/>
    <w:basedOn w:val="a0"/>
    <w:qFormat/>
    <w:pPr>
      <w:ind w:firstLine="420"/>
    </w:pPr>
  </w:style>
  <w:style w:type="paragraph" w:styleId="a7">
    <w:name w:val="Body Text Indent"/>
    <w:basedOn w:val="a0"/>
    <w:next w:val="a8"/>
    <w:link w:val="a9"/>
    <w:qFormat/>
    <w:pPr>
      <w:ind w:firstLine="630"/>
    </w:pPr>
    <w:rPr>
      <w:sz w:val="32"/>
    </w:rPr>
  </w:style>
  <w:style w:type="paragraph" w:styleId="a8">
    <w:name w:val="envelope return"/>
    <w:basedOn w:val="a0"/>
    <w:qFormat/>
    <w:pPr>
      <w:snapToGrid w:val="0"/>
    </w:pPr>
    <w:rPr>
      <w:rFonts w:ascii="Arial" w:hAnsi="Arial"/>
    </w:rPr>
  </w:style>
  <w:style w:type="paragraph" w:styleId="TOC3">
    <w:name w:val="toc 3"/>
    <w:basedOn w:val="a0"/>
    <w:next w:val="a0"/>
    <w:uiPriority w:val="39"/>
    <w:qFormat/>
    <w:pPr>
      <w:ind w:leftChars="400" w:left="840"/>
    </w:pPr>
  </w:style>
  <w:style w:type="paragraph" w:styleId="aa">
    <w:name w:val="Plain Text"/>
    <w:basedOn w:val="a0"/>
    <w:link w:val="ab"/>
    <w:qFormat/>
    <w:rPr>
      <w:rFonts w:ascii="宋体" w:hAnsi="Courier New"/>
    </w:rPr>
  </w:style>
  <w:style w:type="paragraph" w:styleId="ac">
    <w:name w:val="Date"/>
    <w:basedOn w:val="a0"/>
    <w:next w:val="a0"/>
    <w:link w:val="ad"/>
    <w:qFormat/>
    <w:pPr>
      <w:ind w:leftChars="2500" w:left="100"/>
    </w:pPr>
  </w:style>
  <w:style w:type="paragraph" w:styleId="22">
    <w:name w:val="Body Text Indent 2"/>
    <w:basedOn w:val="a0"/>
    <w:link w:val="23"/>
    <w:qFormat/>
    <w:pPr>
      <w:ind w:firstLine="630"/>
    </w:pPr>
    <w:rPr>
      <w:sz w:val="32"/>
    </w:rPr>
  </w:style>
  <w:style w:type="paragraph" w:styleId="ae">
    <w:name w:val="footer"/>
    <w:basedOn w:val="a0"/>
    <w:link w:val="af"/>
    <w:uiPriority w:val="99"/>
    <w:qFormat/>
    <w:pPr>
      <w:tabs>
        <w:tab w:val="center" w:pos="4153"/>
        <w:tab w:val="right" w:pos="8306"/>
      </w:tabs>
      <w:snapToGrid w:val="0"/>
      <w:jc w:val="left"/>
    </w:pPr>
    <w:rPr>
      <w:sz w:val="18"/>
      <w:szCs w:val="18"/>
    </w:rPr>
  </w:style>
  <w:style w:type="paragraph" w:styleId="af0">
    <w:name w:val="header"/>
    <w:basedOn w:val="a0"/>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8398"/>
      </w:tabs>
      <w:spacing w:before="120" w:after="120"/>
      <w:ind w:firstLineChars="100" w:firstLine="240"/>
      <w:jc w:val="left"/>
    </w:pPr>
    <w:rPr>
      <w:rFonts w:ascii="宋体" w:hAnsi="宋体"/>
      <w:b/>
      <w:caps/>
      <w:sz w:val="24"/>
    </w:rPr>
  </w:style>
  <w:style w:type="paragraph" w:styleId="TOC2">
    <w:name w:val="toc 2"/>
    <w:basedOn w:val="a0"/>
    <w:next w:val="a0"/>
    <w:uiPriority w:val="39"/>
    <w:qFormat/>
    <w:pPr>
      <w:ind w:leftChars="200" w:left="420"/>
    </w:pPr>
  </w:style>
  <w:style w:type="paragraph" w:styleId="24">
    <w:name w:val="Body Text 2"/>
    <w:basedOn w:val="a0"/>
    <w:link w:val="25"/>
    <w:qFormat/>
    <w:pPr>
      <w:spacing w:after="120" w:line="480" w:lineRule="auto"/>
    </w:pPr>
  </w:style>
  <w:style w:type="paragraph" w:styleId="af2">
    <w:name w:val="Normal (Web)"/>
    <w:basedOn w:val="a0"/>
    <w:qFormat/>
    <w:pPr>
      <w:widowControl/>
      <w:spacing w:before="100" w:beforeAutospacing="1" w:after="100" w:afterAutospacing="1"/>
      <w:jc w:val="left"/>
    </w:pPr>
    <w:rPr>
      <w:rFonts w:ascii="宋体" w:hAnsi="宋体"/>
      <w:kern w:val="0"/>
      <w:sz w:val="18"/>
    </w:rPr>
  </w:style>
  <w:style w:type="paragraph" w:styleId="26">
    <w:name w:val="Body Text First Indent 2"/>
    <w:basedOn w:val="a7"/>
    <w:link w:val="27"/>
    <w:qFormat/>
    <w:pPr>
      <w:spacing w:before="156"/>
    </w:pPr>
    <w:rPr>
      <w:rFonts w:ascii="新宋体" w:eastAsia="新宋体" w:hAnsi="新宋体" w:cs="新宋体"/>
      <w:color w:val="000000"/>
      <w:spacing w:val="10"/>
      <w:kern w:val="1"/>
      <w:szCs w:val="24"/>
      <w:lang w:val="zh-CN"/>
    </w:rPr>
  </w:style>
  <w:style w:type="character" w:styleId="af3">
    <w:name w:val="page number"/>
    <w:qFormat/>
  </w:style>
  <w:style w:type="character" w:styleId="af4">
    <w:name w:val="Hyperlink"/>
    <w:uiPriority w:val="99"/>
    <w:qFormat/>
    <w:rPr>
      <w:color w:val="0000FF"/>
      <w:u w:val="single"/>
    </w:rPr>
  </w:style>
  <w:style w:type="paragraph" w:customStyle="1" w:styleId="af5">
    <w:name w:val="张勋－章格式"/>
    <w:basedOn w:val="1"/>
    <w:qFormat/>
    <w:pPr>
      <w:spacing w:before="50" w:after="50" w:line="500" w:lineRule="exact"/>
      <w:jc w:val="center"/>
    </w:pPr>
    <w:rPr>
      <w:rFonts w:ascii="宋体" w:hAnsi="宋体"/>
    </w:rPr>
  </w:style>
  <w:style w:type="character" w:customStyle="1" w:styleId="af6">
    <w:name w:val="样式 宋体 四号"/>
    <w:qFormat/>
    <w:rPr>
      <w:rFonts w:ascii="宋体" w:eastAsia="仿宋_GB2312" w:hAnsi="宋体" w:hint="eastAsia"/>
      <w:sz w:val="28"/>
    </w:rPr>
  </w:style>
  <w:style w:type="paragraph" w:customStyle="1" w:styleId="DeedSubHeading">
    <w:name w:val="Deed_SubHeading"/>
    <w:basedOn w:val="a0"/>
    <w:qFormat/>
    <w:pPr>
      <w:widowControl/>
      <w:spacing w:before="120" w:line="440" w:lineRule="exact"/>
      <w:jc w:val="left"/>
    </w:pPr>
    <w:rPr>
      <w:rFonts w:ascii="Arial" w:eastAsia="楷体_GB2312" w:hAnsi="Arial" w:cs="Arial"/>
      <w:b/>
      <w:bCs/>
      <w:spacing w:val="-8"/>
      <w:kern w:val="0"/>
      <w:sz w:val="36"/>
      <w:szCs w:val="36"/>
      <w:lang w:eastAsia="en-US"/>
    </w:rPr>
  </w:style>
  <w:style w:type="paragraph" w:customStyle="1" w:styleId="KWNormal">
    <w:name w:val="K&amp;W Normal"/>
    <w:qFormat/>
    <w:pPr>
      <w:spacing w:after="360" w:line="320" w:lineRule="atLeast"/>
      <w:jc w:val="both"/>
    </w:pPr>
    <w:rPr>
      <w:rFonts w:ascii="Arial" w:eastAsia="楷体_GB2312" w:hAnsi="Arial" w:cs="Arial"/>
      <w:color w:val="000000"/>
      <w:sz w:val="24"/>
      <w:szCs w:val="24"/>
      <w:lang w:eastAsia="en-US"/>
    </w:rPr>
  </w:style>
  <w:style w:type="paragraph" w:customStyle="1" w:styleId="af7">
    <w:name w:val="表格"/>
    <w:basedOn w:val="a0"/>
    <w:qFormat/>
    <w:pPr>
      <w:spacing w:line="400" w:lineRule="exact"/>
    </w:pPr>
    <w:rPr>
      <w:sz w:val="24"/>
    </w:rPr>
  </w:style>
  <w:style w:type="paragraph" w:customStyle="1" w:styleId="msonormalmsonormal">
    <w:name w:val="msonormal msonormal"/>
    <w:basedOn w:val="a0"/>
    <w:qFormat/>
    <w:pPr>
      <w:widowControl/>
      <w:spacing w:before="100" w:beforeAutospacing="1" w:after="100" w:afterAutospacing="1"/>
      <w:jc w:val="left"/>
    </w:pPr>
    <w:rPr>
      <w:rFonts w:ascii="宋体" w:hAnsi="宋体" w:cs="宋体"/>
      <w:kern w:val="0"/>
      <w:sz w:val="24"/>
      <w:szCs w:val="24"/>
    </w:rPr>
  </w:style>
  <w:style w:type="paragraph" w:customStyle="1" w:styleId="11">
    <w:name w:val="修订1"/>
    <w:hidden/>
    <w:uiPriority w:val="99"/>
    <w:unhideWhenUsed/>
    <w:qFormat/>
    <w:rPr>
      <w:kern w:val="2"/>
      <w:sz w:val="21"/>
    </w:rPr>
  </w:style>
  <w:style w:type="paragraph" w:customStyle="1" w:styleId="af8">
    <w:name w:val="（本文）正文文字"/>
    <w:basedOn w:val="a0"/>
    <w:qFormat/>
    <w:pPr>
      <w:ind w:firstLineChars="200" w:firstLine="640"/>
    </w:pPr>
    <w:rPr>
      <w:rFonts w:ascii="仿宋_GB2312" w:hAnsi="仿宋_GB2312" w:cs="仿宋_GB2312" w:hint="eastAsia"/>
      <w:sz w:val="24"/>
      <w:szCs w:val="32"/>
    </w:rPr>
  </w:style>
  <w:style w:type="paragraph" w:customStyle="1" w:styleId="p0">
    <w:name w:val="p0"/>
    <w:basedOn w:val="a0"/>
    <w:qFormat/>
    <w:pPr>
      <w:widowControl/>
    </w:pPr>
    <w:rPr>
      <w:kern w:val="0"/>
      <w:szCs w:val="21"/>
    </w:rPr>
  </w:style>
  <w:style w:type="paragraph" w:customStyle="1" w:styleId="p15">
    <w:name w:val="p15"/>
    <w:basedOn w:val="a0"/>
    <w:qFormat/>
    <w:pPr>
      <w:widowControl/>
      <w:spacing w:before="100" w:after="100"/>
      <w:jc w:val="left"/>
    </w:pPr>
    <w:rPr>
      <w:rFonts w:ascii="宋体" w:hAnsi="宋体" w:cs="宋体"/>
      <w:kern w:val="0"/>
      <w:sz w:val="24"/>
    </w:rPr>
  </w:style>
  <w:style w:type="paragraph" w:customStyle="1" w:styleId="12">
    <w:name w:val="样式1"/>
    <w:basedOn w:val="1"/>
    <w:qFormat/>
    <w:pPr>
      <w:keepNext w:val="0"/>
      <w:keepLines w:val="0"/>
      <w:adjustRightInd w:val="0"/>
      <w:snapToGrid w:val="0"/>
      <w:spacing w:before="0" w:after="0" w:line="360" w:lineRule="auto"/>
    </w:pPr>
    <w:rPr>
      <w:rFonts w:ascii="宋体" w:hAnsi="宋体"/>
      <w:snapToGrid w:val="0"/>
      <w:color w:val="000000"/>
      <w:kern w:val="0"/>
      <w:sz w:val="24"/>
      <w:szCs w:val="24"/>
    </w:rPr>
  </w:style>
  <w:style w:type="paragraph" w:customStyle="1" w:styleId="28">
    <w:name w:val="修订2"/>
    <w:hidden/>
    <w:uiPriority w:val="99"/>
    <w:unhideWhenUsed/>
    <w:qFormat/>
    <w:rPr>
      <w:kern w:val="2"/>
      <w:sz w:val="21"/>
    </w:rPr>
  </w:style>
  <w:style w:type="paragraph" w:styleId="af9">
    <w:name w:val="List Paragraph"/>
    <w:basedOn w:val="a0"/>
    <w:uiPriority w:val="34"/>
    <w:qFormat/>
    <w:pPr>
      <w:ind w:firstLineChars="200" w:firstLine="420"/>
    </w:pPr>
    <w:rPr>
      <w:rFonts w:asciiTheme="minorHAnsi" w:eastAsiaTheme="minorEastAsia" w:hAnsiTheme="minorHAnsi" w:cstheme="minorBidi"/>
      <w:szCs w:val="22"/>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Cs w:val="32"/>
    </w:rPr>
  </w:style>
  <w:style w:type="character" w:customStyle="1" w:styleId="50">
    <w:name w:val="标题 5 字符"/>
    <w:basedOn w:val="a3"/>
    <w:link w:val="5"/>
    <w:qFormat/>
    <w:rsid w:val="00EF5F3F"/>
    <w:rPr>
      <w:b/>
      <w:sz w:val="24"/>
      <w:szCs w:val="24"/>
    </w:rPr>
  </w:style>
  <w:style w:type="character" w:customStyle="1" w:styleId="60">
    <w:name w:val="标题 6 字符"/>
    <w:basedOn w:val="a3"/>
    <w:link w:val="6"/>
    <w:qFormat/>
    <w:rsid w:val="00EF5F3F"/>
    <w:rPr>
      <w:rFonts w:ascii="Arial" w:eastAsia="黑体" w:hAnsi="Arial"/>
      <w:b/>
      <w:bCs/>
      <w:kern w:val="2"/>
      <w:sz w:val="24"/>
      <w:szCs w:val="24"/>
    </w:rPr>
  </w:style>
  <w:style w:type="character" w:customStyle="1" w:styleId="70">
    <w:name w:val="标题 7 字符"/>
    <w:basedOn w:val="a3"/>
    <w:link w:val="7"/>
    <w:qFormat/>
    <w:rsid w:val="00EF5F3F"/>
    <w:rPr>
      <w:i/>
      <w:position w:val="-6"/>
      <w:sz w:val="22"/>
      <w:lang w:val="en-GB"/>
    </w:rPr>
  </w:style>
  <w:style w:type="character" w:customStyle="1" w:styleId="80">
    <w:name w:val="标题 8 字符"/>
    <w:basedOn w:val="a3"/>
    <w:link w:val="8"/>
    <w:qFormat/>
    <w:rsid w:val="00EF5F3F"/>
    <w:rPr>
      <w:i/>
      <w:position w:val="-6"/>
      <w:sz w:val="22"/>
      <w:lang w:val="en-GB"/>
    </w:rPr>
  </w:style>
  <w:style w:type="character" w:customStyle="1" w:styleId="90">
    <w:name w:val="标题 9 字符"/>
    <w:basedOn w:val="a3"/>
    <w:link w:val="9"/>
    <w:qFormat/>
    <w:rsid w:val="00EF5F3F"/>
    <w:rPr>
      <w:i/>
      <w:position w:val="-6"/>
      <w:sz w:val="22"/>
      <w:lang w:val="en-GB"/>
    </w:rPr>
  </w:style>
  <w:style w:type="paragraph" w:styleId="31">
    <w:name w:val="List 3"/>
    <w:basedOn w:val="a0"/>
    <w:qFormat/>
    <w:rsid w:val="00EF5F3F"/>
    <w:pPr>
      <w:ind w:leftChars="400" w:left="100" w:hangingChars="200" w:hanging="200"/>
      <w:jc w:val="left"/>
    </w:pPr>
    <w:rPr>
      <w:rFonts w:cs="Arial"/>
      <w:szCs w:val="24"/>
    </w:rPr>
  </w:style>
  <w:style w:type="paragraph" w:styleId="TOC7">
    <w:name w:val="toc 7"/>
    <w:basedOn w:val="a0"/>
    <w:next w:val="a0"/>
    <w:uiPriority w:val="39"/>
    <w:qFormat/>
    <w:rsid w:val="00EF5F3F"/>
    <w:pPr>
      <w:ind w:leftChars="1200" w:left="1200"/>
    </w:pPr>
    <w:rPr>
      <w:szCs w:val="24"/>
    </w:rPr>
  </w:style>
  <w:style w:type="paragraph" w:styleId="29">
    <w:name w:val="List Number 2"/>
    <w:basedOn w:val="a0"/>
    <w:qFormat/>
    <w:rsid w:val="00EF5F3F"/>
    <w:pPr>
      <w:tabs>
        <w:tab w:val="left" w:pos="360"/>
        <w:tab w:val="left" w:pos="1200"/>
      </w:tabs>
      <w:jc w:val="left"/>
    </w:pPr>
    <w:rPr>
      <w:rFonts w:cs="Arial"/>
      <w:sz w:val="28"/>
    </w:rPr>
  </w:style>
  <w:style w:type="paragraph" w:styleId="afa">
    <w:name w:val="table of authorities"/>
    <w:basedOn w:val="a0"/>
    <w:next w:val="a0"/>
    <w:qFormat/>
    <w:rsid w:val="00EF5F3F"/>
    <w:pPr>
      <w:ind w:leftChars="200" w:left="420"/>
    </w:pPr>
    <w:rPr>
      <w:szCs w:val="24"/>
    </w:rPr>
  </w:style>
  <w:style w:type="paragraph" w:styleId="81">
    <w:name w:val="index 8"/>
    <w:basedOn w:val="a0"/>
    <w:next w:val="a0"/>
    <w:qFormat/>
    <w:rsid w:val="00EF5F3F"/>
    <w:pPr>
      <w:spacing w:line="440" w:lineRule="exact"/>
      <w:ind w:leftChars="1400" w:left="1400" w:firstLineChars="300" w:firstLine="300"/>
      <w:jc w:val="left"/>
    </w:pPr>
    <w:rPr>
      <w:rFonts w:ascii="华文细黑" w:hAnsi="华文细黑" w:cs="Arial"/>
      <w:kern w:val="0"/>
      <w:szCs w:val="21"/>
    </w:rPr>
  </w:style>
  <w:style w:type="paragraph" w:styleId="afb">
    <w:name w:val="List Number"/>
    <w:basedOn w:val="a0"/>
    <w:qFormat/>
    <w:rsid w:val="00EF5F3F"/>
    <w:pPr>
      <w:widowControl/>
      <w:overflowPunct w:val="0"/>
      <w:autoSpaceDE w:val="0"/>
      <w:autoSpaceDN w:val="0"/>
      <w:adjustRightInd w:val="0"/>
      <w:ind w:left="425" w:hanging="425"/>
      <w:textAlignment w:val="baseline"/>
    </w:pPr>
    <w:rPr>
      <w:rFonts w:hAnsi="Arial"/>
      <w:kern w:val="0"/>
      <w:sz w:val="28"/>
      <w:szCs w:val="28"/>
    </w:rPr>
  </w:style>
  <w:style w:type="paragraph" w:styleId="afc">
    <w:name w:val="caption"/>
    <w:basedOn w:val="a0"/>
    <w:next w:val="a0"/>
    <w:link w:val="afd"/>
    <w:qFormat/>
    <w:rsid w:val="00EF5F3F"/>
    <w:pPr>
      <w:spacing w:line="300" w:lineRule="auto"/>
    </w:pPr>
    <w:rPr>
      <w:rFonts w:ascii="Cambria" w:eastAsia="黑体" w:hAnsi="Cambria"/>
      <w:kern w:val="0"/>
      <w:sz w:val="20"/>
    </w:rPr>
  </w:style>
  <w:style w:type="paragraph" w:styleId="51">
    <w:name w:val="index 5"/>
    <w:basedOn w:val="a0"/>
    <w:next w:val="a0"/>
    <w:qFormat/>
    <w:rsid w:val="00EF5F3F"/>
    <w:pPr>
      <w:spacing w:line="440" w:lineRule="exact"/>
      <w:ind w:leftChars="800" w:left="800" w:firstLineChars="300" w:firstLine="300"/>
      <w:jc w:val="left"/>
    </w:pPr>
    <w:rPr>
      <w:rFonts w:ascii="华文细黑" w:hAnsi="华文细黑" w:cs="Arial"/>
      <w:kern w:val="0"/>
      <w:szCs w:val="21"/>
    </w:rPr>
  </w:style>
  <w:style w:type="paragraph" w:styleId="afe">
    <w:name w:val="List Bullet"/>
    <w:basedOn w:val="a0"/>
    <w:qFormat/>
    <w:rsid w:val="00EF5F3F"/>
    <w:pPr>
      <w:tabs>
        <w:tab w:val="left" w:pos="284"/>
        <w:tab w:val="left" w:pos="1138"/>
      </w:tabs>
      <w:ind w:left="1138" w:hanging="420"/>
    </w:pPr>
  </w:style>
  <w:style w:type="paragraph" w:styleId="aff">
    <w:name w:val="Document Map"/>
    <w:basedOn w:val="a0"/>
    <w:link w:val="aff0"/>
    <w:qFormat/>
    <w:rsid w:val="00EF5F3F"/>
    <w:pPr>
      <w:shd w:val="clear" w:color="auto" w:fill="000080"/>
    </w:pPr>
    <w:rPr>
      <w:szCs w:val="24"/>
    </w:rPr>
  </w:style>
  <w:style w:type="character" w:customStyle="1" w:styleId="aff0">
    <w:name w:val="文档结构图 字符"/>
    <w:basedOn w:val="a3"/>
    <w:link w:val="aff"/>
    <w:qFormat/>
    <w:rsid w:val="00EF5F3F"/>
    <w:rPr>
      <w:kern w:val="2"/>
      <w:sz w:val="21"/>
      <w:szCs w:val="24"/>
      <w:shd w:val="clear" w:color="auto" w:fill="000080"/>
    </w:rPr>
  </w:style>
  <w:style w:type="paragraph" w:styleId="aff1">
    <w:name w:val="toa heading"/>
    <w:basedOn w:val="a0"/>
    <w:next w:val="a0"/>
    <w:qFormat/>
    <w:rsid w:val="00EF5F3F"/>
    <w:pPr>
      <w:spacing w:before="120"/>
    </w:pPr>
    <w:rPr>
      <w:rFonts w:ascii="Arial" w:hAnsi="Arial" w:cs="Arial"/>
      <w:sz w:val="24"/>
      <w:szCs w:val="24"/>
    </w:rPr>
  </w:style>
  <w:style w:type="paragraph" w:styleId="aff2">
    <w:name w:val="annotation text"/>
    <w:basedOn w:val="a0"/>
    <w:link w:val="aff3"/>
    <w:uiPriority w:val="99"/>
    <w:qFormat/>
    <w:rsid w:val="00EF5F3F"/>
    <w:pPr>
      <w:jc w:val="left"/>
    </w:pPr>
    <w:rPr>
      <w:szCs w:val="24"/>
    </w:rPr>
  </w:style>
  <w:style w:type="character" w:customStyle="1" w:styleId="aff3">
    <w:name w:val="批注文字 字符"/>
    <w:basedOn w:val="a3"/>
    <w:link w:val="aff2"/>
    <w:uiPriority w:val="99"/>
    <w:qFormat/>
    <w:rsid w:val="00EF5F3F"/>
    <w:rPr>
      <w:kern w:val="2"/>
      <w:sz w:val="21"/>
      <w:szCs w:val="24"/>
    </w:rPr>
  </w:style>
  <w:style w:type="paragraph" w:styleId="61">
    <w:name w:val="index 6"/>
    <w:basedOn w:val="a0"/>
    <w:next w:val="a0"/>
    <w:qFormat/>
    <w:rsid w:val="00EF5F3F"/>
    <w:pPr>
      <w:spacing w:line="440" w:lineRule="exact"/>
      <w:ind w:leftChars="1000" w:left="1000" w:firstLineChars="300" w:firstLine="300"/>
      <w:jc w:val="left"/>
    </w:pPr>
    <w:rPr>
      <w:rFonts w:ascii="华文细黑" w:hAnsi="华文细黑" w:cs="Arial"/>
      <w:kern w:val="0"/>
      <w:szCs w:val="21"/>
    </w:rPr>
  </w:style>
  <w:style w:type="paragraph" w:styleId="aff4">
    <w:name w:val="Salutation"/>
    <w:basedOn w:val="a0"/>
    <w:next w:val="a0"/>
    <w:link w:val="aff5"/>
    <w:qFormat/>
    <w:rsid w:val="00EF5F3F"/>
    <w:pPr>
      <w:ind w:firstLineChars="300" w:firstLine="630"/>
      <w:jc w:val="left"/>
    </w:pPr>
    <w:rPr>
      <w:sz w:val="28"/>
    </w:rPr>
  </w:style>
  <w:style w:type="character" w:customStyle="1" w:styleId="aff5">
    <w:name w:val="称呼 字符"/>
    <w:basedOn w:val="a3"/>
    <w:link w:val="aff4"/>
    <w:qFormat/>
    <w:rsid w:val="00EF5F3F"/>
    <w:rPr>
      <w:kern w:val="2"/>
      <w:sz w:val="28"/>
    </w:rPr>
  </w:style>
  <w:style w:type="paragraph" w:styleId="32">
    <w:name w:val="Body Text 3"/>
    <w:basedOn w:val="a0"/>
    <w:link w:val="33"/>
    <w:qFormat/>
    <w:rsid w:val="00EF5F3F"/>
    <w:rPr>
      <w:sz w:val="24"/>
      <w:szCs w:val="24"/>
    </w:rPr>
  </w:style>
  <w:style w:type="character" w:customStyle="1" w:styleId="33">
    <w:name w:val="正文文本 3 字符"/>
    <w:basedOn w:val="a3"/>
    <w:link w:val="32"/>
    <w:qFormat/>
    <w:rsid w:val="00EF5F3F"/>
    <w:rPr>
      <w:kern w:val="2"/>
      <w:sz w:val="24"/>
      <w:szCs w:val="24"/>
    </w:rPr>
  </w:style>
  <w:style w:type="paragraph" w:styleId="34">
    <w:name w:val="List Bullet 3"/>
    <w:basedOn w:val="a0"/>
    <w:qFormat/>
    <w:rsid w:val="00EF5F3F"/>
    <w:pPr>
      <w:widowControl/>
      <w:tabs>
        <w:tab w:val="left" w:pos="1200"/>
      </w:tabs>
      <w:spacing w:after="120" w:line="360" w:lineRule="auto"/>
      <w:ind w:left="1200" w:hanging="360"/>
      <w:jc w:val="left"/>
    </w:pPr>
    <w:rPr>
      <w:rFonts w:cs="Arial"/>
      <w:kern w:val="0"/>
      <w:sz w:val="20"/>
    </w:rPr>
  </w:style>
  <w:style w:type="paragraph" w:styleId="2a">
    <w:name w:val="List 2"/>
    <w:basedOn w:val="a0"/>
    <w:qFormat/>
    <w:rsid w:val="00EF5F3F"/>
    <w:pPr>
      <w:ind w:left="100" w:hanging="200"/>
    </w:pPr>
    <w:rPr>
      <w:rFonts w:ascii="宋体"/>
      <w:sz w:val="24"/>
      <w:szCs w:val="24"/>
    </w:rPr>
  </w:style>
  <w:style w:type="paragraph" w:styleId="aff6">
    <w:name w:val="Block Text"/>
    <w:basedOn w:val="a0"/>
    <w:qFormat/>
    <w:rsid w:val="00EF5F3F"/>
    <w:pPr>
      <w:widowControl/>
      <w:spacing w:after="120"/>
      <w:ind w:leftChars="700" w:left="1440" w:rightChars="700" w:right="1440"/>
      <w:jc w:val="left"/>
    </w:pPr>
    <w:rPr>
      <w:kern w:val="0"/>
      <w:sz w:val="20"/>
    </w:rPr>
  </w:style>
  <w:style w:type="paragraph" w:styleId="2">
    <w:name w:val="List Bullet 2"/>
    <w:basedOn w:val="a0"/>
    <w:qFormat/>
    <w:rsid w:val="00EF5F3F"/>
    <w:pPr>
      <w:numPr>
        <w:numId w:val="4"/>
      </w:numPr>
    </w:pPr>
    <w:rPr>
      <w:szCs w:val="24"/>
    </w:rPr>
  </w:style>
  <w:style w:type="paragraph" w:styleId="41">
    <w:name w:val="index 4"/>
    <w:basedOn w:val="a0"/>
    <w:next w:val="a0"/>
    <w:qFormat/>
    <w:rsid w:val="00EF5F3F"/>
    <w:pPr>
      <w:spacing w:line="440" w:lineRule="exact"/>
      <w:ind w:leftChars="600" w:left="600" w:firstLineChars="300" w:firstLine="300"/>
      <w:jc w:val="left"/>
    </w:pPr>
    <w:rPr>
      <w:rFonts w:ascii="华文细黑" w:hAnsi="华文细黑" w:cs="Arial"/>
      <w:kern w:val="0"/>
      <w:szCs w:val="21"/>
    </w:rPr>
  </w:style>
  <w:style w:type="paragraph" w:styleId="TOC5">
    <w:name w:val="toc 5"/>
    <w:basedOn w:val="a0"/>
    <w:next w:val="a0"/>
    <w:uiPriority w:val="39"/>
    <w:qFormat/>
    <w:rsid w:val="00EF5F3F"/>
    <w:pPr>
      <w:ind w:leftChars="800" w:left="800"/>
    </w:pPr>
    <w:rPr>
      <w:szCs w:val="24"/>
    </w:rPr>
  </w:style>
  <w:style w:type="paragraph" w:styleId="42">
    <w:name w:val="List Number 4"/>
    <w:basedOn w:val="a0"/>
    <w:qFormat/>
    <w:rsid w:val="00EF5F3F"/>
    <w:pPr>
      <w:widowControl/>
      <w:tabs>
        <w:tab w:val="left" w:pos="1209"/>
        <w:tab w:val="left" w:pos="1418"/>
        <w:tab w:val="left" w:pos="1728"/>
        <w:tab w:val="left" w:pos="2160"/>
        <w:tab w:val="left" w:pos="6521"/>
      </w:tabs>
      <w:ind w:left="1209" w:hanging="425"/>
    </w:pPr>
    <w:rPr>
      <w:rFonts w:ascii="Arial" w:hAnsi="Arial"/>
      <w:kern w:val="0"/>
      <w:sz w:val="22"/>
      <w:lang w:val="en-GB"/>
    </w:rPr>
  </w:style>
  <w:style w:type="paragraph" w:styleId="TOC8">
    <w:name w:val="toc 8"/>
    <w:basedOn w:val="a0"/>
    <w:next w:val="a0"/>
    <w:uiPriority w:val="39"/>
    <w:qFormat/>
    <w:rsid w:val="00EF5F3F"/>
    <w:pPr>
      <w:ind w:leftChars="1400" w:left="1400"/>
    </w:pPr>
    <w:rPr>
      <w:szCs w:val="24"/>
    </w:rPr>
  </w:style>
  <w:style w:type="paragraph" w:styleId="35">
    <w:name w:val="index 3"/>
    <w:basedOn w:val="a0"/>
    <w:next w:val="a0"/>
    <w:qFormat/>
    <w:rsid w:val="00EF5F3F"/>
    <w:pPr>
      <w:spacing w:line="440" w:lineRule="exact"/>
      <w:ind w:leftChars="400" w:left="400" w:firstLineChars="300" w:firstLine="300"/>
      <w:jc w:val="left"/>
    </w:pPr>
    <w:rPr>
      <w:rFonts w:ascii="华文细黑" w:hAnsi="华文细黑" w:cs="Arial"/>
      <w:kern w:val="0"/>
      <w:szCs w:val="21"/>
    </w:rPr>
  </w:style>
  <w:style w:type="paragraph" w:styleId="aff7">
    <w:name w:val="endnote text"/>
    <w:basedOn w:val="a0"/>
    <w:link w:val="aff8"/>
    <w:qFormat/>
    <w:rsid w:val="00EF5F3F"/>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rPr>
      <w:kern w:val="0"/>
      <w:sz w:val="24"/>
    </w:rPr>
  </w:style>
  <w:style w:type="character" w:customStyle="1" w:styleId="aff8">
    <w:name w:val="尾注文本 字符"/>
    <w:basedOn w:val="a3"/>
    <w:link w:val="aff7"/>
    <w:qFormat/>
    <w:rsid w:val="00EF5F3F"/>
    <w:rPr>
      <w:sz w:val="24"/>
    </w:rPr>
  </w:style>
  <w:style w:type="paragraph" w:styleId="aff9">
    <w:name w:val="Balloon Text"/>
    <w:basedOn w:val="a0"/>
    <w:link w:val="affa"/>
    <w:uiPriority w:val="99"/>
    <w:qFormat/>
    <w:rsid w:val="00EF5F3F"/>
    <w:rPr>
      <w:sz w:val="18"/>
      <w:szCs w:val="18"/>
    </w:rPr>
  </w:style>
  <w:style w:type="character" w:customStyle="1" w:styleId="affa">
    <w:name w:val="批注框文本 字符"/>
    <w:basedOn w:val="a3"/>
    <w:link w:val="aff9"/>
    <w:uiPriority w:val="99"/>
    <w:qFormat/>
    <w:rsid w:val="00EF5F3F"/>
    <w:rPr>
      <w:kern w:val="2"/>
      <w:sz w:val="18"/>
      <w:szCs w:val="18"/>
    </w:rPr>
  </w:style>
  <w:style w:type="paragraph" w:styleId="TOC4">
    <w:name w:val="toc 4"/>
    <w:basedOn w:val="a0"/>
    <w:next w:val="a0"/>
    <w:uiPriority w:val="39"/>
    <w:qFormat/>
    <w:rsid w:val="00EF5F3F"/>
    <w:pPr>
      <w:ind w:leftChars="600" w:left="600"/>
    </w:pPr>
    <w:rPr>
      <w:szCs w:val="24"/>
    </w:rPr>
  </w:style>
  <w:style w:type="paragraph" w:styleId="13">
    <w:name w:val="index 1"/>
    <w:basedOn w:val="a0"/>
    <w:next w:val="a0"/>
    <w:autoRedefine/>
    <w:qFormat/>
    <w:rsid w:val="00EF5F3F"/>
  </w:style>
  <w:style w:type="paragraph" w:styleId="affb">
    <w:name w:val="index heading"/>
    <w:basedOn w:val="a0"/>
    <w:next w:val="13"/>
    <w:qFormat/>
    <w:rsid w:val="00EF5F3F"/>
    <w:pPr>
      <w:spacing w:line="440" w:lineRule="exact"/>
      <w:ind w:firstLineChars="300" w:firstLine="630"/>
      <w:jc w:val="left"/>
    </w:pPr>
    <w:rPr>
      <w:rFonts w:ascii="华文细黑" w:hAnsi="华文细黑" w:cs="Arial"/>
      <w:kern w:val="0"/>
      <w:szCs w:val="21"/>
    </w:rPr>
  </w:style>
  <w:style w:type="paragraph" w:styleId="affc">
    <w:name w:val="List"/>
    <w:basedOn w:val="a0"/>
    <w:qFormat/>
    <w:rsid w:val="00EF5F3F"/>
    <w:pPr>
      <w:ind w:left="200" w:hangingChars="200" w:hanging="200"/>
    </w:pPr>
  </w:style>
  <w:style w:type="paragraph" w:styleId="affd">
    <w:name w:val="footnote text"/>
    <w:basedOn w:val="a0"/>
    <w:link w:val="affe"/>
    <w:qFormat/>
    <w:rsid w:val="00EF5F3F"/>
    <w:pPr>
      <w:adjustRightInd w:val="0"/>
      <w:spacing w:line="315" w:lineRule="atLeast"/>
      <w:textAlignment w:val="baseline"/>
    </w:pPr>
    <w:rPr>
      <w:rFonts w:ascii="宋体"/>
      <w:kern w:val="0"/>
      <w:sz w:val="24"/>
    </w:rPr>
  </w:style>
  <w:style w:type="character" w:customStyle="1" w:styleId="affe">
    <w:name w:val="脚注文本 字符"/>
    <w:basedOn w:val="a3"/>
    <w:link w:val="affd"/>
    <w:qFormat/>
    <w:rsid w:val="00EF5F3F"/>
    <w:rPr>
      <w:rFonts w:ascii="宋体"/>
      <w:sz w:val="24"/>
    </w:rPr>
  </w:style>
  <w:style w:type="paragraph" w:styleId="TOC6">
    <w:name w:val="toc 6"/>
    <w:basedOn w:val="a0"/>
    <w:next w:val="a0"/>
    <w:uiPriority w:val="39"/>
    <w:qFormat/>
    <w:rsid w:val="00EF5F3F"/>
    <w:pPr>
      <w:ind w:leftChars="1000" w:left="1000"/>
    </w:pPr>
    <w:rPr>
      <w:szCs w:val="24"/>
    </w:rPr>
  </w:style>
  <w:style w:type="paragraph" w:styleId="36">
    <w:name w:val="Body Text Indent 3"/>
    <w:basedOn w:val="a0"/>
    <w:link w:val="37"/>
    <w:qFormat/>
    <w:rsid w:val="00EF5F3F"/>
    <w:pPr>
      <w:spacing w:line="360" w:lineRule="auto"/>
      <w:ind w:firstLineChars="192" w:firstLine="192"/>
    </w:pPr>
    <w:rPr>
      <w:rFonts w:ascii="仿宋_GB2312" w:eastAsia="仿宋_GB2312"/>
      <w:color w:val="3366FF"/>
      <w:sz w:val="24"/>
      <w:szCs w:val="24"/>
    </w:rPr>
  </w:style>
  <w:style w:type="character" w:customStyle="1" w:styleId="37">
    <w:name w:val="正文文本缩进 3 字符"/>
    <w:basedOn w:val="a3"/>
    <w:link w:val="36"/>
    <w:qFormat/>
    <w:rsid w:val="00EF5F3F"/>
    <w:rPr>
      <w:rFonts w:ascii="仿宋_GB2312" w:eastAsia="仿宋_GB2312"/>
      <w:color w:val="3366FF"/>
      <w:kern w:val="2"/>
      <w:sz w:val="24"/>
      <w:szCs w:val="24"/>
    </w:rPr>
  </w:style>
  <w:style w:type="paragraph" w:styleId="71">
    <w:name w:val="index 7"/>
    <w:basedOn w:val="a0"/>
    <w:next w:val="a0"/>
    <w:qFormat/>
    <w:rsid w:val="00EF5F3F"/>
    <w:pPr>
      <w:spacing w:line="440" w:lineRule="exact"/>
      <w:ind w:leftChars="1200" w:left="1200" w:firstLineChars="300" w:firstLine="300"/>
      <w:jc w:val="left"/>
    </w:pPr>
    <w:rPr>
      <w:rFonts w:ascii="华文细黑" w:hAnsi="华文细黑" w:cs="Arial"/>
      <w:kern w:val="0"/>
      <w:szCs w:val="21"/>
    </w:rPr>
  </w:style>
  <w:style w:type="paragraph" w:styleId="91">
    <w:name w:val="index 9"/>
    <w:basedOn w:val="a0"/>
    <w:next w:val="a0"/>
    <w:qFormat/>
    <w:rsid w:val="00EF5F3F"/>
    <w:pPr>
      <w:spacing w:line="440" w:lineRule="exact"/>
      <w:ind w:leftChars="1600" w:left="1600" w:firstLineChars="300" w:firstLine="300"/>
      <w:jc w:val="left"/>
    </w:pPr>
    <w:rPr>
      <w:rFonts w:ascii="华文细黑" w:hAnsi="华文细黑" w:cs="Arial"/>
      <w:kern w:val="0"/>
      <w:szCs w:val="21"/>
    </w:rPr>
  </w:style>
  <w:style w:type="paragraph" w:styleId="TOC9">
    <w:name w:val="toc 9"/>
    <w:basedOn w:val="a0"/>
    <w:next w:val="a0"/>
    <w:uiPriority w:val="39"/>
    <w:qFormat/>
    <w:rsid w:val="00EF5F3F"/>
    <w:pPr>
      <w:ind w:leftChars="1600" w:left="1600"/>
    </w:pPr>
    <w:rPr>
      <w:szCs w:val="24"/>
    </w:rPr>
  </w:style>
  <w:style w:type="paragraph" w:styleId="2b">
    <w:name w:val="List Continue 2"/>
    <w:basedOn w:val="a0"/>
    <w:qFormat/>
    <w:rsid w:val="00EF5F3F"/>
    <w:pPr>
      <w:spacing w:after="120"/>
      <w:ind w:leftChars="400" w:left="840"/>
      <w:jc w:val="left"/>
    </w:pPr>
    <w:rPr>
      <w:rFonts w:cs="Arial"/>
      <w:szCs w:val="21"/>
    </w:rPr>
  </w:style>
  <w:style w:type="paragraph" w:styleId="HTML">
    <w:name w:val="HTML Preformatted"/>
    <w:basedOn w:val="a0"/>
    <w:link w:val="HTML0"/>
    <w:qFormat/>
    <w:rsid w:val="00EF5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 w:val="20"/>
      <w:szCs w:val="21"/>
    </w:rPr>
  </w:style>
  <w:style w:type="character" w:customStyle="1" w:styleId="HTML0">
    <w:name w:val="HTML 预设格式 字符"/>
    <w:basedOn w:val="a3"/>
    <w:link w:val="HTML"/>
    <w:qFormat/>
    <w:rsid w:val="00EF5F3F"/>
    <w:rPr>
      <w:rFonts w:ascii="Arial" w:hAnsi="Arial" w:cs="Arial"/>
      <w:szCs w:val="21"/>
    </w:rPr>
  </w:style>
  <w:style w:type="paragraph" w:styleId="2c">
    <w:name w:val="index 2"/>
    <w:basedOn w:val="a0"/>
    <w:next w:val="a0"/>
    <w:qFormat/>
    <w:rsid w:val="00EF5F3F"/>
    <w:pPr>
      <w:spacing w:line="440" w:lineRule="exact"/>
      <w:ind w:leftChars="200" w:left="200" w:firstLineChars="300" w:firstLine="300"/>
      <w:jc w:val="left"/>
    </w:pPr>
    <w:rPr>
      <w:rFonts w:ascii="华文细黑" w:hAnsi="华文细黑" w:cs="Arial"/>
      <w:kern w:val="0"/>
      <w:szCs w:val="21"/>
    </w:rPr>
  </w:style>
  <w:style w:type="paragraph" w:styleId="afff">
    <w:name w:val="Title"/>
    <w:basedOn w:val="a0"/>
    <w:next w:val="a0"/>
    <w:link w:val="afff0"/>
    <w:uiPriority w:val="10"/>
    <w:qFormat/>
    <w:rsid w:val="00EF5F3F"/>
    <w:pPr>
      <w:spacing w:before="240" w:after="60"/>
      <w:jc w:val="center"/>
      <w:outlineLvl w:val="0"/>
    </w:pPr>
    <w:rPr>
      <w:rFonts w:ascii="Calibri Light" w:hAnsi="Calibri Light"/>
      <w:b/>
      <w:bCs/>
      <w:sz w:val="32"/>
      <w:szCs w:val="32"/>
    </w:rPr>
  </w:style>
  <w:style w:type="character" w:customStyle="1" w:styleId="afff0">
    <w:name w:val="标题 字符"/>
    <w:basedOn w:val="a3"/>
    <w:link w:val="afff"/>
    <w:uiPriority w:val="10"/>
    <w:qFormat/>
    <w:rsid w:val="00EF5F3F"/>
    <w:rPr>
      <w:rFonts w:ascii="Calibri Light" w:hAnsi="Calibri Light"/>
      <w:b/>
      <w:bCs/>
      <w:kern w:val="2"/>
      <w:sz w:val="32"/>
      <w:szCs w:val="32"/>
    </w:rPr>
  </w:style>
  <w:style w:type="paragraph" w:styleId="afff1">
    <w:name w:val="annotation subject"/>
    <w:basedOn w:val="aff2"/>
    <w:next w:val="aff2"/>
    <w:link w:val="afff2"/>
    <w:uiPriority w:val="99"/>
    <w:qFormat/>
    <w:rsid w:val="00EF5F3F"/>
    <w:rPr>
      <w:b/>
      <w:bCs/>
    </w:rPr>
  </w:style>
  <w:style w:type="character" w:customStyle="1" w:styleId="afff2">
    <w:name w:val="批注主题 字符"/>
    <w:basedOn w:val="aff3"/>
    <w:link w:val="afff1"/>
    <w:uiPriority w:val="99"/>
    <w:qFormat/>
    <w:rsid w:val="00EF5F3F"/>
    <w:rPr>
      <w:b/>
      <w:bCs/>
      <w:kern w:val="2"/>
      <w:sz w:val="21"/>
      <w:szCs w:val="24"/>
    </w:rPr>
  </w:style>
  <w:style w:type="paragraph" w:styleId="afff3">
    <w:name w:val="Body Text First Indent"/>
    <w:basedOn w:val="a1"/>
    <w:link w:val="afff4"/>
    <w:qFormat/>
    <w:rsid w:val="00EF5F3F"/>
    <w:pPr>
      <w:tabs>
        <w:tab w:val="center" w:pos="2185"/>
      </w:tabs>
      <w:spacing w:beforeLines="50" w:after="0" w:line="300" w:lineRule="auto"/>
      <w:ind w:firstLineChars="200" w:firstLine="200"/>
    </w:pPr>
    <w:rPr>
      <w:rFonts w:ascii="楷体_GB2312" w:eastAsia="楷体_GB2312"/>
      <w:spacing w:val="4"/>
    </w:rPr>
  </w:style>
  <w:style w:type="character" w:customStyle="1" w:styleId="a6">
    <w:name w:val="正文文本 字符"/>
    <w:basedOn w:val="a3"/>
    <w:link w:val="a1"/>
    <w:qFormat/>
    <w:rsid w:val="00EF5F3F"/>
    <w:rPr>
      <w:kern w:val="2"/>
      <w:sz w:val="21"/>
    </w:rPr>
  </w:style>
  <w:style w:type="character" w:customStyle="1" w:styleId="afff4">
    <w:name w:val="正文文本首行缩进 字符"/>
    <w:basedOn w:val="a6"/>
    <w:link w:val="afff3"/>
    <w:qFormat/>
    <w:rsid w:val="00EF5F3F"/>
    <w:rPr>
      <w:rFonts w:ascii="楷体_GB2312" w:eastAsia="楷体_GB2312"/>
      <w:spacing w:val="4"/>
      <w:kern w:val="2"/>
      <w:sz w:val="21"/>
    </w:rPr>
  </w:style>
  <w:style w:type="table" w:styleId="afff5">
    <w:name w:val="Table Grid"/>
    <w:basedOn w:val="a4"/>
    <w:qFormat/>
    <w:rsid w:val="00EF5F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qFormat/>
    <w:rsid w:val="00EF5F3F"/>
    <w:rPr>
      <w:b/>
      <w:bCs/>
    </w:rPr>
  </w:style>
  <w:style w:type="character" w:styleId="afff7">
    <w:name w:val="FollowedHyperlink"/>
    <w:uiPriority w:val="99"/>
    <w:qFormat/>
    <w:rsid w:val="00EF5F3F"/>
    <w:rPr>
      <w:color w:val="800080"/>
      <w:u w:val="single"/>
    </w:rPr>
  </w:style>
  <w:style w:type="character" w:styleId="afff8">
    <w:name w:val="Emphasis"/>
    <w:qFormat/>
    <w:rsid w:val="00EF5F3F"/>
    <w:rPr>
      <w:i/>
      <w:iCs/>
    </w:rPr>
  </w:style>
  <w:style w:type="character" w:styleId="afff9">
    <w:name w:val="annotation reference"/>
    <w:uiPriority w:val="99"/>
    <w:qFormat/>
    <w:rsid w:val="00EF5F3F"/>
    <w:rPr>
      <w:sz w:val="21"/>
      <w:szCs w:val="21"/>
    </w:rPr>
  </w:style>
  <w:style w:type="character" w:customStyle="1" w:styleId="10">
    <w:name w:val="标题 1 字符"/>
    <w:link w:val="1"/>
    <w:uiPriority w:val="99"/>
    <w:qFormat/>
    <w:rsid w:val="00EF5F3F"/>
    <w:rPr>
      <w:b/>
      <w:kern w:val="44"/>
      <w:sz w:val="32"/>
    </w:rPr>
  </w:style>
  <w:style w:type="character" w:customStyle="1" w:styleId="21">
    <w:name w:val="标题 2 字符"/>
    <w:link w:val="20"/>
    <w:qFormat/>
    <w:rsid w:val="00EF5F3F"/>
    <w:rPr>
      <w:rFonts w:ascii="Arial" w:eastAsia="黑体" w:hAnsi="Arial"/>
      <w:b/>
      <w:kern w:val="2"/>
      <w:sz w:val="28"/>
    </w:rPr>
  </w:style>
  <w:style w:type="character" w:customStyle="1" w:styleId="30">
    <w:name w:val="标题 3 字符"/>
    <w:link w:val="3"/>
    <w:qFormat/>
    <w:rsid w:val="00EF5F3F"/>
    <w:rPr>
      <w:b/>
      <w:kern w:val="2"/>
      <w:sz w:val="32"/>
    </w:rPr>
  </w:style>
  <w:style w:type="character" w:customStyle="1" w:styleId="40">
    <w:name w:val="标题 4 字符"/>
    <w:link w:val="4"/>
    <w:qFormat/>
    <w:rsid w:val="00EF5F3F"/>
    <w:rPr>
      <w:bCs/>
      <w:kern w:val="2"/>
      <w:sz w:val="28"/>
      <w:szCs w:val="28"/>
    </w:rPr>
  </w:style>
  <w:style w:type="character" w:customStyle="1" w:styleId="afd">
    <w:name w:val="题注 字符"/>
    <w:link w:val="afc"/>
    <w:qFormat/>
    <w:rsid w:val="00EF5F3F"/>
    <w:rPr>
      <w:rFonts w:ascii="Cambria" w:eastAsia="黑体" w:hAnsi="Cambria"/>
    </w:rPr>
  </w:style>
  <w:style w:type="character" w:customStyle="1" w:styleId="af1">
    <w:name w:val="页眉 字符"/>
    <w:basedOn w:val="a3"/>
    <w:link w:val="af0"/>
    <w:uiPriority w:val="99"/>
    <w:qFormat/>
    <w:rsid w:val="00EF5F3F"/>
    <w:rPr>
      <w:kern w:val="2"/>
      <w:sz w:val="18"/>
      <w:szCs w:val="18"/>
    </w:rPr>
  </w:style>
  <w:style w:type="character" w:customStyle="1" w:styleId="af">
    <w:name w:val="页脚 字符"/>
    <w:basedOn w:val="a3"/>
    <w:link w:val="ae"/>
    <w:uiPriority w:val="99"/>
    <w:qFormat/>
    <w:rsid w:val="00EF5F3F"/>
    <w:rPr>
      <w:kern w:val="2"/>
      <w:sz w:val="18"/>
      <w:szCs w:val="18"/>
    </w:rPr>
  </w:style>
  <w:style w:type="character" w:customStyle="1" w:styleId="ad">
    <w:name w:val="日期 字符"/>
    <w:link w:val="ac"/>
    <w:qFormat/>
    <w:rsid w:val="00EF5F3F"/>
    <w:rPr>
      <w:kern w:val="2"/>
      <w:sz w:val="21"/>
    </w:rPr>
  </w:style>
  <w:style w:type="character" w:customStyle="1" w:styleId="CharChar1">
    <w:name w:val="普通文字 Char Char1"/>
    <w:qFormat/>
    <w:rsid w:val="00EF5F3F"/>
    <w:rPr>
      <w:rFonts w:ascii="宋体" w:eastAsia="宋体"/>
      <w:kern w:val="2"/>
      <w:sz w:val="21"/>
      <w:lang w:val="en-US" w:eastAsia="zh-CN" w:bidi="ar-SA"/>
    </w:rPr>
  </w:style>
  <w:style w:type="character" w:customStyle="1" w:styleId="ab">
    <w:name w:val="纯文本 字符"/>
    <w:link w:val="aa"/>
    <w:qFormat/>
    <w:rsid w:val="00EF5F3F"/>
    <w:rPr>
      <w:rFonts w:ascii="宋体" w:hAnsi="Courier New"/>
      <w:kern w:val="2"/>
      <w:sz w:val="21"/>
    </w:rPr>
  </w:style>
  <w:style w:type="character" w:customStyle="1" w:styleId="grame">
    <w:name w:val="grame"/>
    <w:basedOn w:val="a3"/>
    <w:qFormat/>
    <w:rsid w:val="00EF5F3F"/>
  </w:style>
  <w:style w:type="character" w:customStyle="1" w:styleId="para1">
    <w:name w:val="para1"/>
    <w:qFormat/>
    <w:rsid w:val="00EF5F3F"/>
    <w:rPr>
      <w:rFonts w:ascii="Arial" w:hAnsi="Arial" w:cs="Arial" w:hint="default"/>
      <w:sz w:val="18"/>
      <w:szCs w:val="18"/>
    </w:rPr>
  </w:style>
  <w:style w:type="character" w:customStyle="1" w:styleId="a9">
    <w:name w:val="正文文本缩进 字符"/>
    <w:basedOn w:val="a3"/>
    <w:link w:val="a7"/>
    <w:qFormat/>
    <w:rsid w:val="00EF5F3F"/>
    <w:rPr>
      <w:kern w:val="2"/>
      <w:sz w:val="32"/>
    </w:rPr>
  </w:style>
  <w:style w:type="character" w:customStyle="1" w:styleId="Char1">
    <w:name w:val="纯文本 Char1"/>
    <w:basedOn w:val="a3"/>
    <w:qFormat/>
    <w:rsid w:val="00EF5F3F"/>
    <w:rPr>
      <w:rFonts w:ascii="宋体" w:hAnsi="Courier New" w:cs="Courier New"/>
      <w:kern w:val="2"/>
      <w:sz w:val="21"/>
      <w:szCs w:val="21"/>
    </w:rPr>
  </w:style>
  <w:style w:type="paragraph" w:customStyle="1" w:styleId="Style89">
    <w:name w:val="_Style 89"/>
    <w:basedOn w:val="a0"/>
    <w:qFormat/>
    <w:rsid w:val="00EF5F3F"/>
    <w:rPr>
      <w:rFonts w:ascii="Tahoma" w:hAnsi="Tahoma"/>
      <w:sz w:val="24"/>
    </w:rPr>
  </w:style>
  <w:style w:type="paragraph" w:customStyle="1" w:styleId="xl36">
    <w:name w:val="xl36"/>
    <w:basedOn w:val="a0"/>
    <w:qFormat/>
    <w:rsid w:val="00EF5F3F"/>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szCs w:val="24"/>
    </w:rPr>
  </w:style>
  <w:style w:type="paragraph" w:customStyle="1" w:styleId="xl46">
    <w:name w:val="xl46"/>
    <w:basedOn w:val="a0"/>
    <w:qFormat/>
    <w:rsid w:val="00EF5F3F"/>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kern w:val="0"/>
      <w:sz w:val="24"/>
      <w:szCs w:val="24"/>
    </w:rPr>
  </w:style>
  <w:style w:type="paragraph" w:customStyle="1" w:styleId="xl41">
    <w:name w:val="xl41"/>
    <w:basedOn w:val="a0"/>
    <w:qFormat/>
    <w:rsid w:val="00EF5F3F"/>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szCs w:val="24"/>
    </w:rPr>
  </w:style>
  <w:style w:type="paragraph" w:customStyle="1" w:styleId="BulletTitle">
    <w:name w:val="Bullet_Title"/>
    <w:basedOn w:val="a0"/>
    <w:qFormat/>
    <w:rsid w:val="00EF5F3F"/>
    <w:pPr>
      <w:tabs>
        <w:tab w:val="left" w:pos="814"/>
      </w:tabs>
      <w:spacing w:after="78" w:line="300" w:lineRule="auto"/>
      <w:ind w:left="794" w:hanging="340"/>
    </w:pPr>
    <w:rPr>
      <w:rFonts w:ascii="Arial Narrow" w:hAnsi="Arial Narrow"/>
      <w:sz w:val="24"/>
    </w:rPr>
  </w:style>
  <w:style w:type="paragraph" w:customStyle="1" w:styleId="xl56">
    <w:name w:val="xl56"/>
    <w:basedOn w:val="a0"/>
    <w:qFormat/>
    <w:rsid w:val="00EF5F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kern w:val="0"/>
      <w:sz w:val="20"/>
    </w:rPr>
  </w:style>
  <w:style w:type="paragraph" w:customStyle="1" w:styleId="xl61">
    <w:name w:val="xl61"/>
    <w:basedOn w:val="a0"/>
    <w:qFormat/>
    <w:rsid w:val="00EF5F3F"/>
    <w:pPr>
      <w:widowControl/>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宋体"/>
      <w:kern w:val="0"/>
      <w:sz w:val="20"/>
    </w:rPr>
  </w:style>
  <w:style w:type="character" w:customStyle="1" w:styleId="Char10">
    <w:name w:val="日期 Char1"/>
    <w:basedOn w:val="a3"/>
    <w:uiPriority w:val="99"/>
    <w:semiHidden/>
    <w:qFormat/>
    <w:rsid w:val="00EF5F3F"/>
    <w:rPr>
      <w:kern w:val="2"/>
      <w:sz w:val="21"/>
      <w:szCs w:val="24"/>
    </w:rPr>
  </w:style>
  <w:style w:type="paragraph" w:customStyle="1" w:styleId="xl40">
    <w:name w:val="xl40"/>
    <w:basedOn w:val="a0"/>
    <w:qFormat/>
    <w:rsid w:val="00EF5F3F"/>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b/>
      <w:bCs/>
      <w:kern w:val="0"/>
      <w:sz w:val="24"/>
      <w:szCs w:val="24"/>
    </w:rPr>
  </w:style>
  <w:style w:type="paragraph" w:customStyle="1" w:styleId="CharCharCharChar1CharCharChar">
    <w:name w:val="Char Char Char Char1 Char Char Char"/>
    <w:basedOn w:val="a0"/>
    <w:qFormat/>
    <w:rsid w:val="00EF5F3F"/>
    <w:pPr>
      <w:spacing w:line="240" w:lineRule="atLeast"/>
      <w:ind w:left="420" w:firstLine="420"/>
    </w:pPr>
  </w:style>
  <w:style w:type="paragraph" w:customStyle="1" w:styleId="xl35">
    <w:name w:val="xl35"/>
    <w:basedOn w:val="a0"/>
    <w:qFormat/>
    <w:rsid w:val="00EF5F3F"/>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仿宋_GB2312" w:eastAsia="仿宋_GB2312"/>
      <w:kern w:val="0"/>
      <w:sz w:val="24"/>
      <w:szCs w:val="24"/>
    </w:rPr>
  </w:style>
  <w:style w:type="paragraph" w:customStyle="1" w:styleId="xl30">
    <w:name w:val="xl30"/>
    <w:basedOn w:val="a0"/>
    <w:qFormat/>
    <w:rsid w:val="00EF5F3F"/>
    <w:pPr>
      <w:widowControl/>
      <w:pBdr>
        <w:bottom w:val="single" w:sz="8" w:space="0" w:color="auto"/>
      </w:pBdr>
      <w:spacing w:before="100" w:beforeAutospacing="1" w:after="100" w:afterAutospacing="1"/>
      <w:jc w:val="left"/>
    </w:pPr>
    <w:rPr>
      <w:rFonts w:ascii="仿宋_GB2312" w:eastAsia="仿宋_GB2312"/>
      <w:kern w:val="0"/>
      <w:sz w:val="24"/>
      <w:szCs w:val="24"/>
    </w:rPr>
  </w:style>
  <w:style w:type="character" w:customStyle="1" w:styleId="23">
    <w:name w:val="正文文本缩进 2 字符"/>
    <w:basedOn w:val="a3"/>
    <w:link w:val="22"/>
    <w:qFormat/>
    <w:rsid w:val="00EF5F3F"/>
    <w:rPr>
      <w:kern w:val="2"/>
      <w:sz w:val="32"/>
    </w:rPr>
  </w:style>
  <w:style w:type="paragraph" w:customStyle="1" w:styleId="xl60">
    <w:name w:val="xl60"/>
    <w:basedOn w:val="a0"/>
    <w:qFormat/>
    <w:rsid w:val="00EF5F3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kern w:val="0"/>
      <w:sz w:val="20"/>
    </w:rPr>
  </w:style>
  <w:style w:type="paragraph" w:customStyle="1" w:styleId="xl50">
    <w:name w:val="xl50"/>
    <w:basedOn w:val="a0"/>
    <w:qFormat/>
    <w:rsid w:val="00EF5F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character" w:customStyle="1" w:styleId="Char11">
    <w:name w:val="页脚 Char1"/>
    <w:basedOn w:val="a3"/>
    <w:uiPriority w:val="99"/>
    <w:qFormat/>
    <w:rsid w:val="00EF5F3F"/>
    <w:rPr>
      <w:kern w:val="2"/>
      <w:sz w:val="18"/>
      <w:szCs w:val="18"/>
    </w:rPr>
  </w:style>
  <w:style w:type="paragraph" w:customStyle="1" w:styleId="xl34">
    <w:name w:val="xl34"/>
    <w:basedOn w:val="a0"/>
    <w:qFormat/>
    <w:rsid w:val="00EF5F3F"/>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szCs w:val="24"/>
    </w:rPr>
  </w:style>
  <w:style w:type="character" w:customStyle="1" w:styleId="25">
    <w:name w:val="正文文本 2 字符"/>
    <w:basedOn w:val="a3"/>
    <w:link w:val="24"/>
    <w:qFormat/>
    <w:rsid w:val="00EF5F3F"/>
    <w:rPr>
      <w:kern w:val="2"/>
      <w:sz w:val="21"/>
    </w:rPr>
  </w:style>
  <w:style w:type="paragraph" w:customStyle="1" w:styleId="xl29">
    <w:name w:val="xl29"/>
    <w:basedOn w:val="a0"/>
    <w:qFormat/>
    <w:rsid w:val="00EF5F3F"/>
    <w:pPr>
      <w:widowControl/>
      <w:pBdr>
        <w:bottom w:val="single" w:sz="8" w:space="0" w:color="auto"/>
      </w:pBdr>
      <w:spacing w:before="100" w:beforeAutospacing="1" w:after="100" w:afterAutospacing="1"/>
      <w:textAlignment w:val="top"/>
    </w:pPr>
    <w:rPr>
      <w:rFonts w:ascii="仿宋_GB2312" w:eastAsia="仿宋_GB2312"/>
      <w:kern w:val="0"/>
      <w:sz w:val="24"/>
      <w:szCs w:val="24"/>
    </w:rPr>
  </w:style>
  <w:style w:type="paragraph" w:customStyle="1" w:styleId="14">
    <w:name w:val="1"/>
    <w:basedOn w:val="a0"/>
    <w:next w:val="aff6"/>
    <w:qFormat/>
    <w:rsid w:val="00EF5F3F"/>
    <w:pPr>
      <w:adjustRightInd w:val="0"/>
      <w:ind w:left="420" w:right="33"/>
      <w:jc w:val="left"/>
      <w:textAlignment w:val="baseline"/>
    </w:pPr>
    <w:rPr>
      <w:kern w:val="0"/>
      <w:sz w:val="24"/>
    </w:rPr>
  </w:style>
  <w:style w:type="paragraph" w:customStyle="1" w:styleId="xl24">
    <w:name w:val="xl24"/>
    <w:basedOn w:val="a0"/>
    <w:qFormat/>
    <w:rsid w:val="00EF5F3F"/>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szCs w:val="24"/>
    </w:rPr>
  </w:style>
  <w:style w:type="paragraph" w:customStyle="1" w:styleId="xl54">
    <w:name w:val="xl54"/>
    <w:basedOn w:val="a0"/>
    <w:qFormat/>
    <w:rsid w:val="00EF5F3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rPr>
  </w:style>
  <w:style w:type="paragraph" w:customStyle="1" w:styleId="xl48">
    <w:name w:val="xl48"/>
    <w:basedOn w:val="a0"/>
    <w:qFormat/>
    <w:rsid w:val="00EF5F3F"/>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kern w:val="0"/>
      <w:sz w:val="24"/>
      <w:szCs w:val="24"/>
    </w:rPr>
  </w:style>
  <w:style w:type="paragraph" w:customStyle="1" w:styleId="font9">
    <w:name w:val="font9"/>
    <w:basedOn w:val="a0"/>
    <w:qFormat/>
    <w:rsid w:val="00EF5F3F"/>
    <w:pPr>
      <w:widowControl/>
      <w:spacing w:before="100" w:beforeAutospacing="1" w:after="100" w:afterAutospacing="1"/>
      <w:jc w:val="left"/>
    </w:pPr>
    <w:rPr>
      <w:rFonts w:ascii="宋体"/>
      <w:b/>
      <w:bCs/>
      <w:color w:val="000000"/>
      <w:kern w:val="0"/>
      <w:sz w:val="18"/>
      <w:szCs w:val="18"/>
    </w:rPr>
  </w:style>
  <w:style w:type="paragraph" w:customStyle="1" w:styleId="xl42">
    <w:name w:val="xl42"/>
    <w:basedOn w:val="a0"/>
    <w:qFormat/>
    <w:rsid w:val="00EF5F3F"/>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szCs w:val="24"/>
    </w:rPr>
  </w:style>
  <w:style w:type="paragraph" w:customStyle="1" w:styleId="xl28">
    <w:name w:val="xl28"/>
    <w:basedOn w:val="a0"/>
    <w:qFormat/>
    <w:rsid w:val="00EF5F3F"/>
    <w:pPr>
      <w:widowControl/>
      <w:pBdr>
        <w:left w:val="single" w:sz="8" w:space="0" w:color="auto"/>
        <w:bottom w:val="single" w:sz="8" w:space="0" w:color="auto"/>
        <w:right w:val="single" w:sz="8" w:space="0" w:color="auto"/>
      </w:pBdr>
      <w:spacing w:before="100" w:beforeAutospacing="1" w:after="100" w:afterAutospacing="1"/>
      <w:jc w:val="left"/>
    </w:pPr>
    <w:rPr>
      <w:rFonts w:ascii="宋体"/>
      <w:kern w:val="0"/>
      <w:sz w:val="24"/>
      <w:szCs w:val="24"/>
    </w:rPr>
  </w:style>
  <w:style w:type="paragraph" w:customStyle="1" w:styleId="Blockquote">
    <w:name w:val="Blockquote"/>
    <w:basedOn w:val="a0"/>
    <w:qFormat/>
    <w:rsid w:val="00EF5F3F"/>
    <w:pPr>
      <w:autoSpaceDE w:val="0"/>
      <w:autoSpaceDN w:val="0"/>
      <w:adjustRightInd w:val="0"/>
      <w:spacing w:before="100" w:after="100"/>
      <w:ind w:left="360" w:right="360"/>
      <w:jc w:val="left"/>
    </w:pPr>
    <w:rPr>
      <w:kern w:val="0"/>
      <w:sz w:val="24"/>
    </w:rPr>
  </w:style>
  <w:style w:type="paragraph" w:customStyle="1" w:styleId="xl51">
    <w:name w:val="xl51"/>
    <w:basedOn w:val="a0"/>
    <w:qFormat/>
    <w:rsid w:val="00EF5F3F"/>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kern w:val="0"/>
      <w:sz w:val="20"/>
    </w:rPr>
  </w:style>
  <w:style w:type="paragraph" w:customStyle="1" w:styleId="xl45">
    <w:name w:val="xl45"/>
    <w:basedOn w:val="a0"/>
    <w:qFormat/>
    <w:rsid w:val="00EF5F3F"/>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b/>
      <w:bCs/>
      <w:kern w:val="0"/>
      <w:sz w:val="24"/>
      <w:szCs w:val="24"/>
    </w:rPr>
  </w:style>
  <w:style w:type="paragraph" w:customStyle="1" w:styleId="xl31">
    <w:name w:val="xl31"/>
    <w:basedOn w:val="a0"/>
    <w:qFormat/>
    <w:rsid w:val="00EF5F3F"/>
    <w:pPr>
      <w:widowControl/>
      <w:pBdr>
        <w:left w:val="single" w:sz="8" w:space="0" w:color="auto"/>
        <w:bottom w:val="single" w:sz="8" w:space="0" w:color="auto"/>
        <w:right w:val="single" w:sz="8" w:space="0" w:color="auto"/>
      </w:pBdr>
      <w:spacing w:before="100" w:beforeAutospacing="1" w:after="100" w:afterAutospacing="1"/>
      <w:textAlignment w:val="top"/>
    </w:pPr>
    <w:rPr>
      <w:rFonts w:ascii="仿宋_GB2312" w:eastAsia="仿宋_GB2312"/>
      <w:kern w:val="0"/>
      <w:sz w:val="24"/>
      <w:szCs w:val="24"/>
    </w:rPr>
  </w:style>
  <w:style w:type="paragraph" w:customStyle="1" w:styleId="xl26">
    <w:name w:val="xl26"/>
    <w:basedOn w:val="a0"/>
    <w:qFormat/>
    <w:rsid w:val="00EF5F3F"/>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szCs w:val="24"/>
    </w:rPr>
  </w:style>
  <w:style w:type="paragraph" w:customStyle="1" w:styleId="Char13">
    <w:name w:val="Char13"/>
    <w:basedOn w:val="a0"/>
    <w:qFormat/>
    <w:rsid w:val="00EF5F3F"/>
    <w:rPr>
      <w:szCs w:val="24"/>
    </w:rPr>
  </w:style>
  <w:style w:type="paragraph" w:customStyle="1" w:styleId="xl44">
    <w:name w:val="xl44"/>
    <w:basedOn w:val="a0"/>
    <w:qFormat/>
    <w:rsid w:val="00EF5F3F"/>
    <w:pPr>
      <w:widowControl/>
      <w:pBdr>
        <w:top w:val="single" w:sz="8" w:space="0" w:color="auto"/>
        <w:bottom w:val="single" w:sz="8" w:space="0" w:color="auto"/>
      </w:pBdr>
      <w:spacing w:before="100" w:beforeAutospacing="1" w:after="100" w:afterAutospacing="1"/>
      <w:jc w:val="center"/>
    </w:pPr>
    <w:rPr>
      <w:rFonts w:ascii="仿宋_GB2312" w:eastAsia="仿宋_GB2312"/>
      <w:b/>
      <w:bCs/>
      <w:kern w:val="0"/>
      <w:sz w:val="24"/>
      <w:szCs w:val="24"/>
    </w:rPr>
  </w:style>
  <w:style w:type="paragraph" w:customStyle="1" w:styleId="font6">
    <w:name w:val="font6"/>
    <w:basedOn w:val="a0"/>
    <w:qFormat/>
    <w:rsid w:val="00EF5F3F"/>
    <w:pPr>
      <w:widowControl/>
      <w:spacing w:before="100" w:beforeAutospacing="1" w:after="100" w:afterAutospacing="1"/>
      <w:jc w:val="left"/>
    </w:pPr>
    <w:rPr>
      <w:rFonts w:ascii="宋体"/>
      <w:color w:val="0000FF"/>
      <w:kern w:val="0"/>
      <w:sz w:val="24"/>
      <w:szCs w:val="24"/>
      <w:u w:val="single"/>
    </w:rPr>
  </w:style>
  <w:style w:type="paragraph" w:customStyle="1" w:styleId="xl39">
    <w:name w:val="xl39"/>
    <w:basedOn w:val="a0"/>
    <w:qFormat/>
    <w:rsid w:val="00EF5F3F"/>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b/>
      <w:bCs/>
      <w:kern w:val="0"/>
      <w:sz w:val="24"/>
      <w:szCs w:val="24"/>
    </w:rPr>
  </w:style>
  <w:style w:type="paragraph" w:customStyle="1" w:styleId="xl25">
    <w:name w:val="xl25"/>
    <w:basedOn w:val="a0"/>
    <w:qFormat/>
    <w:rsid w:val="00EF5F3F"/>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szCs w:val="24"/>
    </w:rPr>
  </w:style>
  <w:style w:type="paragraph" w:customStyle="1" w:styleId="xl43">
    <w:name w:val="xl43"/>
    <w:basedOn w:val="a0"/>
    <w:qFormat/>
    <w:rsid w:val="00EF5F3F"/>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b/>
      <w:bCs/>
      <w:kern w:val="0"/>
      <w:sz w:val="24"/>
      <w:szCs w:val="24"/>
    </w:rPr>
  </w:style>
  <w:style w:type="paragraph" w:customStyle="1" w:styleId="xl38">
    <w:name w:val="xl38"/>
    <w:basedOn w:val="a0"/>
    <w:qFormat/>
    <w:rsid w:val="00EF5F3F"/>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_GB2312" w:eastAsia="仿宋_GB2312"/>
      <w:b/>
      <w:bCs/>
      <w:kern w:val="0"/>
      <w:sz w:val="24"/>
      <w:szCs w:val="24"/>
    </w:rPr>
  </w:style>
  <w:style w:type="paragraph" w:customStyle="1" w:styleId="xl33">
    <w:name w:val="xl33"/>
    <w:basedOn w:val="a0"/>
    <w:qFormat/>
    <w:rsid w:val="00EF5F3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szCs w:val="24"/>
    </w:rPr>
  </w:style>
  <w:style w:type="paragraph" w:customStyle="1" w:styleId="font5">
    <w:name w:val="font5"/>
    <w:basedOn w:val="a0"/>
    <w:qFormat/>
    <w:rsid w:val="00EF5F3F"/>
    <w:pPr>
      <w:widowControl/>
      <w:spacing w:before="100" w:beforeAutospacing="1" w:after="100" w:afterAutospacing="1"/>
      <w:jc w:val="left"/>
    </w:pPr>
    <w:rPr>
      <w:rFonts w:ascii="宋体"/>
      <w:kern w:val="0"/>
      <w:sz w:val="18"/>
      <w:szCs w:val="18"/>
    </w:rPr>
  </w:style>
  <w:style w:type="paragraph" w:customStyle="1" w:styleId="xl37">
    <w:name w:val="xl37"/>
    <w:basedOn w:val="a0"/>
    <w:qFormat/>
    <w:rsid w:val="00EF5F3F"/>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仿宋_GB2312" w:eastAsia="仿宋_GB2312"/>
      <w:kern w:val="0"/>
      <w:sz w:val="24"/>
      <w:szCs w:val="24"/>
    </w:rPr>
  </w:style>
  <w:style w:type="paragraph" w:customStyle="1" w:styleId="xl32">
    <w:name w:val="xl32"/>
    <w:basedOn w:val="a0"/>
    <w:qFormat/>
    <w:rsid w:val="00EF5F3F"/>
    <w:pPr>
      <w:widowControl/>
      <w:pBdr>
        <w:top w:val="single" w:sz="8" w:space="0" w:color="auto"/>
        <w:left w:val="single" w:sz="8" w:space="0" w:color="auto"/>
        <w:right w:val="single" w:sz="8" w:space="0" w:color="auto"/>
      </w:pBdr>
      <w:spacing w:before="100" w:beforeAutospacing="1" w:after="100" w:afterAutospacing="1"/>
      <w:jc w:val="left"/>
    </w:pPr>
    <w:rPr>
      <w:rFonts w:ascii="宋体"/>
      <w:b/>
      <w:bCs/>
      <w:kern w:val="0"/>
      <w:sz w:val="24"/>
      <w:szCs w:val="24"/>
    </w:rPr>
  </w:style>
  <w:style w:type="paragraph" w:customStyle="1" w:styleId="xl27">
    <w:name w:val="xl27"/>
    <w:basedOn w:val="a0"/>
    <w:qFormat/>
    <w:rsid w:val="00EF5F3F"/>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kern w:val="0"/>
      <w:sz w:val="24"/>
      <w:szCs w:val="24"/>
    </w:rPr>
  </w:style>
  <w:style w:type="paragraph" w:customStyle="1" w:styleId="xl47">
    <w:name w:val="xl47"/>
    <w:basedOn w:val="a0"/>
    <w:qFormat/>
    <w:rsid w:val="00EF5F3F"/>
    <w:pPr>
      <w:widowControl/>
      <w:pBdr>
        <w:left w:val="single" w:sz="8" w:space="0" w:color="auto"/>
        <w:right w:val="single" w:sz="8" w:space="0" w:color="auto"/>
      </w:pBdr>
      <w:spacing w:before="100" w:beforeAutospacing="1" w:after="100" w:afterAutospacing="1"/>
      <w:jc w:val="center"/>
      <w:textAlignment w:val="center"/>
    </w:pPr>
    <w:rPr>
      <w:rFonts w:ascii="宋体"/>
      <w:kern w:val="0"/>
      <w:sz w:val="24"/>
      <w:szCs w:val="24"/>
    </w:rPr>
  </w:style>
  <w:style w:type="paragraph" w:customStyle="1" w:styleId="font7">
    <w:name w:val="font7"/>
    <w:basedOn w:val="a0"/>
    <w:qFormat/>
    <w:rsid w:val="00EF5F3F"/>
    <w:pPr>
      <w:widowControl/>
      <w:spacing w:before="100" w:beforeAutospacing="1" w:after="100" w:afterAutospacing="1"/>
      <w:jc w:val="left"/>
    </w:pPr>
    <w:rPr>
      <w:rFonts w:ascii="宋体"/>
      <w:kern w:val="0"/>
      <w:sz w:val="18"/>
      <w:szCs w:val="18"/>
    </w:rPr>
  </w:style>
  <w:style w:type="paragraph" w:customStyle="1" w:styleId="xl57">
    <w:name w:val="xl57"/>
    <w:basedOn w:val="a0"/>
    <w:qFormat/>
    <w:rsid w:val="00EF5F3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rPr>
  </w:style>
  <w:style w:type="paragraph" w:customStyle="1" w:styleId="font8">
    <w:name w:val="font8"/>
    <w:basedOn w:val="a0"/>
    <w:qFormat/>
    <w:rsid w:val="00EF5F3F"/>
    <w:pPr>
      <w:widowControl/>
      <w:spacing w:before="100" w:beforeAutospacing="1" w:after="100" w:afterAutospacing="1"/>
      <w:jc w:val="left"/>
    </w:pPr>
    <w:rPr>
      <w:kern w:val="0"/>
      <w:sz w:val="20"/>
    </w:rPr>
  </w:style>
  <w:style w:type="paragraph" w:customStyle="1" w:styleId="xl49">
    <w:name w:val="xl49"/>
    <w:basedOn w:val="a0"/>
    <w:qFormat/>
    <w:rsid w:val="00EF5F3F"/>
    <w:pPr>
      <w:widowControl/>
      <w:pBdr>
        <w:left w:val="single" w:sz="4" w:space="0" w:color="auto"/>
        <w:bottom w:val="double" w:sz="6" w:space="0" w:color="auto"/>
        <w:right w:val="single" w:sz="4" w:space="0" w:color="auto"/>
      </w:pBdr>
      <w:shd w:val="clear" w:color="auto" w:fill="FFFFFF"/>
      <w:spacing w:before="100" w:beforeAutospacing="1" w:after="100" w:afterAutospacing="1"/>
      <w:jc w:val="left"/>
      <w:textAlignment w:val="center"/>
    </w:pPr>
    <w:rPr>
      <w:kern w:val="0"/>
      <w:sz w:val="20"/>
    </w:rPr>
  </w:style>
  <w:style w:type="paragraph" w:customStyle="1" w:styleId="xl52">
    <w:name w:val="xl52"/>
    <w:basedOn w:val="a0"/>
    <w:qFormat/>
    <w:rsid w:val="00EF5F3F"/>
    <w:pPr>
      <w:widowControl/>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kern w:val="0"/>
      <w:sz w:val="20"/>
    </w:rPr>
  </w:style>
  <w:style w:type="paragraph" w:customStyle="1" w:styleId="xl63">
    <w:name w:val="xl63"/>
    <w:basedOn w:val="a0"/>
    <w:qFormat/>
    <w:rsid w:val="00EF5F3F"/>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kern w:val="0"/>
      <w:sz w:val="20"/>
    </w:rPr>
  </w:style>
  <w:style w:type="paragraph" w:customStyle="1" w:styleId="xl53">
    <w:name w:val="xl53"/>
    <w:basedOn w:val="a0"/>
    <w:qFormat/>
    <w:rsid w:val="00EF5F3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rPr>
  </w:style>
  <w:style w:type="paragraph" w:customStyle="1" w:styleId="xl55">
    <w:name w:val="xl55"/>
    <w:basedOn w:val="a0"/>
    <w:qFormat/>
    <w:rsid w:val="00EF5F3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rPr>
  </w:style>
  <w:style w:type="paragraph" w:customStyle="1" w:styleId="xl58">
    <w:name w:val="xl58"/>
    <w:basedOn w:val="a0"/>
    <w:qFormat/>
    <w:rsid w:val="00EF5F3F"/>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rPr>
  </w:style>
  <w:style w:type="paragraph" w:customStyle="1" w:styleId="Char">
    <w:name w:val="Char"/>
    <w:basedOn w:val="a0"/>
    <w:qFormat/>
    <w:rsid w:val="00EF5F3F"/>
    <w:rPr>
      <w:szCs w:val="24"/>
    </w:rPr>
  </w:style>
  <w:style w:type="paragraph" w:customStyle="1" w:styleId="xl59">
    <w:name w:val="xl59"/>
    <w:basedOn w:val="a0"/>
    <w:qFormat/>
    <w:rsid w:val="00EF5F3F"/>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rPr>
  </w:style>
  <w:style w:type="paragraph" w:customStyle="1" w:styleId="afffa">
    <w:name w:val="目录文字"/>
    <w:basedOn w:val="a0"/>
    <w:qFormat/>
    <w:rsid w:val="00EF5F3F"/>
    <w:pPr>
      <w:widowControl/>
      <w:spacing w:line="480" w:lineRule="auto"/>
      <w:jc w:val="left"/>
    </w:pPr>
    <w:rPr>
      <w:rFonts w:ascii="宋体" w:hAnsi="宋体"/>
      <w:kern w:val="0"/>
      <w:sz w:val="24"/>
    </w:rPr>
  </w:style>
  <w:style w:type="paragraph" w:customStyle="1" w:styleId="xl62">
    <w:name w:val="xl62"/>
    <w:basedOn w:val="a0"/>
    <w:qFormat/>
    <w:rsid w:val="00EF5F3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kern w:val="0"/>
      <w:sz w:val="20"/>
    </w:rPr>
  </w:style>
  <w:style w:type="paragraph" w:customStyle="1" w:styleId="xl64">
    <w:name w:val="xl64"/>
    <w:basedOn w:val="a0"/>
    <w:qFormat/>
    <w:rsid w:val="00EF5F3F"/>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rPr>
  </w:style>
  <w:style w:type="paragraph" w:customStyle="1" w:styleId="xl65">
    <w:name w:val="xl65"/>
    <w:basedOn w:val="a0"/>
    <w:qFormat/>
    <w:rsid w:val="00EF5F3F"/>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rPr>
  </w:style>
  <w:style w:type="paragraph" w:customStyle="1" w:styleId="CharCharCharCharCharCharCharCharCharChar">
    <w:name w:val="Char Char Char Char Char Char Char Char Char Char"/>
    <w:basedOn w:val="a0"/>
    <w:qFormat/>
    <w:rsid w:val="00EF5F3F"/>
    <w:rPr>
      <w:rFonts w:ascii="Tahoma" w:hAnsi="Tahoma"/>
      <w:sz w:val="24"/>
    </w:rPr>
  </w:style>
  <w:style w:type="paragraph" w:customStyle="1" w:styleId="xl23">
    <w:name w:val="xl23"/>
    <w:next w:val="xl28"/>
    <w:qFormat/>
    <w:rsid w:val="00EF5F3F"/>
    <w:pPr>
      <w:spacing w:before="100" w:beforeAutospacing="1" w:after="100" w:afterAutospacing="1"/>
      <w:jc w:val="center"/>
    </w:pPr>
    <w:rPr>
      <w:rFonts w:ascii="Arial Unicode MS" w:eastAsia="Arial Unicode MS" w:hAnsi="Arial Unicode MS"/>
      <w:sz w:val="24"/>
    </w:rPr>
  </w:style>
  <w:style w:type="paragraph" w:customStyle="1" w:styleId="15">
    <w:name w:val="标题1"/>
    <w:basedOn w:val="1"/>
    <w:qFormat/>
    <w:rsid w:val="00EF5F3F"/>
    <w:pPr>
      <w:spacing w:before="100" w:beforeAutospacing="1" w:after="100" w:afterAutospacing="1" w:line="0" w:lineRule="atLeast"/>
      <w:jc w:val="center"/>
    </w:pPr>
    <w:rPr>
      <w:bCs/>
      <w:color w:val="000000"/>
      <w:kern w:val="2"/>
      <w:sz w:val="30"/>
      <w:szCs w:val="30"/>
    </w:rPr>
  </w:style>
  <w:style w:type="paragraph" w:customStyle="1" w:styleId="Char3">
    <w:name w:val="Char3"/>
    <w:basedOn w:val="a0"/>
    <w:link w:val="CharChar"/>
    <w:qFormat/>
    <w:rsid w:val="00EF5F3F"/>
    <w:rPr>
      <w:rFonts w:ascii="Tahoma" w:hAnsi="Tahoma"/>
      <w:sz w:val="24"/>
    </w:rPr>
  </w:style>
  <w:style w:type="character" w:customStyle="1" w:styleId="CharChar">
    <w:name w:val="Char Char"/>
    <w:link w:val="Char3"/>
    <w:qFormat/>
    <w:rsid w:val="00EF5F3F"/>
    <w:rPr>
      <w:rFonts w:ascii="Tahoma" w:hAnsi="Tahoma"/>
      <w:kern w:val="2"/>
      <w:sz w:val="24"/>
    </w:rPr>
  </w:style>
  <w:style w:type="paragraph" w:customStyle="1" w:styleId="Absatz2AL">
    <w:name w:val="Absatz2AL"/>
    <w:basedOn w:val="a1"/>
    <w:next w:val="a0"/>
    <w:qFormat/>
    <w:rsid w:val="00EF5F3F"/>
    <w:pPr>
      <w:widowControl/>
      <w:overflowPunct w:val="0"/>
      <w:autoSpaceDE w:val="0"/>
      <w:autoSpaceDN w:val="0"/>
      <w:adjustRightInd w:val="0"/>
      <w:spacing w:after="0"/>
      <w:textAlignment w:val="baseline"/>
    </w:pPr>
    <w:rPr>
      <w:rFonts w:eastAsia="楷体_GB2312"/>
      <w:kern w:val="0"/>
      <w:sz w:val="24"/>
      <w:lang w:val="de-DE" w:eastAsia="de-DE"/>
    </w:rPr>
  </w:style>
  <w:style w:type="paragraph" w:customStyle="1" w:styleId="16">
    <w:name w:val="列出段落1"/>
    <w:basedOn w:val="a0"/>
    <w:qFormat/>
    <w:rsid w:val="00EF5F3F"/>
    <w:pPr>
      <w:ind w:firstLineChars="200" w:firstLine="420"/>
    </w:pPr>
    <w:rPr>
      <w:szCs w:val="21"/>
    </w:rPr>
  </w:style>
  <w:style w:type="character" w:customStyle="1" w:styleId="3Char">
    <w:name w:val="样式3 Char"/>
    <w:link w:val="38"/>
    <w:qFormat/>
    <w:rsid w:val="00EF5F3F"/>
    <w:rPr>
      <w:rFonts w:ascii="黑体" w:eastAsia="黑体" w:hAnsi="宋体"/>
      <w:b/>
      <w:bCs/>
      <w:kern w:val="44"/>
      <w:sz w:val="28"/>
      <w:szCs w:val="28"/>
    </w:rPr>
  </w:style>
  <w:style w:type="paragraph" w:customStyle="1" w:styleId="38">
    <w:name w:val="样式3"/>
    <w:basedOn w:val="a0"/>
    <w:link w:val="3Char"/>
    <w:qFormat/>
    <w:rsid w:val="00EF5F3F"/>
    <w:pPr>
      <w:keepNext/>
      <w:keepLines/>
      <w:spacing w:line="360" w:lineRule="auto"/>
      <w:jc w:val="center"/>
      <w:outlineLvl w:val="0"/>
    </w:pPr>
    <w:rPr>
      <w:rFonts w:ascii="黑体" w:eastAsia="黑体" w:hAnsi="宋体"/>
      <w:b/>
      <w:bCs/>
      <w:kern w:val="44"/>
      <w:sz w:val="28"/>
      <w:szCs w:val="28"/>
    </w:rPr>
  </w:style>
  <w:style w:type="character" w:customStyle="1" w:styleId="black1">
    <w:name w:val="black1"/>
    <w:qFormat/>
    <w:rsid w:val="00EF5F3F"/>
    <w:rPr>
      <w:rFonts w:ascii="ˎ̥" w:hAnsi="ˎ̥" w:hint="default"/>
      <w:color w:val="333333"/>
      <w:sz w:val="15"/>
      <w:szCs w:val="15"/>
      <w:u w:val="none"/>
    </w:rPr>
  </w:style>
  <w:style w:type="character" w:customStyle="1" w:styleId="CharChar10">
    <w:name w:val="Char Char1"/>
    <w:qFormat/>
    <w:rsid w:val="00EF5F3F"/>
    <w:rPr>
      <w:rFonts w:ascii="宋体" w:hAnsi="Courier New"/>
      <w:kern w:val="2"/>
      <w:sz w:val="21"/>
    </w:rPr>
  </w:style>
  <w:style w:type="character" w:customStyle="1" w:styleId="Char0">
    <w:name w:val="正文要缩进 Char"/>
    <w:link w:val="afffb"/>
    <w:qFormat/>
    <w:rsid w:val="00EF5F3F"/>
    <w:rPr>
      <w:rFonts w:ascii="宋体" w:hAnsi="宋体"/>
      <w:sz w:val="28"/>
      <w:szCs w:val="28"/>
    </w:rPr>
  </w:style>
  <w:style w:type="paragraph" w:customStyle="1" w:styleId="afffb">
    <w:name w:val="正文要缩进"/>
    <w:basedOn w:val="a0"/>
    <w:link w:val="Char0"/>
    <w:qFormat/>
    <w:rsid w:val="00EF5F3F"/>
    <w:pPr>
      <w:adjustRightInd w:val="0"/>
      <w:snapToGrid w:val="0"/>
      <w:spacing w:line="360" w:lineRule="auto"/>
      <w:ind w:firstLineChars="200" w:firstLine="562"/>
    </w:pPr>
    <w:rPr>
      <w:rFonts w:ascii="宋体" w:hAnsi="宋体"/>
      <w:kern w:val="0"/>
      <w:sz w:val="28"/>
      <w:szCs w:val="28"/>
    </w:rPr>
  </w:style>
  <w:style w:type="paragraph" w:customStyle="1" w:styleId="g3">
    <w:name w:val="g3"/>
    <w:basedOn w:val="a0"/>
    <w:qFormat/>
    <w:rsid w:val="00EF5F3F"/>
    <w:pPr>
      <w:widowControl/>
      <w:spacing w:before="100" w:beforeAutospacing="1" w:after="100" w:afterAutospacing="1" w:line="675" w:lineRule="atLeast"/>
      <w:jc w:val="left"/>
    </w:pPr>
    <w:rPr>
      <w:rFonts w:ascii="华文中宋" w:eastAsia="华文中宋" w:hAnsi="华文中宋"/>
      <w:kern w:val="0"/>
      <w:sz w:val="42"/>
      <w:szCs w:val="42"/>
    </w:rPr>
  </w:style>
  <w:style w:type="paragraph" w:customStyle="1" w:styleId="2d">
    <w:name w:val="样式2"/>
    <w:basedOn w:val="20"/>
    <w:qFormat/>
    <w:rsid w:val="00EF5F3F"/>
    <w:pPr>
      <w:keepLines w:val="0"/>
      <w:adjustRightInd w:val="0"/>
      <w:spacing w:before="120" w:after="0" w:line="440" w:lineRule="exact"/>
      <w:jc w:val="center"/>
      <w:textAlignment w:val="baseline"/>
    </w:pPr>
    <w:rPr>
      <w:rFonts w:ascii="宋体" w:hAnsi="宋体"/>
      <w:b w:val="0"/>
      <w:kern w:val="0"/>
      <w:sz w:val="32"/>
    </w:rPr>
  </w:style>
  <w:style w:type="character" w:customStyle="1" w:styleId="Char12">
    <w:name w:val="批注文字 Char1"/>
    <w:basedOn w:val="a3"/>
    <w:uiPriority w:val="99"/>
    <w:qFormat/>
    <w:rsid w:val="00EF5F3F"/>
    <w:rPr>
      <w:kern w:val="2"/>
      <w:sz w:val="21"/>
      <w:szCs w:val="24"/>
    </w:rPr>
  </w:style>
  <w:style w:type="paragraph" w:customStyle="1" w:styleId="CharCharCharChar">
    <w:name w:val="Char Char Char Char"/>
    <w:basedOn w:val="a0"/>
    <w:qFormat/>
    <w:rsid w:val="00EF5F3F"/>
    <w:rPr>
      <w:rFonts w:ascii="Tahoma" w:hAnsi="Tahoma"/>
      <w:sz w:val="24"/>
    </w:rPr>
  </w:style>
  <w:style w:type="paragraph" w:customStyle="1" w:styleId="43">
    <w:name w:val="正文4"/>
    <w:basedOn w:val="a0"/>
    <w:qFormat/>
    <w:rsid w:val="00EF5F3F"/>
    <w:pPr>
      <w:spacing w:line="360" w:lineRule="auto"/>
      <w:ind w:leftChars="400" w:left="400"/>
    </w:pPr>
    <w:rPr>
      <w:rFonts w:ascii="宋体"/>
      <w:sz w:val="24"/>
      <w:szCs w:val="24"/>
    </w:rPr>
  </w:style>
  <w:style w:type="paragraph" w:customStyle="1" w:styleId="afffc">
    <w:name w:val="编号"/>
    <w:basedOn w:val="a0"/>
    <w:next w:val="a0"/>
    <w:qFormat/>
    <w:rsid w:val="00EF5F3F"/>
    <w:pPr>
      <w:tabs>
        <w:tab w:val="left" w:pos="480"/>
      </w:tabs>
      <w:spacing w:line="360" w:lineRule="auto"/>
      <w:ind w:left="200" w:hangingChars="200" w:hanging="200"/>
    </w:pPr>
    <w:rPr>
      <w:rFonts w:ascii="宋体"/>
      <w:sz w:val="24"/>
      <w:szCs w:val="24"/>
    </w:rPr>
  </w:style>
  <w:style w:type="paragraph" w:customStyle="1" w:styleId="afffd">
    <w:name w:val="抬头"/>
    <w:basedOn w:val="a0"/>
    <w:qFormat/>
    <w:rsid w:val="00EF5F3F"/>
    <w:pPr>
      <w:spacing w:beforeLines="50" w:line="360" w:lineRule="auto"/>
    </w:pPr>
    <w:rPr>
      <w:rFonts w:ascii="宋体"/>
      <w:sz w:val="24"/>
      <w:szCs w:val="24"/>
    </w:rPr>
  </w:style>
  <w:style w:type="paragraph" w:customStyle="1" w:styleId="ParaChar">
    <w:name w:val="默认段落字体 Para Char"/>
    <w:basedOn w:val="a0"/>
    <w:qFormat/>
    <w:rsid w:val="00EF5F3F"/>
    <w:pPr>
      <w:spacing w:line="360" w:lineRule="auto"/>
      <w:ind w:firstLineChars="200" w:firstLine="200"/>
    </w:pPr>
    <w:rPr>
      <w:rFonts w:ascii="宋体" w:hAnsi="宋体" w:cs="宋体"/>
      <w:sz w:val="24"/>
      <w:szCs w:val="24"/>
    </w:rPr>
  </w:style>
  <w:style w:type="paragraph" w:customStyle="1" w:styleId="ParaCharCharCharChar">
    <w:name w:val="默认段落字体 Para Char Char Char Char"/>
    <w:basedOn w:val="a0"/>
    <w:qFormat/>
    <w:rsid w:val="00EF5F3F"/>
    <w:rPr>
      <w:szCs w:val="24"/>
    </w:rPr>
  </w:style>
  <w:style w:type="paragraph" w:customStyle="1" w:styleId="a">
    <w:name w:val="附件"/>
    <w:basedOn w:val="a0"/>
    <w:qFormat/>
    <w:rsid w:val="00EF5F3F"/>
    <w:pPr>
      <w:numPr>
        <w:numId w:val="5"/>
      </w:numPr>
      <w:spacing w:beforeLines="50" w:line="360" w:lineRule="auto"/>
    </w:pPr>
    <w:rPr>
      <w:rFonts w:ascii="宋体"/>
      <w:b/>
      <w:sz w:val="28"/>
      <w:szCs w:val="24"/>
    </w:rPr>
  </w:style>
  <w:style w:type="paragraph" w:customStyle="1" w:styleId="afffe">
    <w:name w:val="横表格"/>
    <w:basedOn w:val="a0"/>
    <w:qFormat/>
    <w:rsid w:val="00EF5F3F"/>
    <w:pPr>
      <w:tabs>
        <w:tab w:val="left" w:pos="1200"/>
      </w:tabs>
      <w:spacing w:line="360" w:lineRule="exact"/>
      <w:ind w:rightChars="-41" w:right="-41"/>
      <w:jc w:val="center"/>
    </w:pPr>
    <w:rPr>
      <w:rFonts w:ascii="宋体"/>
      <w:sz w:val="24"/>
      <w:szCs w:val="24"/>
    </w:rPr>
  </w:style>
  <w:style w:type="paragraph" w:customStyle="1" w:styleId="2e">
    <w:name w:val="标题2"/>
    <w:semiHidden/>
    <w:qFormat/>
    <w:rsid w:val="00EF5F3F"/>
    <w:pPr>
      <w:spacing w:before="240" w:after="240" w:line="360" w:lineRule="auto"/>
      <w:jc w:val="center"/>
    </w:pPr>
    <w:rPr>
      <w:rFonts w:eastAsia="仿宋_GB2312" w:cs="宋体"/>
      <w:kern w:val="2"/>
      <w:sz w:val="24"/>
      <w:szCs w:val="24"/>
    </w:rPr>
  </w:style>
  <w:style w:type="paragraph" w:customStyle="1" w:styleId="17">
    <w:name w:val="正文1"/>
    <w:basedOn w:val="a0"/>
    <w:next w:val="a0"/>
    <w:qFormat/>
    <w:rsid w:val="00EF5F3F"/>
    <w:pPr>
      <w:spacing w:line="360" w:lineRule="auto"/>
      <w:ind w:firstLineChars="200" w:firstLine="200"/>
    </w:pPr>
    <w:rPr>
      <w:rFonts w:ascii="宋体"/>
      <w:sz w:val="24"/>
      <w:szCs w:val="24"/>
    </w:rPr>
  </w:style>
  <w:style w:type="paragraph" w:customStyle="1" w:styleId="18">
    <w:name w:val="注1"/>
    <w:basedOn w:val="a0"/>
    <w:qFormat/>
    <w:rsid w:val="00EF5F3F"/>
    <w:pPr>
      <w:spacing w:line="360" w:lineRule="auto"/>
      <w:ind w:leftChars="200" w:left="400" w:hangingChars="200" w:hanging="200"/>
    </w:pPr>
    <w:rPr>
      <w:rFonts w:ascii="宋体"/>
      <w:b/>
      <w:szCs w:val="24"/>
    </w:rPr>
  </w:style>
  <w:style w:type="paragraph" w:customStyle="1" w:styleId="Char2">
    <w:name w:val="Char2"/>
    <w:basedOn w:val="a0"/>
    <w:qFormat/>
    <w:rsid w:val="00EF5F3F"/>
    <w:pPr>
      <w:ind w:firstLineChars="200" w:firstLine="200"/>
    </w:pPr>
    <w:rPr>
      <w:sz w:val="24"/>
      <w:szCs w:val="24"/>
    </w:rPr>
  </w:style>
  <w:style w:type="paragraph" w:customStyle="1" w:styleId="CharCharCharCharCharCharCharCharChar">
    <w:name w:val="Char Char Char Char Char Char Char Char Char"/>
    <w:basedOn w:val="a0"/>
    <w:qFormat/>
    <w:rsid w:val="00EF5F3F"/>
    <w:rPr>
      <w:rFonts w:ascii="Tahoma" w:hAnsi="Tahoma"/>
      <w:sz w:val="24"/>
    </w:rPr>
  </w:style>
  <w:style w:type="paragraph" w:customStyle="1" w:styleId="para">
    <w:name w:val="para"/>
    <w:basedOn w:val="a0"/>
    <w:qFormat/>
    <w:rsid w:val="00EF5F3F"/>
    <w:pPr>
      <w:widowControl/>
      <w:adjustRightInd w:val="0"/>
      <w:spacing w:before="160" w:line="360" w:lineRule="auto"/>
      <w:ind w:firstLine="425"/>
      <w:textAlignment w:val="baseline"/>
    </w:pPr>
    <w:rPr>
      <w:kern w:val="0"/>
      <w:sz w:val="24"/>
      <w:lang w:eastAsia="en-US"/>
    </w:rPr>
  </w:style>
  <w:style w:type="paragraph" w:customStyle="1" w:styleId="affff">
    <w:name w:val="第四行"/>
    <w:basedOn w:val="a0"/>
    <w:qFormat/>
    <w:rsid w:val="00EF5F3F"/>
    <w:pPr>
      <w:tabs>
        <w:tab w:val="left" w:pos="1200"/>
      </w:tabs>
      <w:spacing w:line="360" w:lineRule="auto"/>
      <w:jc w:val="center"/>
    </w:pPr>
    <w:rPr>
      <w:rFonts w:ascii="宋体"/>
      <w:b/>
      <w:bCs/>
      <w:spacing w:val="40"/>
      <w:sz w:val="28"/>
      <w:szCs w:val="28"/>
    </w:rPr>
  </w:style>
  <w:style w:type="paragraph" w:customStyle="1" w:styleId="Char14">
    <w:name w:val="Char1"/>
    <w:basedOn w:val="a0"/>
    <w:qFormat/>
    <w:rsid w:val="00EF5F3F"/>
    <w:rPr>
      <w:szCs w:val="24"/>
    </w:rPr>
  </w:style>
  <w:style w:type="paragraph" w:customStyle="1" w:styleId="affff0">
    <w:name w:val="注"/>
    <w:basedOn w:val="a0"/>
    <w:qFormat/>
    <w:rsid w:val="00EF5F3F"/>
    <w:pPr>
      <w:spacing w:line="360" w:lineRule="auto"/>
      <w:ind w:left="200" w:hangingChars="200" w:hanging="200"/>
    </w:pPr>
    <w:rPr>
      <w:rFonts w:ascii="宋体"/>
      <w:b/>
      <w:szCs w:val="24"/>
    </w:rPr>
  </w:style>
  <w:style w:type="table" w:customStyle="1" w:styleId="19">
    <w:name w:val="网格型1"/>
    <w:basedOn w:val="a4"/>
    <w:qFormat/>
    <w:rsid w:val="00EF5F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样式"/>
    <w:qFormat/>
    <w:rsid w:val="00EF5F3F"/>
    <w:pPr>
      <w:widowControl w:val="0"/>
      <w:adjustRightInd w:val="0"/>
      <w:spacing w:line="360" w:lineRule="auto"/>
      <w:ind w:firstLine="482"/>
      <w:jc w:val="both"/>
      <w:textAlignment w:val="baseline"/>
    </w:pPr>
    <w:rPr>
      <w:sz w:val="24"/>
    </w:rPr>
  </w:style>
  <w:style w:type="character" w:customStyle="1" w:styleId="CharChar12">
    <w:name w:val="Char Char12"/>
    <w:qFormat/>
    <w:rsid w:val="00EF5F3F"/>
    <w:rPr>
      <w:rFonts w:ascii="宋体" w:eastAsia="宋体" w:hAnsi="Arial"/>
      <w:kern w:val="2"/>
      <w:sz w:val="21"/>
      <w:lang w:val="en-US" w:eastAsia="zh-CN" w:bidi="ar-SA"/>
    </w:rPr>
  </w:style>
  <w:style w:type="character" w:customStyle="1" w:styleId="CharChar8">
    <w:name w:val="Char Char8"/>
    <w:semiHidden/>
    <w:qFormat/>
    <w:rsid w:val="00EF5F3F"/>
    <w:rPr>
      <w:rFonts w:ascii="宋体" w:eastAsia="宋体"/>
      <w:b/>
      <w:bCs/>
      <w:sz w:val="21"/>
      <w:lang w:val="en-US" w:eastAsia="zh-CN" w:bidi="ar-SA"/>
    </w:rPr>
  </w:style>
  <w:style w:type="character" w:customStyle="1" w:styleId="Char15">
    <w:name w:val="页眉 Char1"/>
    <w:uiPriority w:val="99"/>
    <w:qFormat/>
    <w:rsid w:val="00EF5F3F"/>
    <w:rPr>
      <w:kern w:val="2"/>
      <w:sz w:val="18"/>
      <w:szCs w:val="18"/>
    </w:rPr>
  </w:style>
  <w:style w:type="character" w:customStyle="1" w:styleId="XWCharChar">
    <w:name w:val="XW封面－日期 Char Char"/>
    <w:qFormat/>
    <w:rsid w:val="00EF5F3F"/>
    <w:rPr>
      <w:rFonts w:ascii="Arial" w:eastAsia="幼圆" w:hAnsi="Arial"/>
      <w:b/>
      <w:sz w:val="32"/>
      <w:lang w:val="en-US" w:eastAsia="zh-CN" w:bidi="ar-SA"/>
    </w:rPr>
  </w:style>
  <w:style w:type="character" w:customStyle="1" w:styleId="Char16">
    <w:name w:val="批注主题 Char1"/>
    <w:uiPriority w:val="99"/>
    <w:qFormat/>
    <w:rsid w:val="00EF5F3F"/>
    <w:rPr>
      <w:b/>
      <w:kern w:val="2"/>
      <w:sz w:val="21"/>
      <w:szCs w:val="24"/>
    </w:rPr>
  </w:style>
  <w:style w:type="character" w:customStyle="1" w:styleId="CharChar14">
    <w:name w:val="Char Char14"/>
    <w:qFormat/>
    <w:rsid w:val="00EF5F3F"/>
    <w:rPr>
      <w:rFonts w:ascii="Arial" w:eastAsia="黑体" w:hAnsi="Arial"/>
      <w:b/>
      <w:bCs/>
      <w:kern w:val="2"/>
      <w:sz w:val="32"/>
      <w:szCs w:val="32"/>
      <w:lang w:val="en-US" w:eastAsia="zh-CN" w:bidi="ar-SA"/>
    </w:rPr>
  </w:style>
  <w:style w:type="character" w:customStyle="1" w:styleId="PIM6Char">
    <w:name w:val="PIM 6 Char"/>
    <w:qFormat/>
    <w:rsid w:val="00EF5F3F"/>
    <w:rPr>
      <w:rFonts w:ascii="Arial" w:eastAsia="黑体" w:hAnsi="Arial" w:cs="Times New Roman"/>
      <w:b/>
      <w:bCs/>
      <w:sz w:val="24"/>
      <w:szCs w:val="24"/>
    </w:rPr>
  </w:style>
  <w:style w:type="character" w:customStyle="1" w:styleId="CharCharChar">
    <w:name w:val="公式 Char Char Char"/>
    <w:qFormat/>
    <w:rsid w:val="00EF5F3F"/>
    <w:rPr>
      <w:rFonts w:ascii="华文细黑" w:eastAsia="华文细黑" w:hAnsi="华文细黑" w:cs="Arial"/>
      <w:color w:val="000000"/>
      <w:sz w:val="30"/>
      <w:szCs w:val="28"/>
      <w:lang w:val="en-US" w:eastAsia="zh-CN" w:bidi="ar-SA"/>
    </w:rPr>
  </w:style>
  <w:style w:type="character" w:customStyle="1" w:styleId="gCharChar1">
    <w:name w:val="g Char Char1"/>
    <w:qFormat/>
    <w:rsid w:val="00EF5F3F"/>
    <w:rPr>
      <w:rFonts w:eastAsia="宋体"/>
      <w:kern w:val="2"/>
      <w:sz w:val="18"/>
      <w:lang w:val="en-US" w:eastAsia="zh-CN" w:bidi="ar-SA"/>
    </w:rPr>
  </w:style>
  <w:style w:type="character" w:customStyle="1" w:styleId="CharChar11">
    <w:name w:val="Char Char11"/>
    <w:qFormat/>
    <w:rsid w:val="00EF5F3F"/>
    <w:rPr>
      <w:rFonts w:eastAsia="宋体"/>
      <w:position w:val="-6"/>
      <w:sz w:val="24"/>
      <w:lang w:val="en-GB" w:eastAsia="zh-CN" w:bidi="ar-SA"/>
    </w:rPr>
  </w:style>
  <w:style w:type="character" w:customStyle="1" w:styleId="CharCharCharCharCharCharCharCharCharCharCharCharCharCharCharCharChar">
    <w:name w:val="Char Char Char Char Char Char Char Char Char Char Char Char Char Char Char Char Char"/>
    <w:link w:val="CharCharCharCharCharCharCharCharCharCharCharCharCharCharCharChar"/>
    <w:qFormat/>
    <w:rsid w:val="00EF5F3F"/>
    <w:rPr>
      <w:rFonts w:ascii="Verdana" w:eastAsia="仿宋_GB2312" w:hAnsi="Verdana"/>
      <w:sz w:val="24"/>
      <w:lang w:eastAsia="en-US"/>
    </w:rPr>
  </w:style>
  <w:style w:type="paragraph" w:customStyle="1" w:styleId="CharCharCharCharCharCharCharCharCharCharCharCharCharCharCharChar">
    <w:name w:val="Char Char Char Char Char Char Char Char Char Char Char Char Char Char Char Char"/>
    <w:basedOn w:val="a0"/>
    <w:link w:val="CharCharCharCharCharCharCharCharCharCharCharCharCharCharCharCharChar"/>
    <w:qFormat/>
    <w:rsid w:val="00EF5F3F"/>
    <w:pPr>
      <w:widowControl/>
      <w:spacing w:after="160" w:line="240" w:lineRule="exact"/>
      <w:jc w:val="left"/>
    </w:pPr>
    <w:rPr>
      <w:rFonts w:ascii="Verdana" w:eastAsia="仿宋_GB2312" w:hAnsi="Verdana"/>
      <w:kern w:val="0"/>
      <w:sz w:val="24"/>
      <w:lang w:eastAsia="en-US"/>
    </w:rPr>
  </w:style>
  <w:style w:type="character" w:customStyle="1" w:styleId="p121">
    <w:name w:val="p121"/>
    <w:qFormat/>
    <w:rsid w:val="00EF5F3F"/>
    <w:rPr>
      <w:rFonts w:hint="default"/>
      <w:sz w:val="24"/>
      <w:szCs w:val="24"/>
      <w:u w:val="none"/>
    </w:rPr>
  </w:style>
  <w:style w:type="character" w:customStyle="1" w:styleId="CharChar2">
    <w:name w:val="Char Char2"/>
    <w:qFormat/>
    <w:locked/>
    <w:rsid w:val="00EF5F3F"/>
    <w:rPr>
      <w:rFonts w:ascii="宋体" w:eastAsia="宋体" w:hAnsi="宋体"/>
      <w:kern w:val="2"/>
      <w:sz w:val="28"/>
      <w:lang w:val="en-US" w:eastAsia="zh-CN" w:bidi="ar-SA"/>
    </w:rPr>
  </w:style>
  <w:style w:type="character" w:customStyle="1" w:styleId="CharChar13">
    <w:name w:val="Char Char13"/>
    <w:qFormat/>
    <w:rsid w:val="00EF5F3F"/>
    <w:rPr>
      <w:rFonts w:eastAsia="宋体"/>
      <w:b/>
      <w:bCs/>
      <w:sz w:val="32"/>
      <w:szCs w:val="32"/>
      <w:lang w:val="en-US" w:eastAsia="zh-CN" w:bidi="ar-SA"/>
    </w:rPr>
  </w:style>
  <w:style w:type="character" w:customStyle="1" w:styleId="wwChar">
    <w:name w:val="编号  ww Char"/>
    <w:qFormat/>
    <w:rsid w:val="00EF5F3F"/>
    <w:rPr>
      <w:rFonts w:ascii="Arial" w:eastAsia="黑体" w:hAnsi="Arial" w:cs="Times New Roman"/>
      <w:b/>
      <w:bCs/>
      <w:sz w:val="28"/>
      <w:szCs w:val="28"/>
    </w:rPr>
  </w:style>
  <w:style w:type="character" w:customStyle="1" w:styleId="px141">
    <w:name w:val="px141"/>
    <w:qFormat/>
    <w:rsid w:val="00EF5F3F"/>
    <w:rPr>
      <w:rFonts w:ascii="ˎ̥" w:hAnsi="ˎ̥" w:hint="default"/>
      <w:sz w:val="21"/>
      <w:szCs w:val="21"/>
    </w:rPr>
  </w:style>
  <w:style w:type="character" w:customStyle="1" w:styleId="Char4">
    <w:name w:val="图表名 Char"/>
    <w:link w:val="affff2"/>
    <w:qFormat/>
    <w:locked/>
    <w:rsid w:val="00EF5F3F"/>
    <w:rPr>
      <w:rFonts w:ascii="宋体" w:hAnsi="宋体"/>
      <w:sz w:val="28"/>
      <w:szCs w:val="28"/>
    </w:rPr>
  </w:style>
  <w:style w:type="paragraph" w:customStyle="1" w:styleId="affff2">
    <w:name w:val="图表名"/>
    <w:basedOn w:val="a0"/>
    <w:next w:val="a0"/>
    <w:link w:val="Char4"/>
    <w:qFormat/>
    <w:rsid w:val="00EF5F3F"/>
    <w:pPr>
      <w:tabs>
        <w:tab w:val="left" w:pos="770"/>
        <w:tab w:val="left" w:pos="4660"/>
      </w:tabs>
      <w:adjustRightInd w:val="0"/>
      <w:snapToGrid w:val="0"/>
      <w:spacing w:line="360" w:lineRule="auto"/>
      <w:jc w:val="center"/>
    </w:pPr>
    <w:rPr>
      <w:rFonts w:ascii="宋体" w:hAnsi="宋体"/>
      <w:kern w:val="0"/>
      <w:sz w:val="28"/>
      <w:szCs w:val="28"/>
    </w:rPr>
  </w:style>
  <w:style w:type="character" w:customStyle="1" w:styleId="Char17">
    <w:name w:val="批注框文本 Char1"/>
    <w:uiPriority w:val="99"/>
    <w:qFormat/>
    <w:rsid w:val="00EF5F3F"/>
    <w:rPr>
      <w:kern w:val="2"/>
      <w:sz w:val="18"/>
      <w:szCs w:val="18"/>
    </w:rPr>
  </w:style>
  <w:style w:type="character" w:customStyle="1" w:styleId="CharChar15">
    <w:name w:val="Char Char15"/>
    <w:qFormat/>
    <w:rsid w:val="00EF5F3F"/>
    <w:rPr>
      <w:rFonts w:ascii="Arial Narrow" w:eastAsia="宋体" w:hAnsi="Arial Narrow"/>
      <w:b/>
      <w:bCs/>
      <w:snapToGrid w:val="0"/>
      <w:sz w:val="28"/>
      <w:szCs w:val="44"/>
      <w:lang w:val="en-US" w:eastAsia="zh-CN" w:bidi="ar-SA"/>
    </w:rPr>
  </w:style>
  <w:style w:type="character" w:customStyle="1" w:styleId="CharChar100">
    <w:name w:val="Char Char10"/>
    <w:qFormat/>
    <w:rsid w:val="00EF5F3F"/>
    <w:rPr>
      <w:rFonts w:ascii="Helvetica" w:eastAsia="宋体" w:hAnsi="Helvetica"/>
      <w:b/>
      <w:i/>
      <w:position w:val="-6"/>
      <w:sz w:val="22"/>
      <w:lang w:val="en-GB" w:eastAsia="zh-CN" w:bidi="ar-SA"/>
    </w:rPr>
  </w:style>
  <w:style w:type="character" w:customStyle="1" w:styleId="CharChar9">
    <w:name w:val="Char Char9"/>
    <w:semiHidden/>
    <w:qFormat/>
    <w:rsid w:val="00EF5F3F"/>
    <w:rPr>
      <w:rFonts w:ascii="宋体" w:eastAsia="宋体" w:hAnsi="宋体"/>
      <w:bCs/>
      <w:spacing w:val="20"/>
      <w:kern w:val="21"/>
      <w:sz w:val="24"/>
      <w:lang w:val="en-US" w:eastAsia="zh-CN" w:bidi="ar-SA"/>
    </w:rPr>
  </w:style>
  <w:style w:type="character" w:customStyle="1" w:styleId="CharChar3">
    <w:name w:val="Char Char3"/>
    <w:qFormat/>
    <w:locked/>
    <w:rsid w:val="00EF5F3F"/>
    <w:rPr>
      <w:rFonts w:ascii="宋体" w:eastAsia="宋体" w:hAnsi="Courier New" w:cs="Courier New"/>
      <w:kern w:val="2"/>
      <w:sz w:val="21"/>
      <w:szCs w:val="21"/>
      <w:lang w:val="en-US" w:eastAsia="zh-CN" w:bidi="ar-SA"/>
    </w:rPr>
  </w:style>
  <w:style w:type="character" w:customStyle="1" w:styleId="H5Char">
    <w:name w:val="H5 Char"/>
    <w:qFormat/>
    <w:rsid w:val="00EF5F3F"/>
    <w:rPr>
      <w:rFonts w:ascii="Times New Roman" w:eastAsia="宋体" w:hAnsi="Times New Roman" w:cs="Times New Roman"/>
      <w:b/>
      <w:bCs/>
      <w:sz w:val="28"/>
      <w:szCs w:val="28"/>
    </w:rPr>
  </w:style>
  <w:style w:type="character" w:customStyle="1" w:styleId="H3Char">
    <w:name w:val="H3 Char"/>
    <w:qFormat/>
    <w:rsid w:val="00EF5F3F"/>
    <w:rPr>
      <w:rFonts w:ascii="黑体" w:eastAsia="黑体" w:hAnsi="宋体" w:cs="Arial"/>
      <w:color w:val="000000"/>
      <w:kern w:val="24"/>
      <w:sz w:val="28"/>
      <w:szCs w:val="28"/>
      <w:lang w:val="sv-SE"/>
    </w:rPr>
  </w:style>
  <w:style w:type="character" w:customStyle="1" w:styleId="DefaultChar">
    <w:name w:val="Default Char"/>
    <w:link w:val="Default"/>
    <w:qFormat/>
    <w:rsid w:val="00EF5F3F"/>
    <w:rPr>
      <w:rFonts w:ascii="宋体" w:cs="宋体"/>
      <w:color w:val="000000"/>
      <w:sz w:val="24"/>
      <w:szCs w:val="24"/>
    </w:rPr>
  </w:style>
  <w:style w:type="paragraph" w:customStyle="1" w:styleId="Default">
    <w:name w:val="Default"/>
    <w:link w:val="DefaultChar"/>
    <w:qFormat/>
    <w:rsid w:val="00EF5F3F"/>
    <w:pPr>
      <w:widowControl w:val="0"/>
      <w:autoSpaceDE w:val="0"/>
      <w:autoSpaceDN w:val="0"/>
      <w:adjustRightInd w:val="0"/>
    </w:pPr>
    <w:rPr>
      <w:rFonts w:ascii="宋体" w:cs="宋体"/>
      <w:color w:val="000000"/>
      <w:sz w:val="24"/>
      <w:szCs w:val="24"/>
    </w:rPr>
  </w:style>
  <w:style w:type="character" w:customStyle="1" w:styleId="1TITRE1H1h1SectionHead1stlevell1H11H12HChar">
    <w:name w:val="样式 标题 1TITRE1章节合同标题H1h1Section Head1st levell1H11H12H... Char"/>
    <w:link w:val="1TITRE1H1h1SectionHead1stlevell1H11H12H"/>
    <w:qFormat/>
    <w:rsid w:val="00EF5F3F"/>
    <w:rPr>
      <w:rFonts w:ascii="Arial" w:hAnsi="Arial"/>
      <w:b/>
      <w:bCs/>
      <w:kern w:val="44"/>
      <w:sz w:val="30"/>
      <w:szCs w:val="44"/>
    </w:rPr>
  </w:style>
  <w:style w:type="paragraph" w:customStyle="1" w:styleId="1TITRE1H1h1SectionHead1stlevell1H11H12H">
    <w:name w:val="样式 标题 1TITRE1章节合同标题H1h1Section Head1st levell1H11H12H..."/>
    <w:basedOn w:val="1"/>
    <w:link w:val="1TITRE1H1h1SectionHead1stlevell1H11H12HChar"/>
    <w:qFormat/>
    <w:rsid w:val="00EF5F3F"/>
    <w:pPr>
      <w:spacing w:line="578" w:lineRule="auto"/>
    </w:pPr>
    <w:rPr>
      <w:rFonts w:ascii="Arial" w:hAnsi="Arial"/>
      <w:bCs/>
      <w:sz w:val="30"/>
      <w:szCs w:val="44"/>
    </w:rPr>
  </w:style>
  <w:style w:type="character" w:customStyle="1" w:styleId="11Char">
    <w:name w:val="标题 1.1 Char"/>
    <w:qFormat/>
    <w:rsid w:val="00EF5F3F"/>
    <w:rPr>
      <w:rFonts w:ascii="Arial" w:eastAsia="黑体" w:hAnsi="Arial"/>
      <w:b/>
      <w:bCs/>
      <w:kern w:val="2"/>
      <w:sz w:val="28"/>
      <w:szCs w:val="32"/>
      <w:lang w:val="en-US" w:eastAsia="zh-CN" w:bidi="ar-SA"/>
    </w:rPr>
  </w:style>
  <w:style w:type="character" w:customStyle="1" w:styleId="11CharChar">
    <w:name w:val="标题 1.1 Char Char"/>
    <w:qFormat/>
    <w:rsid w:val="00EF5F3F"/>
    <w:rPr>
      <w:rFonts w:ascii="Arial" w:eastAsia="黑体" w:hAnsi="Arial"/>
      <w:b/>
      <w:bCs/>
      <w:kern w:val="2"/>
      <w:sz w:val="28"/>
      <w:szCs w:val="32"/>
      <w:lang w:val="en-US" w:eastAsia="zh-CN" w:bidi="ar-SA"/>
    </w:rPr>
  </w:style>
  <w:style w:type="paragraph" w:customStyle="1" w:styleId="CM81">
    <w:name w:val="CM81"/>
    <w:basedOn w:val="Default"/>
    <w:next w:val="Default"/>
    <w:qFormat/>
    <w:rsid w:val="00EF5F3F"/>
    <w:pPr>
      <w:spacing w:line="440" w:lineRule="atLeast"/>
    </w:pPr>
    <w:rPr>
      <w:rFonts w:cs="Times New Roman"/>
      <w:color w:val="auto"/>
    </w:rPr>
  </w:style>
  <w:style w:type="paragraph" w:customStyle="1" w:styleId="CM36">
    <w:name w:val="CM36"/>
    <w:basedOn w:val="Default"/>
    <w:next w:val="Default"/>
    <w:qFormat/>
    <w:rsid w:val="00EF5F3F"/>
    <w:pPr>
      <w:spacing w:line="400" w:lineRule="atLeast"/>
    </w:pPr>
    <w:rPr>
      <w:rFonts w:cs="Times New Roman"/>
      <w:color w:val="auto"/>
    </w:rPr>
  </w:style>
  <w:style w:type="paragraph" w:customStyle="1" w:styleId="2A0">
    <w:name w:val="列表编号 2A"/>
    <w:basedOn w:val="a0"/>
    <w:qFormat/>
    <w:rsid w:val="00EF5F3F"/>
    <w:pPr>
      <w:tabs>
        <w:tab w:val="left" w:pos="845"/>
        <w:tab w:val="left" w:pos="928"/>
      </w:tabs>
      <w:ind w:left="928" w:firstLineChars="300" w:firstLine="630"/>
      <w:jc w:val="left"/>
    </w:pPr>
    <w:rPr>
      <w:rFonts w:cs="Arial"/>
      <w:sz w:val="28"/>
    </w:rPr>
  </w:style>
  <w:style w:type="paragraph" w:customStyle="1" w:styleId="CM24">
    <w:name w:val="CM24"/>
    <w:basedOn w:val="Default"/>
    <w:next w:val="Default"/>
    <w:qFormat/>
    <w:rsid w:val="00EF5F3F"/>
    <w:pPr>
      <w:spacing w:line="440" w:lineRule="atLeast"/>
    </w:pPr>
    <w:rPr>
      <w:rFonts w:cs="Times New Roman"/>
      <w:color w:val="auto"/>
    </w:rPr>
  </w:style>
  <w:style w:type="paragraph" w:customStyle="1" w:styleId="xl73">
    <w:name w:val="xl73"/>
    <w:basedOn w:val="a0"/>
    <w:qFormat/>
    <w:rsid w:val="00EF5F3F"/>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宋体" w:hAnsi="宋体"/>
      <w:b/>
      <w:bCs/>
      <w:kern w:val="0"/>
      <w:sz w:val="22"/>
      <w:szCs w:val="22"/>
    </w:rPr>
  </w:style>
  <w:style w:type="paragraph" w:customStyle="1" w:styleId="xl78">
    <w:name w:val="xl78"/>
    <w:basedOn w:val="a0"/>
    <w:qFormat/>
    <w:rsid w:val="00EF5F3F"/>
    <w:pPr>
      <w:widowControl/>
      <w:spacing w:before="100" w:beforeAutospacing="1" w:after="100" w:afterAutospacing="1"/>
      <w:jc w:val="left"/>
    </w:pPr>
    <w:rPr>
      <w:b/>
      <w:bCs/>
      <w:kern w:val="0"/>
      <w:sz w:val="22"/>
      <w:szCs w:val="22"/>
    </w:rPr>
  </w:style>
  <w:style w:type="character" w:customStyle="1" w:styleId="Char18">
    <w:name w:val="标题 Char1"/>
    <w:basedOn w:val="a3"/>
    <w:uiPriority w:val="10"/>
    <w:qFormat/>
    <w:rsid w:val="00EF5F3F"/>
    <w:rPr>
      <w:rFonts w:ascii="Arial" w:hAnsi="Arial"/>
      <w:b/>
      <w:bCs/>
      <w:sz w:val="32"/>
      <w:szCs w:val="32"/>
    </w:rPr>
  </w:style>
  <w:style w:type="paragraph" w:customStyle="1" w:styleId="CM47">
    <w:name w:val="CM47"/>
    <w:basedOn w:val="Default"/>
    <w:next w:val="Default"/>
    <w:qFormat/>
    <w:rsid w:val="00EF5F3F"/>
    <w:pPr>
      <w:spacing w:line="440" w:lineRule="atLeast"/>
    </w:pPr>
    <w:rPr>
      <w:rFonts w:cs="Times New Roman"/>
      <w:color w:val="auto"/>
    </w:rPr>
  </w:style>
  <w:style w:type="character" w:customStyle="1" w:styleId="27">
    <w:name w:val="正文文本首行缩进 2 字符"/>
    <w:basedOn w:val="a9"/>
    <w:link w:val="26"/>
    <w:qFormat/>
    <w:rsid w:val="00EF5F3F"/>
    <w:rPr>
      <w:rFonts w:ascii="新宋体" w:eastAsia="新宋体" w:hAnsi="新宋体" w:cs="新宋体"/>
      <w:color w:val="000000"/>
      <w:spacing w:val="10"/>
      <w:kern w:val="1"/>
      <w:sz w:val="32"/>
      <w:szCs w:val="24"/>
      <w:lang w:val="zh-CN"/>
    </w:rPr>
  </w:style>
  <w:style w:type="paragraph" w:customStyle="1" w:styleId="xl74">
    <w:name w:val="xl74"/>
    <w:basedOn w:val="a0"/>
    <w:qFormat/>
    <w:rsid w:val="00EF5F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M105">
    <w:name w:val="CM105"/>
    <w:basedOn w:val="Default"/>
    <w:next w:val="Default"/>
    <w:qFormat/>
    <w:rsid w:val="00EF5F3F"/>
    <w:pPr>
      <w:spacing w:after="1040"/>
    </w:pPr>
    <w:rPr>
      <w:rFonts w:cs="Times New Roman"/>
      <w:color w:val="auto"/>
    </w:rPr>
  </w:style>
  <w:style w:type="paragraph" w:customStyle="1" w:styleId="affff3">
    <w:name w:val="项标题"/>
    <w:basedOn w:val="1"/>
    <w:qFormat/>
    <w:rsid w:val="00EF5F3F"/>
    <w:pPr>
      <w:keepLines w:val="0"/>
      <w:tabs>
        <w:tab w:val="left" w:pos="432"/>
      </w:tabs>
      <w:adjustRightInd w:val="0"/>
      <w:snapToGrid w:val="0"/>
      <w:spacing w:before="240" w:after="240" w:line="360" w:lineRule="auto"/>
      <w:ind w:left="432" w:hanging="432"/>
      <w:jc w:val="center"/>
    </w:pPr>
    <w:rPr>
      <w:bCs/>
      <w:snapToGrid w:val="0"/>
      <w:kern w:val="0"/>
      <w:sz w:val="44"/>
      <w:szCs w:val="36"/>
    </w:rPr>
  </w:style>
  <w:style w:type="paragraph" w:customStyle="1" w:styleId="Jazzy">
    <w:name w:val="Jazzy"/>
    <w:qFormat/>
    <w:rsid w:val="00EF5F3F"/>
    <w:pPr>
      <w:overflowPunct w:val="0"/>
      <w:autoSpaceDE w:val="0"/>
      <w:autoSpaceDN w:val="0"/>
      <w:adjustRightInd w:val="0"/>
      <w:jc w:val="center"/>
      <w:textAlignment w:val="baseline"/>
    </w:pPr>
    <w:rPr>
      <w:b/>
      <w:sz w:val="24"/>
    </w:rPr>
  </w:style>
  <w:style w:type="paragraph" w:customStyle="1" w:styleId="CM6">
    <w:name w:val="CM6"/>
    <w:basedOn w:val="Default"/>
    <w:next w:val="Default"/>
    <w:qFormat/>
    <w:rsid w:val="00EF5F3F"/>
    <w:pPr>
      <w:spacing w:line="318" w:lineRule="atLeast"/>
    </w:pPr>
    <w:rPr>
      <w:rFonts w:cs="Times New Roman"/>
      <w:color w:val="auto"/>
    </w:rPr>
  </w:style>
  <w:style w:type="paragraph" w:customStyle="1" w:styleId="xl95">
    <w:name w:val="xl95"/>
    <w:basedOn w:val="a0"/>
    <w:qFormat/>
    <w:rsid w:val="00EF5F3F"/>
    <w:pPr>
      <w:widowControl/>
      <w:pBdr>
        <w:top w:val="single" w:sz="4" w:space="0" w:color="auto"/>
        <w:left w:val="single" w:sz="8" w:space="0" w:color="auto"/>
        <w:bottom w:val="single" w:sz="4" w:space="0" w:color="auto"/>
      </w:pBdr>
      <w:shd w:val="clear" w:color="auto" w:fill="FFFFFF"/>
      <w:spacing w:before="100" w:beforeAutospacing="1" w:after="100" w:afterAutospacing="1"/>
      <w:jc w:val="center"/>
    </w:pPr>
    <w:rPr>
      <w:rFonts w:ascii="宋体" w:hAnsi="宋体"/>
      <w:b/>
      <w:bCs/>
      <w:kern w:val="0"/>
      <w:sz w:val="24"/>
      <w:szCs w:val="24"/>
    </w:rPr>
  </w:style>
  <w:style w:type="paragraph" w:customStyle="1" w:styleId="ReportLevel1">
    <w:name w:val="Report Level 1"/>
    <w:basedOn w:val="a0"/>
    <w:next w:val="ReportText"/>
    <w:qFormat/>
    <w:rsid w:val="00EF5F3F"/>
    <w:pPr>
      <w:keepNext/>
      <w:widowControl/>
      <w:tabs>
        <w:tab w:val="left" w:pos="360"/>
      </w:tabs>
      <w:autoSpaceDE w:val="0"/>
      <w:autoSpaceDN w:val="0"/>
      <w:adjustRightInd w:val="0"/>
      <w:spacing w:before="240" w:after="120"/>
      <w:ind w:left="480" w:hanging="480"/>
      <w:jc w:val="left"/>
      <w:outlineLvl w:val="0"/>
    </w:pPr>
    <w:rPr>
      <w:rFonts w:ascii="Arial" w:eastAsia="PMingLiU" w:hAnsi="Arial"/>
      <w:b/>
      <w:caps/>
      <w:kern w:val="0"/>
      <w:lang w:val="en-GB" w:eastAsia="en-US"/>
    </w:rPr>
  </w:style>
  <w:style w:type="paragraph" w:customStyle="1" w:styleId="ReportText">
    <w:name w:val="Report Text"/>
    <w:basedOn w:val="a0"/>
    <w:qFormat/>
    <w:rsid w:val="00EF5F3F"/>
    <w:pPr>
      <w:widowControl/>
      <w:autoSpaceDE w:val="0"/>
      <w:autoSpaceDN w:val="0"/>
      <w:adjustRightInd w:val="0"/>
      <w:spacing w:after="138"/>
      <w:ind w:left="1080"/>
      <w:jc w:val="left"/>
    </w:pPr>
    <w:rPr>
      <w:kern w:val="0"/>
      <w:sz w:val="22"/>
      <w:lang w:val="en-GB" w:eastAsia="en-US"/>
    </w:rPr>
  </w:style>
  <w:style w:type="paragraph" w:customStyle="1" w:styleId="CharCharCharCharCharChar1CharChar">
    <w:name w:val="Char Char Char Char Char Char1 Char Char"/>
    <w:basedOn w:val="a0"/>
    <w:qFormat/>
    <w:rsid w:val="00EF5F3F"/>
    <w:rPr>
      <w:szCs w:val="24"/>
    </w:rPr>
  </w:style>
  <w:style w:type="paragraph" w:customStyle="1" w:styleId="explanatorynotes">
    <w:name w:val="explanatory_notes"/>
    <w:basedOn w:val="a0"/>
    <w:qFormat/>
    <w:rsid w:val="00EF5F3F"/>
    <w:pPr>
      <w:widowControl/>
      <w:suppressAutoHyphens/>
      <w:spacing w:after="240" w:line="360" w:lineRule="exact"/>
    </w:pPr>
    <w:rPr>
      <w:rFonts w:ascii="Arial" w:hAnsi="Arial"/>
      <w:kern w:val="0"/>
      <w:sz w:val="24"/>
    </w:rPr>
  </w:style>
  <w:style w:type="paragraph" w:customStyle="1" w:styleId="xl82">
    <w:name w:val="xl82"/>
    <w:basedOn w:val="a0"/>
    <w:qFormat/>
    <w:rsid w:val="00EF5F3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2f">
    <w:name w:val="设备规范标题2"/>
    <w:next w:val="a0"/>
    <w:qFormat/>
    <w:rsid w:val="00EF5F3F"/>
    <w:pPr>
      <w:tabs>
        <w:tab w:val="left" w:pos="720"/>
      </w:tabs>
      <w:spacing w:beforeLines="100" w:afterLines="50"/>
      <w:ind w:hanging="420"/>
    </w:pPr>
    <w:rPr>
      <w:rFonts w:eastAsia="楷体_GB2312"/>
      <w:b/>
      <w:bCs/>
      <w:sz w:val="24"/>
    </w:rPr>
  </w:style>
  <w:style w:type="paragraph" w:customStyle="1" w:styleId="Style">
    <w:name w:val="Style"/>
    <w:basedOn w:val="a0"/>
    <w:next w:val="36"/>
    <w:qFormat/>
    <w:rsid w:val="00EF5F3F"/>
    <w:pPr>
      <w:tabs>
        <w:tab w:val="left" w:pos="1050"/>
      </w:tabs>
      <w:spacing w:line="400" w:lineRule="exact"/>
      <w:ind w:left="1050"/>
    </w:pPr>
    <w:rPr>
      <w:rFonts w:ascii="宋体"/>
      <w:sz w:val="28"/>
      <w:szCs w:val="28"/>
    </w:rPr>
  </w:style>
  <w:style w:type="character" w:customStyle="1" w:styleId="HTMLChar1">
    <w:name w:val="HTML 预设格式 Char1"/>
    <w:basedOn w:val="a3"/>
    <w:uiPriority w:val="99"/>
    <w:qFormat/>
    <w:rsid w:val="00EF5F3F"/>
    <w:rPr>
      <w:rFonts w:ascii="Courier New" w:hAnsi="Courier New" w:cs="Courier New"/>
      <w:kern w:val="2"/>
    </w:rPr>
  </w:style>
  <w:style w:type="paragraph" w:customStyle="1" w:styleId="CM94">
    <w:name w:val="CM94"/>
    <w:basedOn w:val="Default"/>
    <w:next w:val="Default"/>
    <w:qFormat/>
    <w:rsid w:val="00EF5F3F"/>
    <w:pPr>
      <w:spacing w:after="63"/>
    </w:pPr>
    <w:rPr>
      <w:rFonts w:cs="Times New Roman"/>
      <w:color w:val="auto"/>
    </w:rPr>
  </w:style>
  <w:style w:type="paragraph" w:customStyle="1" w:styleId="Legal3">
    <w:name w:val="Legal 3"/>
    <w:basedOn w:val="a0"/>
    <w:qFormat/>
    <w:rsid w:val="00EF5F3F"/>
    <w:pPr>
      <w:tabs>
        <w:tab w:val="left" w:pos="1620"/>
      </w:tabs>
      <w:spacing w:after="120"/>
      <w:outlineLvl w:val="2"/>
    </w:pPr>
    <w:rPr>
      <w:snapToGrid w:val="0"/>
      <w:kern w:val="0"/>
      <w:sz w:val="22"/>
      <w:lang w:eastAsia="en-US"/>
    </w:rPr>
  </w:style>
  <w:style w:type="paragraph" w:customStyle="1" w:styleId="2f0">
    <w:name w:val="ÑùÊ½2"/>
    <w:basedOn w:val="a0"/>
    <w:qFormat/>
    <w:rsid w:val="00EF5F3F"/>
    <w:pPr>
      <w:overflowPunct w:val="0"/>
      <w:autoSpaceDE w:val="0"/>
      <w:autoSpaceDN w:val="0"/>
      <w:adjustRightInd w:val="0"/>
      <w:spacing w:line="410" w:lineRule="atLeast"/>
      <w:ind w:leftChars="200" w:left="480"/>
    </w:pPr>
    <w:rPr>
      <w:rFonts w:ascii="宋体" w:eastAsia="楷体_GB2312" w:hAnsi="宋体"/>
      <w:kern w:val="0"/>
      <w:sz w:val="24"/>
    </w:rPr>
  </w:style>
  <w:style w:type="paragraph" w:customStyle="1" w:styleId="CM29">
    <w:name w:val="CM29"/>
    <w:basedOn w:val="Default"/>
    <w:next w:val="Default"/>
    <w:qFormat/>
    <w:rsid w:val="00EF5F3F"/>
    <w:pPr>
      <w:spacing w:line="400" w:lineRule="atLeast"/>
    </w:pPr>
    <w:rPr>
      <w:rFonts w:cs="Times New Roman"/>
      <w:color w:val="auto"/>
    </w:rPr>
  </w:style>
  <w:style w:type="paragraph" w:customStyle="1" w:styleId="Char1CharCharCharCharCharCharCharCharCharCharCharChar">
    <w:name w:val="Char1 Char Char Char Char Char Char Char Char Char Char Char Char"/>
    <w:basedOn w:val="a0"/>
    <w:qFormat/>
    <w:rsid w:val="00EF5F3F"/>
    <w:pPr>
      <w:widowControl/>
      <w:spacing w:after="160" w:line="240" w:lineRule="exact"/>
      <w:jc w:val="left"/>
    </w:pPr>
    <w:rPr>
      <w:rFonts w:ascii="Verdana" w:eastAsia="仿宋_GB2312" w:hAnsi="Verdana"/>
      <w:kern w:val="0"/>
      <w:sz w:val="24"/>
      <w:lang w:eastAsia="en-US"/>
    </w:rPr>
  </w:style>
  <w:style w:type="paragraph" w:customStyle="1" w:styleId="opening2">
    <w:name w:val="opening2"/>
    <w:basedOn w:val="a0"/>
    <w:qFormat/>
    <w:rsid w:val="00EF5F3F"/>
    <w:pPr>
      <w:widowControl/>
      <w:spacing w:before="100" w:beforeAutospacing="1" w:after="100" w:afterAutospacing="1" w:line="360" w:lineRule="auto"/>
      <w:jc w:val="left"/>
    </w:pPr>
    <w:rPr>
      <w:rFonts w:ascii="宋体" w:hAnsi="宋体"/>
      <w:color w:val="000000"/>
      <w:kern w:val="0"/>
      <w:sz w:val="23"/>
      <w:szCs w:val="23"/>
    </w:rPr>
  </w:style>
  <w:style w:type="paragraph" w:customStyle="1" w:styleId="CM89">
    <w:name w:val="CM89"/>
    <w:basedOn w:val="Default"/>
    <w:next w:val="Default"/>
    <w:qFormat/>
    <w:rsid w:val="00EF5F3F"/>
    <w:pPr>
      <w:spacing w:line="440" w:lineRule="atLeast"/>
    </w:pPr>
    <w:rPr>
      <w:rFonts w:cs="Times New Roman"/>
      <w:color w:val="auto"/>
    </w:rPr>
  </w:style>
  <w:style w:type="paragraph" w:customStyle="1" w:styleId="xl77">
    <w:name w:val="xl77"/>
    <w:basedOn w:val="a0"/>
    <w:qFormat/>
    <w:rsid w:val="00EF5F3F"/>
    <w:pPr>
      <w:widowControl/>
      <w:spacing w:before="100" w:beforeAutospacing="1" w:after="100" w:afterAutospacing="1"/>
      <w:jc w:val="left"/>
    </w:pPr>
    <w:rPr>
      <w:b/>
      <w:bCs/>
      <w:kern w:val="0"/>
      <w:sz w:val="18"/>
      <w:szCs w:val="18"/>
    </w:rPr>
  </w:style>
  <w:style w:type="paragraph" w:customStyle="1" w:styleId="1a">
    <w:name w:val="字元 字元1"/>
    <w:basedOn w:val="a0"/>
    <w:qFormat/>
    <w:rsid w:val="00EF5F3F"/>
    <w:rPr>
      <w:szCs w:val="24"/>
    </w:rPr>
  </w:style>
  <w:style w:type="paragraph" w:customStyle="1" w:styleId="font14">
    <w:name w:val="font14"/>
    <w:basedOn w:val="a0"/>
    <w:qFormat/>
    <w:rsid w:val="00EF5F3F"/>
    <w:pPr>
      <w:widowControl/>
      <w:spacing w:before="100" w:beforeAutospacing="1" w:after="100" w:afterAutospacing="1"/>
      <w:jc w:val="left"/>
    </w:pPr>
    <w:rPr>
      <w:rFonts w:eastAsia="Arial Unicode MS"/>
      <w:b/>
      <w:bCs/>
      <w:kern w:val="0"/>
      <w:sz w:val="22"/>
      <w:szCs w:val="22"/>
    </w:rPr>
  </w:style>
  <w:style w:type="paragraph" w:customStyle="1" w:styleId="CM46">
    <w:name w:val="CM46"/>
    <w:basedOn w:val="Default"/>
    <w:next w:val="Default"/>
    <w:qFormat/>
    <w:rsid w:val="00EF5F3F"/>
    <w:rPr>
      <w:rFonts w:cs="Times New Roman"/>
      <w:color w:val="auto"/>
    </w:rPr>
  </w:style>
  <w:style w:type="paragraph" w:customStyle="1" w:styleId="xl71">
    <w:name w:val="xl71"/>
    <w:basedOn w:val="a0"/>
    <w:qFormat/>
    <w:rsid w:val="00EF5F3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kern w:val="0"/>
      <w:sz w:val="22"/>
      <w:szCs w:val="22"/>
    </w:rPr>
  </w:style>
  <w:style w:type="paragraph" w:customStyle="1" w:styleId="0C-PSCeda">
    <w:name w:val="0C - PS Ceda"/>
    <w:basedOn w:val="a0"/>
    <w:qFormat/>
    <w:rsid w:val="00EF5F3F"/>
    <w:pPr>
      <w:widowControl/>
      <w:tabs>
        <w:tab w:val="left" w:pos="1418"/>
        <w:tab w:val="left" w:pos="6521"/>
      </w:tabs>
    </w:pPr>
    <w:rPr>
      <w:rFonts w:ascii="Arial" w:hAnsi="Arial"/>
      <w:kern w:val="0"/>
      <w:sz w:val="22"/>
      <w:lang w:val="en-GB"/>
    </w:rPr>
  </w:style>
  <w:style w:type="paragraph" w:customStyle="1" w:styleId="Char110">
    <w:name w:val="Char11"/>
    <w:basedOn w:val="a0"/>
    <w:qFormat/>
    <w:rsid w:val="00EF5F3F"/>
    <w:pPr>
      <w:spacing w:line="360" w:lineRule="auto"/>
    </w:pPr>
    <w:rPr>
      <w:sz w:val="24"/>
      <w:szCs w:val="24"/>
    </w:rPr>
  </w:style>
  <w:style w:type="paragraph" w:customStyle="1" w:styleId="1b">
    <w:name w:val="(1)"/>
    <w:basedOn w:val="a0"/>
    <w:qFormat/>
    <w:rsid w:val="00EF5F3F"/>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Char40">
    <w:name w:val="Char4"/>
    <w:basedOn w:val="a0"/>
    <w:qFormat/>
    <w:rsid w:val="00EF5F3F"/>
    <w:rPr>
      <w:rFonts w:ascii="Tahoma" w:hAnsi="Tahoma"/>
      <w:sz w:val="24"/>
    </w:rPr>
  </w:style>
  <w:style w:type="paragraph" w:customStyle="1" w:styleId="xl67">
    <w:name w:val="xl67"/>
    <w:basedOn w:val="a0"/>
    <w:qFormat/>
    <w:rsid w:val="00EF5F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color w:val="FF0000"/>
      <w:kern w:val="0"/>
      <w:sz w:val="22"/>
      <w:szCs w:val="22"/>
    </w:rPr>
  </w:style>
  <w:style w:type="paragraph" w:customStyle="1" w:styleId="CharCharCharChar1">
    <w:name w:val="Char Char Char Char1"/>
    <w:basedOn w:val="a0"/>
    <w:qFormat/>
    <w:rsid w:val="00EF5F3F"/>
    <w:rPr>
      <w:rFonts w:ascii="Tahoma" w:hAnsi="Tahoma"/>
      <w:sz w:val="24"/>
    </w:rPr>
  </w:style>
  <w:style w:type="paragraph" w:customStyle="1" w:styleId="CM96">
    <w:name w:val="CM96"/>
    <w:basedOn w:val="Default"/>
    <w:next w:val="Default"/>
    <w:qFormat/>
    <w:rsid w:val="00EF5F3F"/>
    <w:pPr>
      <w:spacing w:after="298"/>
    </w:pPr>
    <w:rPr>
      <w:rFonts w:cs="Times New Roman"/>
      <w:color w:val="auto"/>
    </w:rPr>
  </w:style>
  <w:style w:type="paragraph" w:customStyle="1" w:styleId="1c">
    <w:name w:val="封面样式1"/>
    <w:basedOn w:val="a0"/>
    <w:qFormat/>
    <w:rsid w:val="00EF5F3F"/>
    <w:pPr>
      <w:spacing w:line="440" w:lineRule="exact"/>
      <w:ind w:firstLineChars="300" w:firstLine="630"/>
      <w:jc w:val="left"/>
    </w:pPr>
    <w:rPr>
      <w:rFonts w:ascii="华文细黑" w:hAnsi="华文细黑" w:cs="Arial"/>
      <w:kern w:val="0"/>
      <w:szCs w:val="21"/>
    </w:rPr>
  </w:style>
  <w:style w:type="paragraph" w:customStyle="1" w:styleId="CM103">
    <w:name w:val="CM103"/>
    <w:basedOn w:val="Default"/>
    <w:next w:val="Default"/>
    <w:qFormat/>
    <w:rsid w:val="00EF5F3F"/>
    <w:pPr>
      <w:spacing w:after="1508"/>
    </w:pPr>
    <w:rPr>
      <w:rFonts w:cs="Times New Roman"/>
      <w:color w:val="auto"/>
    </w:rPr>
  </w:style>
  <w:style w:type="paragraph" w:customStyle="1" w:styleId="1536">
    <w:name w:val="样式 标题 1 + 段前: 5 磅 段后: 3.6 磅"/>
    <w:basedOn w:val="1"/>
    <w:qFormat/>
    <w:rsid w:val="00EF5F3F"/>
    <w:pPr>
      <w:widowControl/>
      <w:tabs>
        <w:tab w:val="left" w:pos="3780"/>
      </w:tabs>
      <w:spacing w:before="0" w:after="0" w:line="360" w:lineRule="auto"/>
      <w:ind w:left="719" w:hangingChars="341" w:hanging="719"/>
      <w:jc w:val="left"/>
      <w:outlineLvl w:val="1"/>
    </w:pPr>
    <w:rPr>
      <w:rFonts w:ascii="Arial" w:eastAsia="新宋体" w:hAnsi="Arial" w:cs="宋体"/>
      <w:bCs/>
      <w:color w:val="000000"/>
      <w:sz w:val="21"/>
      <w:szCs w:val="24"/>
    </w:rPr>
  </w:style>
  <w:style w:type="paragraph" w:customStyle="1" w:styleId="CharCharCharCharCharCharCharCharCharCharCharCharCharCharCharCharCharChar">
    <w:name w:val="Char Char Char Char Char Char Char Char Char Char Char Char Char Char Char Char Char Char"/>
    <w:basedOn w:val="a0"/>
    <w:qFormat/>
    <w:rsid w:val="00EF5F3F"/>
    <w:pPr>
      <w:widowControl/>
      <w:spacing w:after="160" w:line="240" w:lineRule="exact"/>
      <w:jc w:val="left"/>
    </w:pPr>
    <w:rPr>
      <w:rFonts w:ascii="Verdana" w:eastAsia="仿宋_GB2312" w:hAnsi="Verdana" w:cs="Verdana"/>
      <w:kern w:val="0"/>
      <w:sz w:val="24"/>
      <w:szCs w:val="24"/>
      <w:lang w:eastAsia="en-US"/>
    </w:rPr>
  </w:style>
  <w:style w:type="paragraph" w:customStyle="1" w:styleId="CM15">
    <w:name w:val="CM15"/>
    <w:basedOn w:val="Default"/>
    <w:next w:val="Default"/>
    <w:qFormat/>
    <w:rsid w:val="00EF5F3F"/>
    <w:pPr>
      <w:spacing w:line="313" w:lineRule="atLeast"/>
    </w:pPr>
    <w:rPr>
      <w:rFonts w:cs="Times New Roman"/>
      <w:color w:val="auto"/>
    </w:rPr>
  </w:style>
  <w:style w:type="paragraph" w:customStyle="1" w:styleId="2f1">
    <w:name w:val="样式 首行缩进:  2 字符"/>
    <w:basedOn w:val="a0"/>
    <w:qFormat/>
    <w:rsid w:val="00EF5F3F"/>
    <w:pPr>
      <w:tabs>
        <w:tab w:val="left" w:pos="770"/>
        <w:tab w:val="left" w:pos="4660"/>
      </w:tabs>
      <w:adjustRightInd w:val="0"/>
      <w:snapToGrid w:val="0"/>
      <w:spacing w:line="360" w:lineRule="auto"/>
      <w:ind w:firstLineChars="200" w:firstLine="560"/>
      <w:jc w:val="left"/>
    </w:pPr>
    <w:rPr>
      <w:rFonts w:ascii="宋体" w:hAnsi="宋体" w:cs="宋体"/>
      <w:sz w:val="28"/>
    </w:rPr>
  </w:style>
  <w:style w:type="paragraph" w:customStyle="1" w:styleId="xl88">
    <w:name w:val="xl88"/>
    <w:basedOn w:val="a0"/>
    <w:qFormat/>
    <w:rsid w:val="00EF5F3F"/>
    <w:pPr>
      <w:widowControl/>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宋体" w:hAnsi="宋体"/>
      <w:b/>
      <w:bCs/>
      <w:kern w:val="0"/>
      <w:sz w:val="22"/>
      <w:szCs w:val="22"/>
    </w:rPr>
  </w:style>
  <w:style w:type="paragraph" w:customStyle="1" w:styleId="affff4">
    <w:name w:val="样式 正文"/>
    <w:basedOn w:val="a0"/>
    <w:semiHidden/>
    <w:qFormat/>
    <w:rsid w:val="00EF5F3F"/>
    <w:pPr>
      <w:adjustRightInd w:val="0"/>
      <w:spacing w:line="360" w:lineRule="auto"/>
      <w:textAlignment w:val="baseline"/>
    </w:pPr>
    <w:rPr>
      <w:rFonts w:ascii="Arial" w:hAnsi="宋体" w:cs="Arial"/>
      <w:kern w:val="0"/>
      <w:sz w:val="24"/>
      <w:szCs w:val="24"/>
    </w:rPr>
  </w:style>
  <w:style w:type="paragraph" w:customStyle="1" w:styleId="CM104">
    <w:name w:val="CM104"/>
    <w:basedOn w:val="Default"/>
    <w:next w:val="Default"/>
    <w:qFormat/>
    <w:rsid w:val="00EF5F3F"/>
    <w:pPr>
      <w:spacing w:after="1318"/>
    </w:pPr>
    <w:rPr>
      <w:rFonts w:cs="Times New Roman"/>
      <w:color w:val="auto"/>
    </w:rPr>
  </w:style>
  <w:style w:type="paragraph" w:customStyle="1" w:styleId="Subtitle2">
    <w:name w:val="Subtitle 2"/>
    <w:basedOn w:val="ae"/>
    <w:qFormat/>
    <w:rsid w:val="00EF5F3F"/>
    <w:pPr>
      <w:widowControl/>
      <w:tabs>
        <w:tab w:val="clear" w:pos="4153"/>
        <w:tab w:val="clear" w:pos="8306"/>
        <w:tab w:val="center" w:pos="4752"/>
        <w:tab w:val="right" w:pos="9864"/>
      </w:tabs>
      <w:snapToGrid/>
      <w:spacing w:before="240" w:after="240"/>
      <w:ind w:firstLineChars="200" w:firstLine="200"/>
      <w:jc w:val="center"/>
      <w:outlineLvl w:val="1"/>
    </w:pPr>
    <w:rPr>
      <w:rFonts w:ascii="Arial" w:hAnsi="Arial"/>
      <w:b/>
      <w:kern w:val="0"/>
      <w:sz w:val="32"/>
      <w:szCs w:val="20"/>
    </w:rPr>
  </w:style>
  <w:style w:type="paragraph" w:customStyle="1" w:styleId="xl72">
    <w:name w:val="xl72"/>
    <w:basedOn w:val="a0"/>
    <w:qFormat/>
    <w:rsid w:val="00EF5F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2"/>
      <w:szCs w:val="22"/>
    </w:rPr>
  </w:style>
  <w:style w:type="paragraph" w:customStyle="1" w:styleId="legal2">
    <w:name w:val="legal 2"/>
    <w:basedOn w:val="Default"/>
    <w:next w:val="Default"/>
    <w:qFormat/>
    <w:rsid w:val="00EF5F3F"/>
    <w:pPr>
      <w:spacing w:after="120"/>
    </w:pPr>
    <w:rPr>
      <w:rFonts w:cs="Times New Roman"/>
      <w:color w:val="auto"/>
    </w:rPr>
  </w:style>
  <w:style w:type="paragraph" w:customStyle="1" w:styleId="CBI11">
    <w:name w:val="CB&amp;I 1.1"/>
    <w:basedOn w:val="a0"/>
    <w:qFormat/>
    <w:rsid w:val="00EF5F3F"/>
    <w:pPr>
      <w:tabs>
        <w:tab w:val="left" w:pos="0"/>
        <w:tab w:val="left" w:pos="840"/>
      </w:tabs>
      <w:adjustRightInd w:val="0"/>
      <w:spacing w:after="180" w:line="320" w:lineRule="exact"/>
      <w:ind w:left="840" w:hanging="420"/>
      <w:textAlignment w:val="baseline"/>
    </w:pPr>
    <w:rPr>
      <w:rFonts w:ascii="Arial" w:hAnsi="Arial"/>
      <w:kern w:val="0"/>
      <w:sz w:val="24"/>
    </w:rPr>
  </w:style>
  <w:style w:type="paragraph" w:customStyle="1" w:styleId="xl98">
    <w:name w:val="xl98"/>
    <w:basedOn w:val="a0"/>
    <w:qFormat/>
    <w:rsid w:val="00EF5F3F"/>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b/>
      <w:bCs/>
      <w:kern w:val="0"/>
      <w:sz w:val="22"/>
      <w:szCs w:val="22"/>
    </w:rPr>
  </w:style>
  <w:style w:type="paragraph" w:customStyle="1" w:styleId="Document1">
    <w:name w:val="Document 1"/>
    <w:qFormat/>
    <w:rsid w:val="00EF5F3F"/>
    <w:pPr>
      <w:keepNext/>
      <w:keepLines/>
      <w:tabs>
        <w:tab w:val="left" w:pos="-720"/>
      </w:tabs>
      <w:suppressAutoHyphens/>
    </w:pPr>
    <w:rPr>
      <w:rFonts w:ascii="Courier New" w:hAnsi="Courier New"/>
      <w:lang w:eastAsia="en-US"/>
    </w:rPr>
  </w:style>
  <w:style w:type="paragraph" w:customStyle="1" w:styleId="39">
    <w:name w:val="封面字体3"/>
    <w:basedOn w:val="2f2"/>
    <w:qFormat/>
    <w:rsid w:val="00EF5F3F"/>
    <w:rPr>
      <w:rFonts w:eastAsia="黑体"/>
      <w:b w:val="0"/>
    </w:rPr>
  </w:style>
  <w:style w:type="paragraph" w:customStyle="1" w:styleId="2f2">
    <w:name w:val="封面字体2"/>
    <w:basedOn w:val="1d"/>
    <w:qFormat/>
    <w:rsid w:val="00EF5F3F"/>
  </w:style>
  <w:style w:type="paragraph" w:customStyle="1" w:styleId="1d">
    <w:name w:val="封面字体1"/>
    <w:basedOn w:val="1c"/>
    <w:qFormat/>
    <w:rsid w:val="00EF5F3F"/>
    <w:pPr>
      <w:spacing w:line="240" w:lineRule="atLeast"/>
      <w:ind w:firstLineChars="0" w:firstLine="0"/>
    </w:pPr>
    <w:rPr>
      <w:b/>
      <w:bCs/>
      <w:spacing w:val="100"/>
      <w:sz w:val="44"/>
    </w:rPr>
  </w:style>
  <w:style w:type="paragraph" w:customStyle="1" w:styleId="BankNormal">
    <w:name w:val="BankNormal"/>
    <w:qFormat/>
    <w:rsid w:val="00EF5F3F"/>
    <w:pPr>
      <w:tabs>
        <w:tab w:val="left" w:pos="-720"/>
      </w:tabs>
      <w:suppressAutoHyphens/>
    </w:pPr>
    <w:rPr>
      <w:rFonts w:ascii="CG Times" w:hAnsi="CG Times"/>
      <w:sz w:val="22"/>
    </w:rPr>
  </w:style>
  <w:style w:type="paragraph" w:customStyle="1" w:styleId="CM34">
    <w:name w:val="CM34"/>
    <w:basedOn w:val="Default"/>
    <w:next w:val="Default"/>
    <w:qFormat/>
    <w:rsid w:val="00EF5F3F"/>
    <w:pPr>
      <w:spacing w:line="398" w:lineRule="atLeast"/>
    </w:pPr>
    <w:rPr>
      <w:rFonts w:cs="Times New Roman"/>
      <w:color w:val="auto"/>
    </w:rPr>
  </w:style>
  <w:style w:type="paragraph" w:customStyle="1" w:styleId="affff5">
    <w:name w:val="正文部分"/>
    <w:basedOn w:val="a0"/>
    <w:qFormat/>
    <w:rsid w:val="00EF5F3F"/>
    <w:pPr>
      <w:spacing w:line="500" w:lineRule="exact"/>
      <w:ind w:firstLineChars="200" w:firstLine="480"/>
      <w:jc w:val="left"/>
      <w:textAlignment w:val="center"/>
    </w:pPr>
    <w:rPr>
      <w:rFonts w:ascii="华文细黑" w:hAnsi="华文细黑"/>
      <w:sz w:val="24"/>
    </w:rPr>
  </w:style>
  <w:style w:type="paragraph" w:customStyle="1" w:styleId="CharCharCharCharCharCharChar">
    <w:name w:val="Char Char Char Char Char Char Char"/>
    <w:basedOn w:val="a0"/>
    <w:qFormat/>
    <w:rsid w:val="00EF5F3F"/>
    <w:rPr>
      <w:szCs w:val="30"/>
    </w:rPr>
  </w:style>
  <w:style w:type="paragraph" w:customStyle="1" w:styleId="CM102">
    <w:name w:val="CM102"/>
    <w:basedOn w:val="Default"/>
    <w:next w:val="Default"/>
    <w:qFormat/>
    <w:rsid w:val="00EF5F3F"/>
    <w:pPr>
      <w:spacing w:after="878"/>
    </w:pPr>
    <w:rPr>
      <w:rFonts w:cs="Times New Roman"/>
      <w:color w:val="auto"/>
    </w:rPr>
  </w:style>
  <w:style w:type="paragraph" w:customStyle="1" w:styleId="CharChar0">
    <w:name w:val="公式 Char Char"/>
    <w:basedOn w:val="a0"/>
    <w:next w:val="a0"/>
    <w:qFormat/>
    <w:rsid w:val="00EF5F3F"/>
    <w:pPr>
      <w:spacing w:line="440" w:lineRule="exact"/>
      <w:ind w:firstLineChars="300" w:firstLine="630"/>
      <w:jc w:val="left"/>
    </w:pPr>
    <w:rPr>
      <w:rFonts w:ascii="华文细黑" w:eastAsia="华文细黑" w:hAnsi="华文细黑" w:cs="Arial"/>
      <w:kern w:val="0"/>
      <w:sz w:val="30"/>
      <w:szCs w:val="21"/>
    </w:rPr>
  </w:style>
  <w:style w:type="paragraph" w:customStyle="1" w:styleId="affff6">
    <w:name w:val="落款"/>
    <w:basedOn w:val="a0"/>
    <w:qFormat/>
    <w:rsid w:val="00EF5F3F"/>
    <w:pPr>
      <w:spacing w:line="440" w:lineRule="exact"/>
      <w:ind w:firstLineChars="300" w:firstLine="630"/>
      <w:jc w:val="left"/>
    </w:pPr>
    <w:rPr>
      <w:rFonts w:ascii="华文细黑" w:hAnsi="华文细黑" w:cs="Arial"/>
      <w:kern w:val="0"/>
      <w:szCs w:val="21"/>
    </w:rPr>
  </w:style>
  <w:style w:type="paragraph" w:customStyle="1" w:styleId="affff7">
    <w:name w:val="强调文字(用于标题)"/>
    <w:basedOn w:val="1"/>
    <w:qFormat/>
    <w:rsid w:val="00EF5F3F"/>
    <w:pPr>
      <w:tabs>
        <w:tab w:val="left" w:pos="432"/>
      </w:tabs>
      <w:spacing w:beforeLines="100" w:before="0" w:afterLines="100" w:after="0" w:line="440" w:lineRule="exact"/>
      <w:ind w:left="432" w:hanging="432"/>
      <w:jc w:val="center"/>
      <w:outlineLvl w:val="9"/>
    </w:pPr>
    <w:rPr>
      <w:rFonts w:ascii="黑体" w:eastAsia="黑体" w:hAnsi="华文细黑" w:cs="Arial"/>
      <w:b w:val="0"/>
      <w:bCs/>
      <w:kern w:val="0"/>
      <w:sz w:val="24"/>
      <w:szCs w:val="36"/>
    </w:rPr>
  </w:style>
  <w:style w:type="paragraph" w:customStyle="1" w:styleId="Normal1">
    <w:name w:val="Normal1"/>
    <w:next w:val="a0"/>
    <w:qFormat/>
    <w:rsid w:val="00EF5F3F"/>
    <w:pPr>
      <w:overflowPunct w:val="0"/>
      <w:autoSpaceDE w:val="0"/>
      <w:autoSpaceDN w:val="0"/>
      <w:adjustRightInd w:val="0"/>
      <w:textAlignment w:val="baseline"/>
    </w:pPr>
    <w:rPr>
      <w:rFonts w:ascii="Times" w:hAnsi="Times"/>
      <w:sz w:val="24"/>
      <w:lang w:val="fr-FR"/>
    </w:rPr>
  </w:style>
  <w:style w:type="paragraph" w:customStyle="1" w:styleId="1e">
    <w:name w:val="设备规范标题1"/>
    <w:next w:val="2f"/>
    <w:qFormat/>
    <w:rsid w:val="00EF5F3F"/>
    <w:pPr>
      <w:keepNext/>
      <w:tabs>
        <w:tab w:val="left" w:pos="284"/>
        <w:tab w:val="left" w:pos="600"/>
      </w:tabs>
      <w:spacing w:beforeLines="100" w:afterLines="50"/>
      <w:ind w:left="600" w:hanging="360"/>
    </w:pPr>
    <w:rPr>
      <w:rFonts w:eastAsia="楷体_GB2312"/>
      <w:b/>
      <w:sz w:val="24"/>
    </w:rPr>
  </w:style>
  <w:style w:type="paragraph" w:customStyle="1" w:styleId="Head2">
    <w:name w:val="Head 2"/>
    <w:basedOn w:val="9"/>
    <w:qFormat/>
    <w:rsid w:val="00EF5F3F"/>
    <w:pPr>
      <w:keepNext/>
      <w:widowControl w:val="0"/>
      <w:tabs>
        <w:tab w:val="clear" w:pos="3780"/>
      </w:tabs>
      <w:suppressAutoHyphens/>
      <w:overflowPunct/>
      <w:autoSpaceDE/>
      <w:autoSpaceDN/>
      <w:adjustRightInd/>
      <w:spacing w:line="360" w:lineRule="auto"/>
      <w:ind w:left="0" w:firstLine="0"/>
      <w:textAlignment w:val="auto"/>
      <w:outlineLvl w:val="9"/>
    </w:pPr>
    <w:rPr>
      <w:rFonts w:ascii="Times New Roman Bold" w:hAnsi="Times New Roman Bold"/>
      <w:i w:val="0"/>
      <w:spacing w:val="-4"/>
      <w:position w:val="0"/>
      <w:sz w:val="32"/>
      <w:lang w:val="en-US" w:eastAsia="en-US"/>
    </w:rPr>
  </w:style>
  <w:style w:type="paragraph" w:customStyle="1" w:styleId="xl79">
    <w:name w:val="xl79"/>
    <w:basedOn w:val="a0"/>
    <w:qFormat/>
    <w:rsid w:val="00EF5F3F"/>
    <w:pPr>
      <w:widowControl/>
      <w:spacing w:before="100" w:beforeAutospacing="1" w:after="100" w:afterAutospacing="1"/>
      <w:jc w:val="left"/>
    </w:pPr>
    <w:rPr>
      <w:rFonts w:ascii="宋体" w:hAnsi="宋体"/>
      <w:kern w:val="0"/>
      <w:sz w:val="18"/>
      <w:szCs w:val="18"/>
    </w:rPr>
  </w:style>
  <w:style w:type="paragraph" w:customStyle="1" w:styleId="CharCharCharCharCharCharCharCharCharCharCharCharCharCharCharChar1">
    <w:name w:val="Char Char Char Char Char Char Char Char Char Char Char Char Char Char Char Char1"/>
    <w:basedOn w:val="a0"/>
    <w:qFormat/>
    <w:rsid w:val="00EF5F3F"/>
    <w:pPr>
      <w:widowControl/>
      <w:spacing w:after="160" w:line="240" w:lineRule="exact"/>
      <w:jc w:val="left"/>
    </w:pPr>
    <w:rPr>
      <w:rFonts w:ascii="Verdana" w:eastAsia="仿宋_GB2312" w:hAnsi="Verdana"/>
      <w:kern w:val="0"/>
      <w:sz w:val="24"/>
      <w:lang w:eastAsia="en-US"/>
    </w:rPr>
  </w:style>
  <w:style w:type="paragraph" w:customStyle="1" w:styleId="3a">
    <w:name w:val="正文首行缩进3"/>
    <w:basedOn w:val="a0"/>
    <w:qFormat/>
    <w:rsid w:val="00EF5F3F"/>
    <w:pPr>
      <w:tabs>
        <w:tab w:val="left" w:pos="0"/>
        <w:tab w:val="left" w:pos="1004"/>
      </w:tabs>
      <w:spacing w:line="360" w:lineRule="auto"/>
      <w:ind w:left="1004" w:hanging="720"/>
      <w:textAlignment w:val="bottom"/>
    </w:pPr>
    <w:rPr>
      <w:rFonts w:ascii="宋体" w:hAnsi="宋体"/>
      <w:color w:val="000000"/>
      <w:kern w:val="0"/>
      <w:sz w:val="24"/>
      <w:szCs w:val="24"/>
    </w:rPr>
  </w:style>
  <w:style w:type="paragraph" w:customStyle="1" w:styleId="Legal5">
    <w:name w:val="Legal 5"/>
    <w:basedOn w:val="Default"/>
    <w:next w:val="Default"/>
    <w:qFormat/>
    <w:rsid w:val="00EF5F3F"/>
    <w:pPr>
      <w:spacing w:after="120"/>
    </w:pPr>
    <w:rPr>
      <w:rFonts w:cs="Times New Roman"/>
      <w:color w:val="auto"/>
    </w:rPr>
  </w:style>
  <w:style w:type="paragraph" w:customStyle="1" w:styleId="CM90">
    <w:name w:val="CM90"/>
    <w:basedOn w:val="Default"/>
    <w:next w:val="Default"/>
    <w:qFormat/>
    <w:rsid w:val="00EF5F3F"/>
    <w:rPr>
      <w:rFonts w:cs="Times New Roman"/>
      <w:color w:val="auto"/>
    </w:rPr>
  </w:style>
  <w:style w:type="paragraph" w:customStyle="1" w:styleId="CM91">
    <w:name w:val="CM91"/>
    <w:basedOn w:val="Default"/>
    <w:next w:val="Default"/>
    <w:qFormat/>
    <w:rsid w:val="00EF5F3F"/>
    <w:pPr>
      <w:spacing w:after="160"/>
    </w:pPr>
    <w:rPr>
      <w:rFonts w:cs="Times New Roman"/>
      <w:color w:val="auto"/>
    </w:rPr>
  </w:style>
  <w:style w:type="paragraph" w:customStyle="1" w:styleId="affff8">
    <w:name w:val="招标号"/>
    <w:qFormat/>
    <w:rsid w:val="00EF5F3F"/>
    <w:pPr>
      <w:jc w:val="center"/>
    </w:pPr>
    <w:rPr>
      <w:rFonts w:eastAsia="隶书"/>
      <w:b/>
      <w:bCs/>
      <w:sz w:val="28"/>
    </w:rPr>
  </w:style>
  <w:style w:type="paragraph" w:customStyle="1" w:styleId="CM31">
    <w:name w:val="CM31"/>
    <w:basedOn w:val="Default"/>
    <w:next w:val="Default"/>
    <w:qFormat/>
    <w:rsid w:val="00EF5F3F"/>
    <w:pPr>
      <w:spacing w:line="400" w:lineRule="atLeast"/>
    </w:pPr>
    <w:rPr>
      <w:rFonts w:cs="Times New Roman"/>
      <w:color w:val="auto"/>
    </w:rPr>
  </w:style>
  <w:style w:type="paragraph" w:customStyle="1" w:styleId="xl70">
    <w:name w:val="xl70"/>
    <w:basedOn w:val="a0"/>
    <w:qFormat/>
    <w:rsid w:val="00EF5F3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b/>
      <w:bCs/>
      <w:kern w:val="0"/>
      <w:sz w:val="22"/>
      <w:szCs w:val="22"/>
    </w:rPr>
  </w:style>
  <w:style w:type="paragraph" w:customStyle="1" w:styleId="CM3">
    <w:name w:val="CM3"/>
    <w:basedOn w:val="Default"/>
    <w:next w:val="Default"/>
    <w:qFormat/>
    <w:rsid w:val="00EF5F3F"/>
    <w:pPr>
      <w:spacing w:line="500" w:lineRule="atLeast"/>
    </w:pPr>
    <w:rPr>
      <w:rFonts w:cs="Times New Roman"/>
      <w:color w:val="auto"/>
    </w:rPr>
  </w:style>
  <w:style w:type="paragraph" w:customStyle="1" w:styleId="CM57">
    <w:name w:val="CM57"/>
    <w:basedOn w:val="Default"/>
    <w:next w:val="Default"/>
    <w:qFormat/>
    <w:rsid w:val="00EF5F3F"/>
    <w:pPr>
      <w:spacing w:line="400" w:lineRule="atLeast"/>
    </w:pPr>
    <w:rPr>
      <w:rFonts w:cs="Times New Roman"/>
      <w:color w:val="auto"/>
    </w:rPr>
  </w:style>
  <w:style w:type="paragraph" w:customStyle="1" w:styleId="affff9">
    <w:name w:val="列表延续"/>
    <w:basedOn w:val="a0"/>
    <w:qFormat/>
    <w:rsid w:val="00EF5F3F"/>
    <w:pPr>
      <w:tabs>
        <w:tab w:val="left" w:pos="4140"/>
      </w:tabs>
      <w:adjustRightInd w:val="0"/>
      <w:spacing w:line="360" w:lineRule="auto"/>
      <w:ind w:left="3780" w:hanging="420"/>
      <w:textAlignment w:val="baseline"/>
    </w:pPr>
    <w:rPr>
      <w:rFonts w:eastAsia="楷体_GB2312" w:hAnsi="Tms Rmn"/>
      <w:kern w:val="28"/>
      <w:sz w:val="28"/>
    </w:rPr>
  </w:style>
  <w:style w:type="paragraph" w:customStyle="1" w:styleId="bg1">
    <w:name w:val="bg1"/>
    <w:basedOn w:val="ReportLevel1"/>
    <w:qFormat/>
    <w:rsid w:val="00EF5F3F"/>
    <w:pPr>
      <w:tabs>
        <w:tab w:val="left" w:pos="525"/>
      </w:tabs>
      <w:ind w:left="1080" w:hanging="1080"/>
      <w:jc w:val="both"/>
    </w:pPr>
    <w:rPr>
      <w:rFonts w:ascii="Arial Bold" w:eastAsia="宋体" w:hAnsi="Arial Bold"/>
      <w:lang w:eastAsia="zh-CN"/>
    </w:rPr>
  </w:style>
  <w:style w:type="paragraph" w:customStyle="1" w:styleId="Identation2">
    <w:name w:val="Identation 2"/>
    <w:qFormat/>
    <w:rsid w:val="00EF5F3F"/>
    <w:pPr>
      <w:overflowPunct w:val="0"/>
      <w:autoSpaceDE w:val="0"/>
      <w:autoSpaceDN w:val="0"/>
      <w:adjustRightInd w:val="0"/>
      <w:spacing w:before="120" w:after="60" w:line="288" w:lineRule="auto"/>
      <w:ind w:left="432"/>
      <w:jc w:val="both"/>
      <w:textAlignment w:val="baseline"/>
    </w:pPr>
    <w:rPr>
      <w:rFonts w:eastAsia="楷体_GB2312"/>
      <w:color w:val="000000"/>
      <w:sz w:val="24"/>
    </w:rPr>
  </w:style>
  <w:style w:type="paragraph" w:customStyle="1" w:styleId="CM4">
    <w:name w:val="CM4"/>
    <w:basedOn w:val="Default"/>
    <w:next w:val="Default"/>
    <w:qFormat/>
    <w:rsid w:val="00EF5F3F"/>
    <w:rPr>
      <w:rFonts w:cs="Times New Roman"/>
      <w:color w:val="auto"/>
    </w:rPr>
  </w:style>
  <w:style w:type="paragraph" w:customStyle="1" w:styleId="AutoCorrect">
    <w:name w:val="AutoCorrect"/>
    <w:qFormat/>
    <w:rsid w:val="00EF5F3F"/>
    <w:pPr>
      <w:widowControl w:val="0"/>
    </w:pPr>
    <w:rPr>
      <w:rFonts w:eastAsia="PMingLiU"/>
      <w:kern w:val="2"/>
      <w:sz w:val="24"/>
      <w:lang w:eastAsia="zh-TW"/>
    </w:rPr>
  </w:style>
  <w:style w:type="paragraph" w:customStyle="1" w:styleId="xl90">
    <w:name w:val="xl90"/>
    <w:basedOn w:val="a0"/>
    <w:qFormat/>
    <w:rsid w:val="00EF5F3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M35">
    <w:name w:val="CM35"/>
    <w:basedOn w:val="Default"/>
    <w:next w:val="Default"/>
    <w:qFormat/>
    <w:rsid w:val="00EF5F3F"/>
    <w:pPr>
      <w:spacing w:line="400" w:lineRule="atLeast"/>
    </w:pPr>
    <w:rPr>
      <w:rFonts w:cs="Times New Roman"/>
      <w:color w:val="auto"/>
    </w:rPr>
  </w:style>
  <w:style w:type="paragraph" w:customStyle="1" w:styleId="CM48">
    <w:name w:val="CM48"/>
    <w:basedOn w:val="Default"/>
    <w:next w:val="Default"/>
    <w:qFormat/>
    <w:rsid w:val="00EF5F3F"/>
    <w:pPr>
      <w:spacing w:line="540" w:lineRule="atLeast"/>
    </w:pPr>
    <w:rPr>
      <w:rFonts w:cs="Times New Roman"/>
      <w:color w:val="auto"/>
    </w:rPr>
  </w:style>
  <w:style w:type="paragraph" w:customStyle="1" w:styleId="CM62">
    <w:name w:val="CM62"/>
    <w:basedOn w:val="Default"/>
    <w:next w:val="Default"/>
    <w:qFormat/>
    <w:rsid w:val="00EF5F3F"/>
    <w:pPr>
      <w:spacing w:line="400" w:lineRule="atLeast"/>
    </w:pPr>
    <w:rPr>
      <w:rFonts w:cs="Times New Roman"/>
      <w:color w:val="auto"/>
    </w:rPr>
  </w:style>
  <w:style w:type="paragraph" w:customStyle="1" w:styleId="CM97">
    <w:name w:val="CM97"/>
    <w:basedOn w:val="Default"/>
    <w:next w:val="Default"/>
    <w:qFormat/>
    <w:rsid w:val="00EF5F3F"/>
    <w:pPr>
      <w:spacing w:after="373"/>
    </w:pPr>
    <w:rPr>
      <w:rFonts w:cs="Times New Roman"/>
      <w:color w:val="auto"/>
    </w:rPr>
  </w:style>
  <w:style w:type="paragraph" w:customStyle="1" w:styleId="affffa">
    <w:name w:val="节标题"/>
    <w:basedOn w:val="a0"/>
    <w:qFormat/>
    <w:rsid w:val="00EF5F3F"/>
    <w:pPr>
      <w:widowControl/>
      <w:spacing w:line="289" w:lineRule="atLeast"/>
      <w:jc w:val="center"/>
      <w:textAlignment w:val="baseline"/>
    </w:pPr>
    <w:rPr>
      <w:color w:val="000000"/>
      <w:kern w:val="0"/>
      <w:sz w:val="28"/>
      <w:u w:color="000000"/>
    </w:rPr>
  </w:style>
  <w:style w:type="paragraph" w:customStyle="1" w:styleId="CM50">
    <w:name w:val="CM50"/>
    <w:basedOn w:val="Default"/>
    <w:next w:val="Default"/>
    <w:qFormat/>
    <w:rsid w:val="00EF5F3F"/>
    <w:pPr>
      <w:spacing w:line="1020" w:lineRule="atLeast"/>
    </w:pPr>
    <w:rPr>
      <w:rFonts w:cs="Times New Roman"/>
      <w:color w:val="auto"/>
    </w:rPr>
  </w:style>
  <w:style w:type="paragraph" w:customStyle="1" w:styleId="CM1">
    <w:name w:val="CM1"/>
    <w:basedOn w:val="Default"/>
    <w:next w:val="Default"/>
    <w:qFormat/>
    <w:rsid w:val="00EF5F3F"/>
    <w:rPr>
      <w:rFonts w:cs="Times New Roman"/>
      <w:color w:val="auto"/>
    </w:rPr>
  </w:style>
  <w:style w:type="paragraph" w:customStyle="1" w:styleId="Legal20">
    <w:name w:val="Legal 2"/>
    <w:basedOn w:val="a0"/>
    <w:qFormat/>
    <w:rsid w:val="00EF5F3F"/>
    <w:pPr>
      <w:keepNext/>
      <w:tabs>
        <w:tab w:val="left" w:pos="810"/>
      </w:tabs>
      <w:spacing w:after="120"/>
      <w:ind w:left="810" w:hanging="810"/>
      <w:outlineLvl w:val="1"/>
    </w:pPr>
    <w:rPr>
      <w:snapToGrid w:val="0"/>
      <w:kern w:val="0"/>
      <w:sz w:val="24"/>
      <w:lang w:eastAsia="en-US"/>
    </w:rPr>
  </w:style>
  <w:style w:type="paragraph" w:customStyle="1" w:styleId="CM65">
    <w:name w:val="CM65"/>
    <w:basedOn w:val="Default"/>
    <w:next w:val="Default"/>
    <w:qFormat/>
    <w:rsid w:val="00EF5F3F"/>
    <w:rPr>
      <w:rFonts w:cs="Times New Roman"/>
      <w:color w:val="auto"/>
    </w:rPr>
  </w:style>
  <w:style w:type="paragraph" w:customStyle="1" w:styleId="CharChar1Char">
    <w:name w:val="Char Char1 Char"/>
    <w:basedOn w:val="aff"/>
    <w:qFormat/>
    <w:rsid w:val="00EF5F3F"/>
    <w:pPr>
      <w:spacing w:line="360" w:lineRule="auto"/>
    </w:pPr>
    <w:rPr>
      <w:rFonts w:ascii="Tahoma" w:hAnsi="Tahoma"/>
      <w:sz w:val="24"/>
    </w:rPr>
  </w:style>
  <w:style w:type="paragraph" w:customStyle="1" w:styleId="CM54">
    <w:name w:val="CM54"/>
    <w:basedOn w:val="Default"/>
    <w:next w:val="Default"/>
    <w:qFormat/>
    <w:rsid w:val="00EF5F3F"/>
    <w:pPr>
      <w:spacing w:line="398" w:lineRule="atLeast"/>
    </w:pPr>
    <w:rPr>
      <w:rFonts w:cs="Times New Roman"/>
      <w:color w:val="auto"/>
    </w:rPr>
  </w:style>
  <w:style w:type="paragraph" w:customStyle="1" w:styleId="Outline">
    <w:name w:val="Outline"/>
    <w:basedOn w:val="a0"/>
    <w:qFormat/>
    <w:rsid w:val="00EF5F3F"/>
    <w:pPr>
      <w:widowControl/>
      <w:spacing w:before="240" w:line="360" w:lineRule="auto"/>
      <w:ind w:firstLineChars="200" w:firstLine="200"/>
      <w:jc w:val="left"/>
    </w:pPr>
    <w:rPr>
      <w:rFonts w:ascii="Arial" w:hAnsi="Arial"/>
      <w:kern w:val="28"/>
      <w:sz w:val="20"/>
    </w:rPr>
  </w:style>
  <w:style w:type="paragraph" w:customStyle="1" w:styleId="xl86">
    <w:name w:val="xl86"/>
    <w:basedOn w:val="a0"/>
    <w:qFormat/>
    <w:rsid w:val="00EF5F3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kern w:val="0"/>
      <w:sz w:val="22"/>
      <w:szCs w:val="22"/>
    </w:rPr>
  </w:style>
  <w:style w:type="paragraph" w:customStyle="1" w:styleId="110">
    <w:name w:val="标题11"/>
    <w:basedOn w:val="a0"/>
    <w:qFormat/>
    <w:rsid w:val="00EF5F3F"/>
    <w:pPr>
      <w:tabs>
        <w:tab w:val="left" w:pos="284"/>
      </w:tabs>
      <w:spacing w:line="360" w:lineRule="auto"/>
      <w:ind w:left="722" w:firstLineChars="48" w:firstLine="116"/>
      <w:textAlignment w:val="bottom"/>
    </w:pPr>
    <w:rPr>
      <w:rFonts w:ascii="宋体" w:hAnsi="宋体"/>
      <w:b/>
      <w:kern w:val="0"/>
      <w:sz w:val="24"/>
      <w:szCs w:val="24"/>
    </w:rPr>
  </w:style>
  <w:style w:type="paragraph" w:customStyle="1" w:styleId="CM49">
    <w:name w:val="CM49"/>
    <w:basedOn w:val="Default"/>
    <w:next w:val="Default"/>
    <w:qFormat/>
    <w:rsid w:val="00EF5F3F"/>
    <w:pPr>
      <w:spacing w:line="440" w:lineRule="atLeast"/>
    </w:pPr>
    <w:rPr>
      <w:rFonts w:cs="Times New Roman"/>
      <w:color w:val="auto"/>
    </w:rPr>
  </w:style>
  <w:style w:type="paragraph" w:customStyle="1" w:styleId="CharCharChar0">
    <w:name w:val="Char Char Char"/>
    <w:basedOn w:val="a0"/>
    <w:qFormat/>
    <w:rsid w:val="00EF5F3F"/>
    <w:pPr>
      <w:spacing w:line="360" w:lineRule="auto"/>
    </w:pPr>
    <w:rPr>
      <w:rFonts w:ascii="Tahoma" w:hAnsi="Tahoma"/>
      <w:sz w:val="24"/>
    </w:rPr>
  </w:style>
  <w:style w:type="paragraph" w:customStyle="1" w:styleId="affffb">
    <w:name w:val="图形"/>
    <w:basedOn w:val="a0"/>
    <w:qFormat/>
    <w:rsid w:val="00EF5F3F"/>
    <w:pPr>
      <w:spacing w:line="240" w:lineRule="atLeast"/>
      <w:jc w:val="left"/>
    </w:pPr>
    <w:rPr>
      <w:rFonts w:ascii="华文细黑" w:hAnsi="华文细黑" w:cs="Arial"/>
      <w:kern w:val="0"/>
      <w:szCs w:val="21"/>
    </w:rPr>
  </w:style>
  <w:style w:type="paragraph" w:customStyle="1" w:styleId="CM69">
    <w:name w:val="CM69"/>
    <w:basedOn w:val="Default"/>
    <w:next w:val="Default"/>
    <w:qFormat/>
    <w:rsid w:val="00EF5F3F"/>
    <w:pPr>
      <w:spacing w:line="400" w:lineRule="atLeast"/>
    </w:pPr>
    <w:rPr>
      <w:rFonts w:cs="Times New Roman"/>
      <w:color w:val="auto"/>
    </w:rPr>
  </w:style>
  <w:style w:type="paragraph" w:customStyle="1" w:styleId="xl84">
    <w:name w:val="xl84"/>
    <w:basedOn w:val="a0"/>
    <w:qFormat/>
    <w:rsid w:val="00EF5F3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b/>
      <w:bCs/>
      <w:color w:val="FF0000"/>
      <w:kern w:val="0"/>
      <w:sz w:val="22"/>
      <w:szCs w:val="22"/>
    </w:rPr>
  </w:style>
  <w:style w:type="paragraph" w:customStyle="1" w:styleId="CM18">
    <w:name w:val="CM18"/>
    <w:basedOn w:val="Default"/>
    <w:next w:val="Default"/>
    <w:qFormat/>
    <w:rsid w:val="00EF5F3F"/>
    <w:pPr>
      <w:spacing w:line="313" w:lineRule="atLeast"/>
    </w:pPr>
    <w:rPr>
      <w:rFonts w:cs="Times New Roman"/>
      <w:color w:val="auto"/>
    </w:rPr>
  </w:style>
  <w:style w:type="paragraph" w:customStyle="1" w:styleId="CharCharCharCharCharChar">
    <w:name w:val="Char Char Char Char Char Char"/>
    <w:basedOn w:val="a0"/>
    <w:qFormat/>
    <w:rsid w:val="00EF5F3F"/>
    <w:rPr>
      <w:szCs w:val="24"/>
    </w:rPr>
  </w:style>
  <w:style w:type="paragraph" w:customStyle="1" w:styleId="CM95">
    <w:name w:val="CM95"/>
    <w:basedOn w:val="Default"/>
    <w:next w:val="Default"/>
    <w:qFormat/>
    <w:rsid w:val="00EF5F3F"/>
    <w:pPr>
      <w:spacing w:after="115"/>
    </w:pPr>
    <w:rPr>
      <w:rFonts w:cs="Times New Roman"/>
      <w:color w:val="auto"/>
    </w:rPr>
  </w:style>
  <w:style w:type="paragraph" w:customStyle="1" w:styleId="2f3">
    <w:name w:val="设备规范样式2"/>
    <w:basedOn w:val="a0"/>
    <w:qFormat/>
    <w:rsid w:val="00EF5F3F"/>
    <w:pPr>
      <w:tabs>
        <w:tab w:val="left" w:pos="1260"/>
      </w:tabs>
      <w:spacing w:line="360" w:lineRule="auto"/>
      <w:ind w:left="992" w:hanging="567"/>
      <w:textAlignment w:val="bottom"/>
    </w:pPr>
    <w:rPr>
      <w:rFonts w:eastAsia="楷体_GB2312"/>
      <w:kern w:val="0"/>
      <w:sz w:val="24"/>
      <w:szCs w:val="24"/>
    </w:rPr>
  </w:style>
  <w:style w:type="paragraph" w:customStyle="1" w:styleId="affffc">
    <w:name w:val="大标题"/>
    <w:qFormat/>
    <w:rsid w:val="00EF5F3F"/>
    <w:pPr>
      <w:jc w:val="center"/>
    </w:pPr>
    <w:rPr>
      <w:rFonts w:eastAsia="楷体_GB2312"/>
      <w:b/>
      <w:sz w:val="48"/>
    </w:rPr>
  </w:style>
  <w:style w:type="paragraph" w:customStyle="1" w:styleId="CM83">
    <w:name w:val="CM83"/>
    <w:basedOn w:val="Default"/>
    <w:next w:val="Default"/>
    <w:qFormat/>
    <w:rsid w:val="00EF5F3F"/>
    <w:pPr>
      <w:spacing w:line="440" w:lineRule="atLeast"/>
    </w:pPr>
    <w:rPr>
      <w:rFonts w:cs="Times New Roman"/>
      <w:color w:val="auto"/>
    </w:rPr>
  </w:style>
  <w:style w:type="paragraph" w:customStyle="1" w:styleId="2f4">
    <w:name w:val="样式 标题 2"/>
    <w:basedOn w:val="a0"/>
    <w:next w:val="3"/>
    <w:qFormat/>
    <w:rsid w:val="00EF5F3F"/>
    <w:pPr>
      <w:snapToGrid w:val="0"/>
      <w:spacing w:line="360" w:lineRule="auto"/>
      <w:ind w:firstLineChars="200" w:firstLine="200"/>
    </w:pPr>
    <w:rPr>
      <w:rFonts w:eastAsia="仿宋_GB2312"/>
      <w:sz w:val="32"/>
      <w:szCs w:val="32"/>
    </w:rPr>
  </w:style>
  <w:style w:type="paragraph" w:customStyle="1" w:styleId="CM101">
    <w:name w:val="CM101"/>
    <w:basedOn w:val="Default"/>
    <w:next w:val="Default"/>
    <w:qFormat/>
    <w:rsid w:val="00EF5F3F"/>
    <w:pPr>
      <w:spacing w:after="800"/>
    </w:pPr>
    <w:rPr>
      <w:rFonts w:cs="Times New Roman"/>
      <w:color w:val="auto"/>
    </w:rPr>
  </w:style>
  <w:style w:type="paragraph" w:customStyle="1" w:styleId="CM85">
    <w:name w:val="CM85"/>
    <w:basedOn w:val="Default"/>
    <w:next w:val="Default"/>
    <w:qFormat/>
    <w:rsid w:val="00EF5F3F"/>
    <w:pPr>
      <w:spacing w:line="443" w:lineRule="atLeast"/>
    </w:pPr>
    <w:rPr>
      <w:rFonts w:cs="Times New Roman"/>
      <w:color w:val="auto"/>
    </w:rPr>
  </w:style>
  <w:style w:type="paragraph" w:customStyle="1" w:styleId="1f">
    <w:name w:val="表格1"/>
    <w:basedOn w:val="a0"/>
    <w:qFormat/>
    <w:rsid w:val="00EF5F3F"/>
    <w:pPr>
      <w:tabs>
        <w:tab w:val="left" w:pos="203"/>
      </w:tabs>
      <w:spacing w:before="40" w:after="40"/>
      <w:jc w:val="center"/>
    </w:pPr>
    <w:rPr>
      <w:b/>
      <w:bCs/>
      <w:sz w:val="28"/>
    </w:rPr>
  </w:style>
  <w:style w:type="paragraph" w:customStyle="1" w:styleId="xl80">
    <w:name w:val="xl80"/>
    <w:basedOn w:val="a0"/>
    <w:qFormat/>
    <w:rsid w:val="00EF5F3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2"/>
      <w:szCs w:val="22"/>
    </w:rPr>
  </w:style>
  <w:style w:type="paragraph" w:customStyle="1" w:styleId="xl93">
    <w:name w:val="xl93"/>
    <w:basedOn w:val="a0"/>
    <w:qFormat/>
    <w:rsid w:val="00EF5F3F"/>
    <w:pPr>
      <w:widowControl/>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宋体" w:hAnsi="宋体"/>
      <w:b/>
      <w:bCs/>
      <w:kern w:val="0"/>
      <w:sz w:val="22"/>
      <w:szCs w:val="22"/>
    </w:rPr>
  </w:style>
  <w:style w:type="paragraph" w:customStyle="1" w:styleId="CharCharCharCharCharChar1CharChar1">
    <w:name w:val="Char Char Char Char Char Char1 Char Char1"/>
    <w:basedOn w:val="a0"/>
    <w:qFormat/>
    <w:rsid w:val="00EF5F3F"/>
    <w:rPr>
      <w:szCs w:val="24"/>
    </w:rPr>
  </w:style>
  <w:style w:type="paragraph" w:customStyle="1" w:styleId="xl87">
    <w:name w:val="xl87"/>
    <w:basedOn w:val="a0"/>
    <w:qFormat/>
    <w:rsid w:val="00EF5F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2f5">
    <w:name w:val="正文2"/>
    <w:qFormat/>
    <w:rsid w:val="00EF5F3F"/>
    <w:pPr>
      <w:widowControl w:val="0"/>
      <w:adjustRightInd w:val="0"/>
      <w:spacing w:line="240" w:lineRule="atLeast"/>
      <w:jc w:val="both"/>
      <w:textAlignment w:val="baseline"/>
    </w:pPr>
    <w:rPr>
      <w:rFonts w:ascii="宋体"/>
      <w:sz w:val="34"/>
    </w:rPr>
  </w:style>
  <w:style w:type="paragraph" w:customStyle="1" w:styleId="CM72">
    <w:name w:val="CM72"/>
    <w:basedOn w:val="Default"/>
    <w:next w:val="Default"/>
    <w:qFormat/>
    <w:rsid w:val="00EF5F3F"/>
    <w:rPr>
      <w:rFonts w:cs="Times New Roman"/>
      <w:color w:val="auto"/>
    </w:rPr>
  </w:style>
  <w:style w:type="paragraph" w:customStyle="1" w:styleId="44">
    <w:name w:val="封面字体4"/>
    <w:basedOn w:val="2f2"/>
    <w:qFormat/>
    <w:rsid w:val="00EF5F3F"/>
  </w:style>
  <w:style w:type="paragraph" w:customStyle="1" w:styleId="100">
    <w:name w:val="标题10"/>
    <w:basedOn w:val="7"/>
    <w:qFormat/>
    <w:rsid w:val="00EF5F3F"/>
    <w:pPr>
      <w:keepNext/>
      <w:keepLines/>
      <w:widowControl w:val="0"/>
      <w:tabs>
        <w:tab w:val="clear" w:pos="2940"/>
        <w:tab w:val="left" w:pos="720"/>
      </w:tabs>
      <w:overflowPunct/>
      <w:autoSpaceDE/>
      <w:autoSpaceDN/>
      <w:spacing w:before="240" w:after="64" w:line="320" w:lineRule="atLeast"/>
      <w:ind w:leftChars="300" w:left="901" w:hanging="181"/>
    </w:pPr>
    <w:rPr>
      <w:rFonts w:eastAsia="楷体_GB2312"/>
      <w:b/>
      <w:i w:val="0"/>
      <w:position w:val="0"/>
      <w:sz w:val="24"/>
      <w:szCs w:val="24"/>
      <w:lang w:val="en-US"/>
    </w:rPr>
  </w:style>
  <w:style w:type="paragraph" w:customStyle="1" w:styleId="affffd">
    <w:name w:val="小标题"/>
    <w:basedOn w:val="3"/>
    <w:qFormat/>
    <w:rsid w:val="00EF5F3F"/>
    <w:pPr>
      <w:keepLines w:val="0"/>
      <w:tabs>
        <w:tab w:val="left" w:pos="1080"/>
      </w:tabs>
      <w:spacing w:before="0" w:after="0" w:line="240" w:lineRule="auto"/>
      <w:ind w:left="1080" w:hanging="1080"/>
    </w:pPr>
    <w:rPr>
      <w:rFonts w:ascii="宋体" w:hAnsi="宋体"/>
      <w:bCs/>
      <w:sz w:val="44"/>
    </w:rPr>
  </w:style>
  <w:style w:type="paragraph" w:customStyle="1" w:styleId="62">
    <w:name w:val="样式6"/>
    <w:basedOn w:val="a0"/>
    <w:qFormat/>
    <w:rsid w:val="00EF5F3F"/>
    <w:pPr>
      <w:jc w:val="center"/>
    </w:pPr>
    <w:rPr>
      <w:rFonts w:ascii="宋体" w:hAnsi="宋体" w:cs="Arial"/>
      <w:kern w:val="0"/>
      <w:szCs w:val="21"/>
    </w:rPr>
  </w:style>
  <w:style w:type="paragraph" w:customStyle="1" w:styleId="CBI111">
    <w:name w:val="CB&amp;I 1.1.1"/>
    <w:basedOn w:val="a0"/>
    <w:qFormat/>
    <w:rsid w:val="00EF5F3F"/>
    <w:pPr>
      <w:tabs>
        <w:tab w:val="left" w:pos="220"/>
        <w:tab w:val="left" w:pos="1260"/>
      </w:tabs>
      <w:adjustRightInd w:val="0"/>
      <w:spacing w:after="180" w:line="320" w:lineRule="exact"/>
      <w:ind w:left="1260" w:hanging="420"/>
      <w:textAlignment w:val="baseline"/>
    </w:pPr>
    <w:rPr>
      <w:rFonts w:ascii="Arial" w:hAnsi="Arial"/>
      <w:kern w:val="0"/>
      <w:sz w:val="24"/>
    </w:rPr>
  </w:style>
  <w:style w:type="paragraph" w:customStyle="1" w:styleId="p12">
    <w:name w:val="p12"/>
    <w:basedOn w:val="a0"/>
    <w:qFormat/>
    <w:rsid w:val="00EF5F3F"/>
    <w:pPr>
      <w:widowControl/>
      <w:spacing w:before="100" w:beforeAutospacing="1" w:after="100" w:afterAutospacing="1"/>
      <w:jc w:val="left"/>
    </w:pPr>
    <w:rPr>
      <w:rFonts w:asciiTheme="minorHAnsi" w:hAnsiTheme="minorHAnsi"/>
      <w:color w:val="000000"/>
      <w:kern w:val="0"/>
      <w:sz w:val="24"/>
      <w:szCs w:val="24"/>
    </w:rPr>
  </w:style>
  <w:style w:type="paragraph" w:customStyle="1" w:styleId="affffe">
    <w:name w:val="合同落款"/>
    <w:basedOn w:val="a0"/>
    <w:qFormat/>
    <w:rsid w:val="00EF5F3F"/>
    <w:pPr>
      <w:spacing w:line="240" w:lineRule="atLeast"/>
    </w:pPr>
    <w:rPr>
      <w:rFonts w:ascii="华文细黑" w:eastAsia="楷体_GB2312" w:hAnsi="华文细黑" w:cs="Arial"/>
      <w:spacing w:val="-18"/>
      <w:kern w:val="0"/>
      <w:sz w:val="32"/>
      <w:szCs w:val="32"/>
    </w:rPr>
  </w:style>
  <w:style w:type="paragraph" w:customStyle="1" w:styleId="xl69">
    <w:name w:val="xl69"/>
    <w:basedOn w:val="a0"/>
    <w:qFormat/>
    <w:rsid w:val="00EF5F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xl97">
    <w:name w:val="xl97"/>
    <w:basedOn w:val="a0"/>
    <w:qFormat/>
    <w:rsid w:val="00EF5F3F"/>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b/>
      <w:bCs/>
      <w:kern w:val="0"/>
      <w:sz w:val="22"/>
      <w:szCs w:val="22"/>
    </w:rPr>
  </w:style>
  <w:style w:type="paragraph" w:customStyle="1" w:styleId="3b">
    <w:name w:val="自定义标题3"/>
    <w:basedOn w:val="a0"/>
    <w:next w:val="a0"/>
    <w:qFormat/>
    <w:rsid w:val="00EF5F3F"/>
    <w:pPr>
      <w:adjustRightInd w:val="0"/>
      <w:spacing w:before="100" w:after="120" w:line="320" w:lineRule="exact"/>
      <w:textAlignment w:val="baseline"/>
    </w:pPr>
    <w:rPr>
      <w:rFonts w:ascii="Arial" w:hAnsi="Arial"/>
      <w:color w:val="0000FF"/>
      <w:kern w:val="0"/>
      <w:sz w:val="24"/>
    </w:rPr>
  </w:style>
  <w:style w:type="paragraph" w:customStyle="1" w:styleId="afffff">
    <w:name w:val="强调文字"/>
    <w:basedOn w:val="a0"/>
    <w:qFormat/>
    <w:rsid w:val="00EF5F3F"/>
    <w:pPr>
      <w:spacing w:line="440" w:lineRule="exact"/>
      <w:ind w:firstLineChars="200" w:firstLine="480"/>
    </w:pPr>
    <w:rPr>
      <w:rFonts w:ascii="华文细黑" w:eastAsia="黑体" w:hAnsi="华文细黑" w:cs="Arial"/>
      <w:kern w:val="0"/>
      <w:sz w:val="24"/>
      <w:szCs w:val="28"/>
    </w:rPr>
  </w:style>
  <w:style w:type="paragraph" w:customStyle="1" w:styleId="CM99">
    <w:name w:val="CM99"/>
    <w:basedOn w:val="Default"/>
    <w:next w:val="Default"/>
    <w:qFormat/>
    <w:rsid w:val="00EF5F3F"/>
    <w:pPr>
      <w:spacing w:after="443"/>
    </w:pPr>
    <w:rPr>
      <w:rFonts w:cs="Times New Roman"/>
      <w:color w:val="auto"/>
    </w:rPr>
  </w:style>
  <w:style w:type="paragraph" w:customStyle="1" w:styleId="afffff0">
    <w:name w:val="封面标题"/>
    <w:qFormat/>
    <w:rsid w:val="00EF5F3F"/>
    <w:pPr>
      <w:jc w:val="center"/>
    </w:pPr>
    <w:rPr>
      <w:rFonts w:eastAsia="隶书"/>
      <w:b/>
      <w:sz w:val="52"/>
    </w:rPr>
  </w:style>
  <w:style w:type="paragraph" w:customStyle="1" w:styleId="CM23">
    <w:name w:val="CM23"/>
    <w:basedOn w:val="Default"/>
    <w:next w:val="Default"/>
    <w:qFormat/>
    <w:rsid w:val="00EF5F3F"/>
    <w:pPr>
      <w:spacing w:line="398" w:lineRule="atLeast"/>
    </w:pPr>
    <w:rPr>
      <w:rFonts w:cs="Times New Roman"/>
      <w:color w:val="auto"/>
    </w:rPr>
  </w:style>
  <w:style w:type="paragraph" w:customStyle="1" w:styleId="xl91">
    <w:name w:val="xl91"/>
    <w:basedOn w:val="a0"/>
    <w:qFormat/>
    <w:rsid w:val="00EF5F3F"/>
    <w:pPr>
      <w:widowControl/>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宋体" w:hAnsi="宋体"/>
      <w:b/>
      <w:bCs/>
      <w:color w:val="FF0000"/>
      <w:kern w:val="0"/>
      <w:sz w:val="22"/>
      <w:szCs w:val="22"/>
    </w:rPr>
  </w:style>
  <w:style w:type="paragraph" w:customStyle="1" w:styleId="font10">
    <w:name w:val="font10"/>
    <w:basedOn w:val="a0"/>
    <w:qFormat/>
    <w:rsid w:val="00EF5F3F"/>
    <w:pPr>
      <w:widowControl/>
      <w:spacing w:before="100" w:beforeAutospacing="1" w:after="100" w:afterAutospacing="1"/>
      <w:jc w:val="left"/>
    </w:pPr>
    <w:rPr>
      <w:b/>
      <w:bCs/>
      <w:kern w:val="0"/>
      <w:sz w:val="20"/>
    </w:rPr>
  </w:style>
  <w:style w:type="paragraph" w:customStyle="1" w:styleId="CM56">
    <w:name w:val="CM56"/>
    <w:basedOn w:val="Default"/>
    <w:next w:val="Default"/>
    <w:qFormat/>
    <w:rsid w:val="00EF5F3F"/>
    <w:rPr>
      <w:rFonts w:cs="Times New Roman"/>
      <w:color w:val="auto"/>
    </w:rPr>
  </w:style>
  <w:style w:type="paragraph" w:customStyle="1" w:styleId="CM76">
    <w:name w:val="CM76"/>
    <w:basedOn w:val="Default"/>
    <w:next w:val="Default"/>
    <w:qFormat/>
    <w:rsid w:val="00EF5F3F"/>
    <w:pPr>
      <w:spacing w:line="400" w:lineRule="atLeast"/>
    </w:pPr>
    <w:rPr>
      <w:rFonts w:cs="Times New Roman"/>
      <w:color w:val="auto"/>
    </w:rPr>
  </w:style>
  <w:style w:type="paragraph" w:customStyle="1" w:styleId="CM77">
    <w:name w:val="CM77"/>
    <w:basedOn w:val="Default"/>
    <w:next w:val="Default"/>
    <w:qFormat/>
    <w:rsid w:val="00EF5F3F"/>
    <w:pPr>
      <w:spacing w:line="400" w:lineRule="atLeast"/>
    </w:pPr>
    <w:rPr>
      <w:rFonts w:cs="Times New Roman"/>
      <w:color w:val="auto"/>
    </w:rPr>
  </w:style>
  <w:style w:type="paragraph" w:customStyle="1" w:styleId="font1">
    <w:name w:val="font1"/>
    <w:basedOn w:val="a0"/>
    <w:qFormat/>
    <w:rsid w:val="00EF5F3F"/>
    <w:pPr>
      <w:widowControl/>
      <w:spacing w:before="100" w:beforeAutospacing="1" w:after="100" w:afterAutospacing="1"/>
      <w:jc w:val="left"/>
    </w:pPr>
    <w:rPr>
      <w:rFonts w:ascii="宋体" w:hAnsi="宋体" w:hint="eastAsia"/>
      <w:b/>
      <w:bCs/>
      <w:kern w:val="0"/>
      <w:sz w:val="24"/>
      <w:szCs w:val="24"/>
    </w:rPr>
  </w:style>
  <w:style w:type="paragraph" w:customStyle="1" w:styleId="font0">
    <w:name w:val="font0"/>
    <w:basedOn w:val="a0"/>
    <w:qFormat/>
    <w:rsid w:val="00EF5F3F"/>
    <w:pPr>
      <w:widowControl/>
      <w:spacing w:before="100" w:beforeAutospacing="1" w:after="100" w:afterAutospacing="1"/>
      <w:jc w:val="left"/>
    </w:pPr>
    <w:rPr>
      <w:rFonts w:ascii="宋体" w:hAnsi="宋体" w:hint="eastAsia"/>
      <w:kern w:val="0"/>
      <w:sz w:val="24"/>
      <w:szCs w:val="24"/>
    </w:rPr>
  </w:style>
  <w:style w:type="paragraph" w:customStyle="1" w:styleId="CM53">
    <w:name w:val="CM53"/>
    <w:basedOn w:val="Default"/>
    <w:next w:val="Default"/>
    <w:qFormat/>
    <w:rsid w:val="00EF5F3F"/>
    <w:pPr>
      <w:spacing w:line="400" w:lineRule="atLeast"/>
    </w:pPr>
    <w:rPr>
      <w:rFonts w:cs="Times New Roman"/>
      <w:color w:val="auto"/>
    </w:rPr>
  </w:style>
  <w:style w:type="paragraph" w:customStyle="1" w:styleId="CM39">
    <w:name w:val="CM39"/>
    <w:basedOn w:val="Default"/>
    <w:next w:val="Default"/>
    <w:qFormat/>
    <w:rsid w:val="00EF5F3F"/>
    <w:pPr>
      <w:spacing w:line="400" w:lineRule="atLeast"/>
    </w:pPr>
    <w:rPr>
      <w:rFonts w:cs="Times New Roman"/>
      <w:color w:val="auto"/>
    </w:rPr>
  </w:style>
  <w:style w:type="paragraph" w:customStyle="1" w:styleId="CM92">
    <w:name w:val="CM92"/>
    <w:basedOn w:val="Default"/>
    <w:next w:val="Default"/>
    <w:qFormat/>
    <w:rsid w:val="00EF5F3F"/>
    <w:pPr>
      <w:spacing w:after="530"/>
    </w:pPr>
    <w:rPr>
      <w:rFonts w:cs="Times New Roman"/>
      <w:color w:val="auto"/>
    </w:rPr>
  </w:style>
  <w:style w:type="paragraph" w:customStyle="1" w:styleId="CM63">
    <w:name w:val="CM63"/>
    <w:basedOn w:val="a0"/>
    <w:next w:val="a0"/>
    <w:qFormat/>
    <w:rsid w:val="00EF5F3F"/>
    <w:pPr>
      <w:autoSpaceDE w:val="0"/>
      <w:autoSpaceDN w:val="0"/>
      <w:adjustRightInd w:val="0"/>
      <w:spacing w:after="143"/>
      <w:jc w:val="left"/>
    </w:pPr>
    <w:rPr>
      <w:rFonts w:ascii="宋体" w:hAnsi="Calibri"/>
      <w:kern w:val="0"/>
      <w:sz w:val="24"/>
      <w:szCs w:val="24"/>
    </w:rPr>
  </w:style>
  <w:style w:type="paragraph" w:customStyle="1" w:styleId="CM25">
    <w:name w:val="CM25"/>
    <w:basedOn w:val="Default"/>
    <w:next w:val="Default"/>
    <w:qFormat/>
    <w:rsid w:val="00EF5F3F"/>
    <w:pPr>
      <w:spacing w:line="440" w:lineRule="atLeast"/>
    </w:pPr>
    <w:rPr>
      <w:rFonts w:cs="Times New Roman"/>
      <w:color w:val="auto"/>
    </w:rPr>
  </w:style>
  <w:style w:type="paragraph" w:customStyle="1" w:styleId="CM98">
    <w:name w:val="CM98"/>
    <w:basedOn w:val="Default"/>
    <w:next w:val="Default"/>
    <w:qFormat/>
    <w:rsid w:val="00EF5F3F"/>
    <w:pPr>
      <w:spacing w:after="570"/>
    </w:pPr>
    <w:rPr>
      <w:rFonts w:cs="Times New Roman"/>
      <w:color w:val="auto"/>
    </w:rPr>
  </w:style>
  <w:style w:type="paragraph" w:customStyle="1" w:styleId="CM19">
    <w:name w:val="CM19"/>
    <w:basedOn w:val="Default"/>
    <w:next w:val="Default"/>
    <w:qFormat/>
    <w:rsid w:val="00EF5F3F"/>
    <w:pPr>
      <w:spacing w:line="398" w:lineRule="atLeast"/>
    </w:pPr>
    <w:rPr>
      <w:rFonts w:cs="Times New Roman"/>
      <w:color w:val="auto"/>
    </w:rPr>
  </w:style>
  <w:style w:type="paragraph" w:customStyle="1" w:styleId="xl85">
    <w:name w:val="xl85"/>
    <w:basedOn w:val="a0"/>
    <w:qFormat/>
    <w:rsid w:val="00EF5F3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olor w:val="800000"/>
      <w:kern w:val="0"/>
      <w:sz w:val="22"/>
      <w:szCs w:val="22"/>
    </w:rPr>
  </w:style>
  <w:style w:type="paragraph" w:customStyle="1" w:styleId="font11">
    <w:name w:val="font11"/>
    <w:basedOn w:val="a0"/>
    <w:qFormat/>
    <w:rsid w:val="00EF5F3F"/>
    <w:pPr>
      <w:widowControl/>
      <w:spacing w:before="100" w:beforeAutospacing="1" w:after="100" w:afterAutospacing="1"/>
      <w:jc w:val="left"/>
    </w:pPr>
    <w:rPr>
      <w:b/>
      <w:bCs/>
      <w:kern w:val="0"/>
      <w:sz w:val="24"/>
      <w:szCs w:val="24"/>
    </w:rPr>
  </w:style>
  <w:style w:type="paragraph" w:customStyle="1" w:styleId="CBI1111">
    <w:name w:val="CB&amp;I 1.1.1.1"/>
    <w:basedOn w:val="a0"/>
    <w:qFormat/>
    <w:rsid w:val="00EF5F3F"/>
    <w:pPr>
      <w:tabs>
        <w:tab w:val="left" w:pos="0"/>
        <w:tab w:val="left" w:pos="1680"/>
      </w:tabs>
      <w:adjustRightInd w:val="0"/>
      <w:spacing w:after="180" w:line="320" w:lineRule="exact"/>
      <w:ind w:left="1680" w:hanging="420"/>
      <w:textAlignment w:val="baseline"/>
    </w:pPr>
    <w:rPr>
      <w:rFonts w:ascii="Arial" w:hAnsi="Arial"/>
      <w:kern w:val="0"/>
      <w:sz w:val="24"/>
    </w:rPr>
  </w:style>
  <w:style w:type="paragraph" w:customStyle="1" w:styleId="Legal4">
    <w:name w:val="Legal 4"/>
    <w:basedOn w:val="Default"/>
    <w:next w:val="Default"/>
    <w:qFormat/>
    <w:rsid w:val="00EF5F3F"/>
    <w:pPr>
      <w:spacing w:after="120"/>
    </w:pPr>
    <w:rPr>
      <w:rFonts w:cs="Times New Roman"/>
      <w:color w:val="auto"/>
    </w:rPr>
  </w:style>
  <w:style w:type="paragraph" w:customStyle="1" w:styleId="3c">
    <w:name w:val="封面样式3"/>
    <w:basedOn w:val="a0"/>
    <w:qFormat/>
    <w:rsid w:val="00EF5F3F"/>
    <w:pPr>
      <w:spacing w:line="440" w:lineRule="exact"/>
      <w:ind w:firstLineChars="300" w:firstLine="630"/>
      <w:jc w:val="left"/>
    </w:pPr>
    <w:rPr>
      <w:rFonts w:ascii="华文细黑" w:hAnsi="华文细黑" w:cs="Arial"/>
      <w:kern w:val="0"/>
      <w:szCs w:val="21"/>
    </w:rPr>
  </w:style>
  <w:style w:type="paragraph" w:customStyle="1" w:styleId="xl68">
    <w:name w:val="xl68"/>
    <w:basedOn w:val="a0"/>
    <w:qFormat/>
    <w:rsid w:val="00EF5F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FF0000"/>
      <w:kern w:val="0"/>
      <w:sz w:val="22"/>
      <w:szCs w:val="22"/>
    </w:rPr>
  </w:style>
  <w:style w:type="paragraph" w:customStyle="1" w:styleId="xl81">
    <w:name w:val="xl81"/>
    <w:basedOn w:val="a0"/>
    <w:qFormat/>
    <w:rsid w:val="00EF5F3F"/>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CM33">
    <w:name w:val="CM33"/>
    <w:basedOn w:val="Default"/>
    <w:next w:val="Default"/>
    <w:qFormat/>
    <w:rsid w:val="00EF5F3F"/>
    <w:rPr>
      <w:rFonts w:cs="Times New Roman"/>
      <w:color w:val="auto"/>
    </w:rPr>
  </w:style>
  <w:style w:type="paragraph" w:customStyle="1" w:styleId="CM80">
    <w:name w:val="CM80"/>
    <w:basedOn w:val="Default"/>
    <w:next w:val="Default"/>
    <w:qFormat/>
    <w:rsid w:val="00EF5F3F"/>
    <w:pPr>
      <w:spacing w:line="440" w:lineRule="atLeast"/>
    </w:pPr>
    <w:rPr>
      <w:rFonts w:cs="Times New Roman"/>
      <w:color w:val="auto"/>
    </w:rPr>
  </w:style>
  <w:style w:type="paragraph" w:customStyle="1" w:styleId="xl83">
    <w:name w:val="xl83"/>
    <w:basedOn w:val="a0"/>
    <w:qFormat/>
    <w:rsid w:val="00EF5F3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olor w:val="FF0000"/>
      <w:kern w:val="0"/>
      <w:sz w:val="22"/>
      <w:szCs w:val="22"/>
    </w:rPr>
  </w:style>
  <w:style w:type="paragraph" w:customStyle="1" w:styleId="xl94">
    <w:name w:val="xl94"/>
    <w:basedOn w:val="a0"/>
    <w:qFormat/>
    <w:rsid w:val="00EF5F3F"/>
    <w:pPr>
      <w:widowControl/>
      <w:pBdr>
        <w:bottom w:val="single" w:sz="8" w:space="0" w:color="auto"/>
      </w:pBdr>
      <w:spacing w:before="100" w:beforeAutospacing="1" w:after="100" w:afterAutospacing="1"/>
      <w:jc w:val="left"/>
    </w:pPr>
    <w:rPr>
      <w:rFonts w:ascii="宋体" w:hAnsi="宋体"/>
      <w:kern w:val="0"/>
      <w:sz w:val="18"/>
      <w:szCs w:val="18"/>
    </w:rPr>
  </w:style>
  <w:style w:type="paragraph" w:customStyle="1" w:styleId="xl92">
    <w:name w:val="xl92"/>
    <w:basedOn w:val="a0"/>
    <w:qFormat/>
    <w:rsid w:val="00EF5F3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afffff1">
    <w:name w:val="正文(齐头)"/>
    <w:basedOn w:val="a0"/>
    <w:qFormat/>
    <w:rsid w:val="00EF5F3F"/>
    <w:pPr>
      <w:adjustRightInd w:val="0"/>
      <w:spacing w:after="180" w:line="320" w:lineRule="exact"/>
      <w:ind w:left="1009" w:hanging="1009"/>
      <w:textAlignment w:val="bottom"/>
    </w:pPr>
    <w:rPr>
      <w:rFonts w:ascii="Arial" w:hAnsi="Arial"/>
      <w:kern w:val="0"/>
      <w:sz w:val="24"/>
    </w:rPr>
  </w:style>
  <w:style w:type="paragraph" w:customStyle="1" w:styleId="111">
    <w:name w:val="字元 字元11"/>
    <w:basedOn w:val="a0"/>
    <w:qFormat/>
    <w:rsid w:val="00EF5F3F"/>
    <w:rPr>
      <w:szCs w:val="24"/>
    </w:rPr>
  </w:style>
  <w:style w:type="paragraph" w:customStyle="1" w:styleId="i">
    <w:name w:val="(i)"/>
    <w:basedOn w:val="a0"/>
    <w:qFormat/>
    <w:rsid w:val="00EF5F3F"/>
    <w:pPr>
      <w:widowControl/>
      <w:suppressAutoHyphens/>
      <w:spacing w:line="360" w:lineRule="auto"/>
      <w:ind w:firstLineChars="200" w:firstLine="200"/>
    </w:pPr>
    <w:rPr>
      <w:rFonts w:ascii="Tms Rmn" w:hAnsi="Tms Rmn"/>
      <w:kern w:val="0"/>
      <w:sz w:val="20"/>
      <w:lang w:eastAsia="en-US"/>
    </w:rPr>
  </w:style>
  <w:style w:type="paragraph" w:customStyle="1" w:styleId="1f0">
    <w:name w:val="日期1"/>
    <w:basedOn w:val="a0"/>
    <w:next w:val="a0"/>
    <w:qFormat/>
    <w:rsid w:val="00EF5F3F"/>
    <w:pPr>
      <w:adjustRightInd w:val="0"/>
      <w:spacing w:line="360" w:lineRule="atLeast"/>
      <w:textAlignment w:val="baseline"/>
    </w:pPr>
    <w:rPr>
      <w:rFonts w:ascii="宋体"/>
      <w:kern w:val="0"/>
      <w:sz w:val="28"/>
    </w:rPr>
  </w:style>
  <w:style w:type="paragraph" w:customStyle="1" w:styleId="CM44">
    <w:name w:val="CM44"/>
    <w:basedOn w:val="Default"/>
    <w:next w:val="Default"/>
    <w:qFormat/>
    <w:rsid w:val="00EF5F3F"/>
    <w:pPr>
      <w:spacing w:line="440" w:lineRule="atLeast"/>
    </w:pPr>
    <w:rPr>
      <w:rFonts w:cs="Times New Roman"/>
      <w:color w:val="auto"/>
    </w:rPr>
  </w:style>
  <w:style w:type="paragraph" w:customStyle="1" w:styleId="CM28">
    <w:name w:val="CM28"/>
    <w:basedOn w:val="Default"/>
    <w:next w:val="Default"/>
    <w:qFormat/>
    <w:rsid w:val="00EF5F3F"/>
    <w:rPr>
      <w:rFonts w:cs="Times New Roman"/>
      <w:color w:val="auto"/>
    </w:rPr>
  </w:style>
  <w:style w:type="paragraph" w:customStyle="1" w:styleId="afffff2">
    <w:name w:val="不缩进"/>
    <w:basedOn w:val="a0"/>
    <w:qFormat/>
    <w:rsid w:val="00EF5F3F"/>
    <w:pPr>
      <w:jc w:val="center"/>
    </w:pPr>
    <w:rPr>
      <w:rFonts w:ascii="楷体_GB2312" w:eastAsia="楷体_GB2312"/>
      <w:spacing w:val="-8"/>
      <w:sz w:val="24"/>
    </w:rPr>
  </w:style>
  <w:style w:type="paragraph" w:customStyle="1" w:styleId="plane">
    <w:name w:val="plane"/>
    <w:basedOn w:val="a0"/>
    <w:qFormat/>
    <w:rsid w:val="00EF5F3F"/>
    <w:pPr>
      <w:widowControl/>
      <w:suppressAutoHyphens/>
    </w:pPr>
    <w:rPr>
      <w:rFonts w:ascii="Tms Rmn" w:hAnsi="Tms Rmn"/>
      <w:kern w:val="0"/>
      <w:sz w:val="24"/>
    </w:rPr>
  </w:style>
  <w:style w:type="paragraph" w:customStyle="1" w:styleId="afffff3">
    <w:name w:val="带编号的正文"/>
    <w:basedOn w:val="a0"/>
    <w:qFormat/>
    <w:rsid w:val="00EF5F3F"/>
    <w:pPr>
      <w:tabs>
        <w:tab w:val="left" w:pos="180"/>
      </w:tabs>
      <w:spacing w:line="360" w:lineRule="auto"/>
      <w:ind w:leftChars="200" w:left="200" w:hanging="567"/>
      <w:textAlignment w:val="bottom"/>
    </w:pPr>
    <w:rPr>
      <w:rFonts w:ascii="宋体" w:eastAsia="楷体_GB2312" w:hAnsi="宋体"/>
      <w:kern w:val="0"/>
      <w:sz w:val="24"/>
    </w:rPr>
  </w:style>
  <w:style w:type="paragraph" w:customStyle="1" w:styleId="afffff4">
    <w:name w:val="表格文字"/>
    <w:next w:val="a1"/>
    <w:qFormat/>
    <w:rsid w:val="00EF5F3F"/>
    <w:pPr>
      <w:jc w:val="center"/>
    </w:pPr>
    <w:rPr>
      <w:rFonts w:eastAsia="楷体_GB2312"/>
      <w:sz w:val="24"/>
    </w:rPr>
  </w:style>
  <w:style w:type="paragraph" w:customStyle="1" w:styleId="xl66">
    <w:name w:val="xl66"/>
    <w:basedOn w:val="a0"/>
    <w:qFormat/>
    <w:rsid w:val="00EF5F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FF0000"/>
      <w:kern w:val="0"/>
      <w:sz w:val="22"/>
      <w:szCs w:val="22"/>
    </w:rPr>
  </w:style>
  <w:style w:type="paragraph" w:customStyle="1" w:styleId="CharCharCharCharCharCharCharChar">
    <w:name w:val="Char Char Char Char Char Char Char Char"/>
    <w:basedOn w:val="a0"/>
    <w:qFormat/>
    <w:rsid w:val="00EF5F3F"/>
    <w:pPr>
      <w:widowControl/>
      <w:spacing w:after="160" w:line="240" w:lineRule="exact"/>
      <w:jc w:val="left"/>
    </w:pPr>
    <w:rPr>
      <w:rFonts w:ascii="Verdana" w:hAnsi="Verdana"/>
      <w:kern w:val="0"/>
      <w:sz w:val="20"/>
      <w:lang w:eastAsia="en-US"/>
    </w:rPr>
  </w:style>
  <w:style w:type="paragraph" w:customStyle="1" w:styleId="45">
    <w:name w:val="封面样式4"/>
    <w:basedOn w:val="a0"/>
    <w:qFormat/>
    <w:rsid w:val="00EF5F3F"/>
    <w:pPr>
      <w:spacing w:line="440" w:lineRule="exact"/>
      <w:ind w:firstLineChars="300" w:firstLine="630"/>
      <w:jc w:val="left"/>
    </w:pPr>
    <w:rPr>
      <w:rFonts w:ascii="华文细黑" w:hAnsi="华文细黑" w:cs="Arial"/>
      <w:kern w:val="0"/>
      <w:szCs w:val="21"/>
    </w:rPr>
  </w:style>
  <w:style w:type="paragraph" w:customStyle="1" w:styleId="font12">
    <w:name w:val="font12"/>
    <w:basedOn w:val="a0"/>
    <w:qFormat/>
    <w:rsid w:val="00EF5F3F"/>
    <w:pPr>
      <w:widowControl/>
      <w:spacing w:before="100" w:beforeAutospacing="1" w:after="100" w:afterAutospacing="1"/>
      <w:jc w:val="left"/>
    </w:pPr>
    <w:rPr>
      <w:kern w:val="0"/>
      <w:sz w:val="20"/>
    </w:rPr>
  </w:style>
  <w:style w:type="paragraph" w:customStyle="1" w:styleId="2f6">
    <w:name w:val="封面样式2"/>
    <w:basedOn w:val="a0"/>
    <w:qFormat/>
    <w:rsid w:val="00EF5F3F"/>
    <w:pPr>
      <w:spacing w:line="440" w:lineRule="exact"/>
      <w:ind w:firstLineChars="300" w:firstLine="630"/>
      <w:jc w:val="left"/>
    </w:pPr>
    <w:rPr>
      <w:rFonts w:ascii="华文细黑" w:hAnsi="华文细黑" w:cs="Arial"/>
      <w:kern w:val="0"/>
      <w:szCs w:val="21"/>
    </w:rPr>
  </w:style>
  <w:style w:type="paragraph" w:customStyle="1" w:styleId="xl89">
    <w:name w:val="xl89"/>
    <w:basedOn w:val="a0"/>
    <w:qFormat/>
    <w:rsid w:val="00EF5F3F"/>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b/>
      <w:bCs/>
      <w:kern w:val="0"/>
      <w:sz w:val="22"/>
      <w:szCs w:val="22"/>
    </w:rPr>
  </w:style>
  <w:style w:type="paragraph" w:customStyle="1" w:styleId="CM2">
    <w:name w:val="CM2"/>
    <w:basedOn w:val="Default"/>
    <w:next w:val="Default"/>
    <w:qFormat/>
    <w:rsid w:val="00EF5F3F"/>
    <w:pPr>
      <w:spacing w:line="500" w:lineRule="atLeast"/>
    </w:pPr>
    <w:rPr>
      <w:rFonts w:cs="Times New Roman"/>
      <w:color w:val="auto"/>
    </w:rPr>
  </w:style>
  <w:style w:type="paragraph" w:customStyle="1" w:styleId="xl76">
    <w:name w:val="xl76"/>
    <w:basedOn w:val="a0"/>
    <w:qFormat/>
    <w:rsid w:val="00EF5F3F"/>
    <w:pPr>
      <w:widowControl/>
      <w:spacing w:before="100" w:beforeAutospacing="1" w:after="100" w:afterAutospacing="1"/>
      <w:jc w:val="left"/>
    </w:pPr>
    <w:rPr>
      <w:kern w:val="0"/>
      <w:sz w:val="18"/>
      <w:szCs w:val="18"/>
    </w:rPr>
  </w:style>
  <w:style w:type="paragraph" w:customStyle="1" w:styleId="1f1">
    <w:name w:val="标题 1+ 黑体"/>
    <w:basedOn w:val="afff"/>
    <w:qFormat/>
    <w:rsid w:val="00EF5F3F"/>
    <w:rPr>
      <w:rFonts w:ascii="黑体" w:eastAsia="黑体" w:hAnsi="Arial"/>
    </w:rPr>
  </w:style>
  <w:style w:type="paragraph" w:customStyle="1" w:styleId="afffff5">
    <w:name w:val="正文再缩近"/>
    <w:basedOn w:val="a0"/>
    <w:qFormat/>
    <w:rsid w:val="00EF5F3F"/>
    <w:pPr>
      <w:spacing w:line="440" w:lineRule="exact"/>
      <w:ind w:firstLineChars="400" w:firstLine="400"/>
    </w:pPr>
    <w:rPr>
      <w:rFonts w:ascii="华文细黑" w:hAnsi="华文细黑" w:cs="Arial"/>
      <w:color w:val="FF0000"/>
      <w:kern w:val="0"/>
      <w:szCs w:val="21"/>
    </w:rPr>
  </w:style>
  <w:style w:type="paragraph" w:customStyle="1" w:styleId="xl96">
    <w:name w:val="xl96"/>
    <w:basedOn w:val="a0"/>
    <w:qFormat/>
    <w:rsid w:val="00EF5F3F"/>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b/>
      <w:bCs/>
      <w:kern w:val="0"/>
      <w:sz w:val="24"/>
      <w:szCs w:val="24"/>
    </w:rPr>
  </w:style>
  <w:style w:type="paragraph" w:customStyle="1" w:styleId="CM26">
    <w:name w:val="CM26"/>
    <w:basedOn w:val="Default"/>
    <w:next w:val="Default"/>
    <w:qFormat/>
    <w:rsid w:val="00EF5F3F"/>
    <w:pPr>
      <w:spacing w:line="400" w:lineRule="atLeast"/>
    </w:pPr>
    <w:rPr>
      <w:rFonts w:cs="Times New Roman"/>
      <w:color w:val="auto"/>
    </w:rPr>
  </w:style>
  <w:style w:type="paragraph" w:customStyle="1" w:styleId="0">
    <w:name w:val="标题 0"/>
    <w:basedOn w:val="1"/>
    <w:qFormat/>
    <w:rsid w:val="00EF5F3F"/>
    <w:pPr>
      <w:keepNext w:val="0"/>
      <w:keepLines w:val="0"/>
      <w:tabs>
        <w:tab w:val="left" w:pos="3780"/>
      </w:tabs>
      <w:spacing w:before="0" w:after="0" w:line="360" w:lineRule="auto"/>
      <w:jc w:val="left"/>
    </w:pPr>
    <w:rPr>
      <w:kern w:val="2"/>
      <w:sz w:val="30"/>
    </w:rPr>
  </w:style>
  <w:style w:type="paragraph" w:customStyle="1" w:styleId="afffff6">
    <w:name w:val="小节标题"/>
    <w:basedOn w:val="a0"/>
    <w:next w:val="a0"/>
    <w:qFormat/>
    <w:rsid w:val="00EF5F3F"/>
    <w:pPr>
      <w:widowControl/>
      <w:spacing w:before="175" w:after="102" w:line="351" w:lineRule="atLeast"/>
      <w:textAlignment w:val="baseline"/>
    </w:pPr>
    <w:rPr>
      <w:rFonts w:eastAsia="黑体"/>
      <w:color w:val="000000"/>
      <w:kern w:val="0"/>
      <w:u w:color="000000"/>
    </w:rPr>
  </w:style>
  <w:style w:type="paragraph" w:customStyle="1" w:styleId="xl75">
    <w:name w:val="xl75"/>
    <w:basedOn w:val="a0"/>
    <w:qFormat/>
    <w:rsid w:val="00EF5F3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font13">
    <w:name w:val="font13"/>
    <w:basedOn w:val="a0"/>
    <w:qFormat/>
    <w:rsid w:val="00EF5F3F"/>
    <w:pPr>
      <w:widowControl/>
      <w:spacing w:before="100" w:beforeAutospacing="1" w:after="100" w:afterAutospacing="1"/>
      <w:jc w:val="left"/>
    </w:pPr>
    <w:rPr>
      <w:rFonts w:eastAsia="Arial Unicode MS"/>
      <w:b/>
      <w:bCs/>
      <w:kern w:val="0"/>
      <w:sz w:val="20"/>
    </w:rPr>
  </w:style>
  <w:style w:type="paragraph" w:customStyle="1" w:styleId="Char1CharCharChar">
    <w:name w:val="Char1 Char Char Char"/>
    <w:basedOn w:val="a0"/>
    <w:qFormat/>
    <w:rsid w:val="00EF5F3F"/>
    <w:rPr>
      <w:szCs w:val="24"/>
    </w:rPr>
  </w:style>
  <w:style w:type="paragraph" w:customStyle="1" w:styleId="CM93">
    <w:name w:val="CM93"/>
    <w:basedOn w:val="Default"/>
    <w:next w:val="Default"/>
    <w:qFormat/>
    <w:rsid w:val="00EF5F3F"/>
    <w:pPr>
      <w:spacing w:after="628"/>
    </w:pPr>
    <w:rPr>
      <w:rFonts w:cs="Times New Roman"/>
      <w:color w:val="auto"/>
    </w:rPr>
  </w:style>
  <w:style w:type="paragraph" w:customStyle="1" w:styleId="CM20">
    <w:name w:val="CM20"/>
    <w:basedOn w:val="Default"/>
    <w:next w:val="Default"/>
    <w:qFormat/>
    <w:rsid w:val="00EF5F3F"/>
    <w:pPr>
      <w:spacing w:line="400" w:lineRule="atLeast"/>
    </w:pPr>
    <w:rPr>
      <w:rFonts w:cs="Times New Roman"/>
      <w:color w:val="auto"/>
    </w:rPr>
  </w:style>
  <w:style w:type="table" w:customStyle="1" w:styleId="1f2">
    <w:name w:val="表格样式1"/>
    <w:basedOn w:val="afff5"/>
    <w:qFormat/>
    <w:rsid w:val="00EF5F3F"/>
    <w:tblPr/>
    <w:tblStylePr w:type="firstCol">
      <w:rPr>
        <w:rFonts w:eastAsia="MS Mincho"/>
        <w:sz w:val="28"/>
      </w:rPr>
    </w:tblStylePr>
  </w:style>
  <w:style w:type="table" w:customStyle="1" w:styleId="112">
    <w:name w:val="网格型11"/>
    <w:basedOn w:val="a4"/>
    <w:uiPriority w:val="59"/>
    <w:qFormat/>
    <w:rsid w:val="00EF5F3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H1UCIHeader1111b11-">
    <w:name w:val="样式 标题 1主标题H1章标题篇UCI Header 1标题 1 1编号标题1b1章标题 1章节标题-*+..."/>
    <w:basedOn w:val="1"/>
    <w:qFormat/>
    <w:rsid w:val="00EF5F3F"/>
    <w:pPr>
      <w:spacing w:before="0" w:after="0" w:line="240" w:lineRule="auto"/>
      <w:jc w:val="left"/>
    </w:pPr>
    <w:rPr>
      <w:rFonts w:cs="宋体"/>
      <w:kern w:val="28"/>
      <w:sz w:val="28"/>
    </w:rPr>
  </w:style>
  <w:style w:type="paragraph" w:customStyle="1" w:styleId="afffff7">
    <w:name w:val="表头"/>
    <w:basedOn w:val="a0"/>
    <w:link w:val="CharChar4"/>
    <w:qFormat/>
    <w:rsid w:val="00EF5F3F"/>
    <w:pPr>
      <w:topLinePunct/>
      <w:spacing w:before="160" w:after="60"/>
      <w:jc w:val="center"/>
    </w:pPr>
    <w:rPr>
      <w:rFonts w:eastAsia="黑体" w:hAnsi="Monotype Corsiva"/>
    </w:rPr>
  </w:style>
  <w:style w:type="paragraph" w:customStyle="1" w:styleId="style78">
    <w:name w:val="style78"/>
    <w:basedOn w:val="a0"/>
    <w:qFormat/>
    <w:rsid w:val="00EF5F3F"/>
    <w:pPr>
      <w:widowControl/>
      <w:spacing w:before="100" w:beforeAutospacing="1" w:after="100" w:afterAutospacing="1"/>
      <w:jc w:val="left"/>
    </w:pPr>
    <w:rPr>
      <w:rFonts w:ascii="宋体" w:hAnsi="宋体" w:cs="宋体"/>
      <w:kern w:val="0"/>
      <w:sz w:val="24"/>
      <w:szCs w:val="24"/>
    </w:rPr>
  </w:style>
  <w:style w:type="paragraph" w:customStyle="1" w:styleId="style80">
    <w:name w:val="style80"/>
    <w:basedOn w:val="a0"/>
    <w:qFormat/>
    <w:rsid w:val="00EF5F3F"/>
    <w:pPr>
      <w:widowControl/>
      <w:spacing w:before="100" w:beforeAutospacing="1" w:after="100" w:afterAutospacing="1"/>
      <w:jc w:val="left"/>
    </w:pPr>
    <w:rPr>
      <w:rFonts w:ascii="宋体" w:hAnsi="宋体" w:cs="宋体"/>
      <w:kern w:val="0"/>
      <w:sz w:val="24"/>
      <w:szCs w:val="24"/>
    </w:rPr>
  </w:style>
  <w:style w:type="character" w:customStyle="1" w:styleId="1CharChar">
    <w:name w:val="标题 1 Char Char"/>
    <w:qFormat/>
    <w:rsid w:val="00EF5F3F"/>
    <w:rPr>
      <w:b/>
      <w:bCs/>
      <w:kern w:val="44"/>
      <w:sz w:val="44"/>
      <w:szCs w:val="44"/>
    </w:rPr>
  </w:style>
  <w:style w:type="character" w:customStyle="1" w:styleId="Char19">
    <w:name w:val="正文文本 Char1"/>
    <w:uiPriority w:val="99"/>
    <w:semiHidden/>
    <w:qFormat/>
    <w:rsid w:val="00EF5F3F"/>
    <w:rPr>
      <w:kern w:val="2"/>
      <w:sz w:val="21"/>
      <w:szCs w:val="24"/>
    </w:rPr>
  </w:style>
  <w:style w:type="character" w:customStyle="1" w:styleId="Char1a">
    <w:name w:val="正文首行缩进 Char1"/>
    <w:uiPriority w:val="99"/>
    <w:semiHidden/>
    <w:qFormat/>
    <w:rsid w:val="00EF5F3F"/>
  </w:style>
  <w:style w:type="character" w:customStyle="1" w:styleId="3Char1">
    <w:name w:val="正文文本 3 Char1"/>
    <w:uiPriority w:val="99"/>
    <w:semiHidden/>
    <w:qFormat/>
    <w:rsid w:val="00EF5F3F"/>
    <w:rPr>
      <w:kern w:val="2"/>
      <w:sz w:val="16"/>
      <w:szCs w:val="16"/>
    </w:rPr>
  </w:style>
  <w:style w:type="character" w:customStyle="1" w:styleId="CharChar4">
    <w:name w:val="表头 Char Char"/>
    <w:link w:val="afffff7"/>
    <w:qFormat/>
    <w:rsid w:val="00EF5F3F"/>
    <w:rPr>
      <w:rFonts w:eastAsia="黑体" w:hAnsi="Monotype Corsiva"/>
      <w:kern w:val="2"/>
      <w:sz w:val="21"/>
    </w:rPr>
  </w:style>
  <w:style w:type="character" w:customStyle="1" w:styleId="1f3">
    <w:name w:val="不明显强调1"/>
    <w:qFormat/>
    <w:rsid w:val="00EF5F3F"/>
    <w:rPr>
      <w:i/>
      <w:iCs/>
      <w:color w:val="808080"/>
    </w:rPr>
  </w:style>
  <w:style w:type="character" w:customStyle="1" w:styleId="Char1b">
    <w:name w:val="文档结构图 Char1"/>
    <w:uiPriority w:val="99"/>
    <w:semiHidden/>
    <w:qFormat/>
    <w:rsid w:val="00EF5F3F"/>
    <w:rPr>
      <w:rFonts w:ascii="宋体"/>
      <w:kern w:val="2"/>
      <w:sz w:val="18"/>
      <w:szCs w:val="18"/>
    </w:rPr>
  </w:style>
  <w:style w:type="character" w:customStyle="1" w:styleId="4Char">
    <w:name w:val="4正文 Char"/>
    <w:link w:val="46"/>
    <w:qFormat/>
    <w:rsid w:val="00EF5F3F"/>
    <w:rPr>
      <w:rFonts w:ascii="宋体" w:hAnsi="宋体"/>
      <w:sz w:val="24"/>
      <w:szCs w:val="24"/>
    </w:rPr>
  </w:style>
  <w:style w:type="paragraph" w:customStyle="1" w:styleId="46">
    <w:name w:val="4正文"/>
    <w:basedOn w:val="a0"/>
    <w:link w:val="4Char"/>
    <w:qFormat/>
    <w:rsid w:val="00EF5F3F"/>
    <w:pPr>
      <w:adjustRightInd w:val="0"/>
      <w:snapToGrid w:val="0"/>
      <w:ind w:firstLineChars="200" w:firstLine="200"/>
    </w:pPr>
    <w:rPr>
      <w:rFonts w:ascii="宋体" w:hAnsi="宋体"/>
      <w:kern w:val="0"/>
      <w:sz w:val="24"/>
      <w:szCs w:val="24"/>
    </w:rPr>
  </w:style>
  <w:style w:type="character" w:customStyle="1" w:styleId="11Char0">
    <w:name w:val="1.1 Char"/>
    <w:link w:val="113"/>
    <w:qFormat/>
    <w:rsid w:val="00EF5F3F"/>
    <w:rPr>
      <w:rFonts w:ascii="宋体" w:hAnsi="宋体"/>
      <w:b/>
      <w:sz w:val="24"/>
      <w:szCs w:val="24"/>
    </w:rPr>
  </w:style>
  <w:style w:type="paragraph" w:customStyle="1" w:styleId="113">
    <w:name w:val="1.1"/>
    <w:basedOn w:val="a0"/>
    <w:link w:val="11Char0"/>
    <w:qFormat/>
    <w:rsid w:val="00EF5F3F"/>
    <w:pPr>
      <w:adjustRightInd w:val="0"/>
      <w:snapToGrid w:val="0"/>
      <w:spacing w:before="60" w:after="60"/>
    </w:pPr>
    <w:rPr>
      <w:rFonts w:ascii="宋体" w:hAnsi="宋体"/>
      <w:b/>
      <w:kern w:val="0"/>
      <w:sz w:val="24"/>
      <w:szCs w:val="24"/>
    </w:rPr>
  </w:style>
  <w:style w:type="paragraph" w:customStyle="1" w:styleId="205052050">
    <w:name w:val="样式 样式 标题 2 + 段前: 0.5 行 段后: 0.5 行 + 首行缩进:  2 字符 段前: 0.5 行 段后: 0..."/>
    <w:basedOn w:val="a0"/>
    <w:qFormat/>
    <w:rsid w:val="00EF5F3F"/>
    <w:pPr>
      <w:keepNext/>
      <w:keepLines/>
      <w:adjustRightInd w:val="0"/>
      <w:spacing w:beforeLines="50" w:afterLines="50"/>
      <w:jc w:val="left"/>
      <w:textAlignment w:val="baseline"/>
      <w:outlineLvl w:val="1"/>
    </w:pPr>
    <w:rPr>
      <w:rFonts w:eastAsia="黑体" w:cs="宋体"/>
      <w:kern w:val="0"/>
    </w:rPr>
  </w:style>
  <w:style w:type="paragraph" w:customStyle="1" w:styleId="bg">
    <w:name w:val="bg形成单位和时间"/>
    <w:basedOn w:val="a0"/>
    <w:next w:val="a0"/>
    <w:link w:val="bgChar"/>
    <w:qFormat/>
    <w:rsid w:val="00EF5F3F"/>
    <w:pPr>
      <w:jc w:val="center"/>
    </w:pPr>
    <w:rPr>
      <w:rFonts w:ascii="Arial" w:eastAsia="黑体" w:hAnsi="Arial"/>
      <w:sz w:val="30"/>
    </w:rPr>
  </w:style>
  <w:style w:type="character" w:customStyle="1" w:styleId="bgChar">
    <w:name w:val="bg形成单位和时间 Char"/>
    <w:link w:val="bg"/>
    <w:qFormat/>
    <w:rsid w:val="00EF5F3F"/>
    <w:rPr>
      <w:rFonts w:ascii="Arial" w:eastAsia="黑体" w:hAnsi="Arial"/>
      <w:kern w:val="2"/>
      <w:sz w:val="30"/>
    </w:rPr>
  </w:style>
  <w:style w:type="character" w:customStyle="1" w:styleId="3Char10">
    <w:name w:val="正文文本缩进 3 Char1"/>
    <w:uiPriority w:val="99"/>
    <w:semiHidden/>
    <w:qFormat/>
    <w:rsid w:val="00EF5F3F"/>
    <w:rPr>
      <w:kern w:val="2"/>
      <w:sz w:val="16"/>
      <w:szCs w:val="16"/>
    </w:rPr>
  </w:style>
  <w:style w:type="character" w:customStyle="1" w:styleId="Char20">
    <w:name w:val="纯文本 Char2"/>
    <w:uiPriority w:val="99"/>
    <w:semiHidden/>
    <w:qFormat/>
    <w:rsid w:val="00EF5F3F"/>
    <w:rPr>
      <w:rFonts w:ascii="宋体" w:hAnsi="Courier New" w:cs="Courier New"/>
      <w:kern w:val="2"/>
      <w:sz w:val="21"/>
      <w:szCs w:val="21"/>
    </w:rPr>
  </w:style>
  <w:style w:type="paragraph" w:customStyle="1" w:styleId="1f4">
    <w:name w:val="正文缩进1"/>
    <w:basedOn w:val="a0"/>
    <w:qFormat/>
    <w:rsid w:val="00EF5F3F"/>
    <w:pPr>
      <w:tabs>
        <w:tab w:val="left" w:pos="7980"/>
      </w:tabs>
      <w:spacing w:line="360" w:lineRule="exact"/>
      <w:ind w:firstLine="420"/>
    </w:pPr>
    <w:rPr>
      <w:rFonts w:hint="eastAsia"/>
      <w:szCs w:val="24"/>
      <w:lang w:eastAsia="en-US"/>
    </w:rPr>
  </w:style>
  <w:style w:type="paragraph" w:customStyle="1" w:styleId="2f7">
    <w:name w:val="列出段落2"/>
    <w:basedOn w:val="a0"/>
    <w:qFormat/>
    <w:rsid w:val="00EF5F3F"/>
    <w:pPr>
      <w:widowControl/>
      <w:ind w:firstLineChars="200" w:firstLine="420"/>
      <w:jc w:val="left"/>
    </w:pPr>
    <w:rPr>
      <w:rFonts w:ascii="宋体" w:hAnsi="宋体" w:cs="宋体"/>
      <w:kern w:val="0"/>
      <w:sz w:val="24"/>
      <w:szCs w:val="24"/>
    </w:rPr>
  </w:style>
  <w:style w:type="character" w:customStyle="1" w:styleId="bgCharChar">
    <w:name w:val="bg形成单位和时间 Char Char"/>
    <w:qFormat/>
    <w:rsid w:val="00EF5F3F"/>
    <w:rPr>
      <w:rFonts w:ascii="Arial" w:eastAsia="黑体" w:hAnsi="Arial"/>
      <w:kern w:val="2"/>
      <w:sz w:val="30"/>
    </w:rPr>
  </w:style>
  <w:style w:type="character" w:customStyle="1" w:styleId="11CharChar0">
    <w:name w:val="1.1 Char Char"/>
    <w:qFormat/>
    <w:rsid w:val="00EF5F3F"/>
    <w:rPr>
      <w:rFonts w:ascii="宋体" w:hAnsi="宋体"/>
      <w:b/>
      <w:kern w:val="2"/>
      <w:sz w:val="24"/>
      <w:szCs w:val="24"/>
    </w:rPr>
  </w:style>
  <w:style w:type="character" w:customStyle="1" w:styleId="4CharChar">
    <w:name w:val="4正文 Char Char"/>
    <w:qFormat/>
    <w:rsid w:val="00EF5F3F"/>
    <w:rPr>
      <w:rFonts w:ascii="宋体" w:hAnsi="宋体"/>
      <w:kern w:val="2"/>
      <w:sz w:val="24"/>
      <w:szCs w:val="24"/>
    </w:rPr>
  </w:style>
  <w:style w:type="paragraph" w:customStyle="1" w:styleId="afffff8">
    <w:name w:val="款"/>
    <w:basedOn w:val="4"/>
    <w:qFormat/>
    <w:rsid w:val="00EF5F3F"/>
    <w:pPr>
      <w:numPr>
        <w:ilvl w:val="0"/>
        <w:numId w:val="0"/>
      </w:numPr>
      <w:spacing w:before="0" w:after="0" w:line="360" w:lineRule="auto"/>
      <w:textAlignment w:val="auto"/>
    </w:pPr>
    <w:rPr>
      <w:kern w:val="44"/>
      <w:sz w:val="24"/>
      <w:szCs w:val="44"/>
    </w:rPr>
  </w:style>
  <w:style w:type="paragraph" w:customStyle="1" w:styleId="211">
    <w:name w:val="样式 正文缩进 + 首行缩进:  2 字符 段前: 1 行 段后: 1 行"/>
    <w:basedOn w:val="a2"/>
    <w:qFormat/>
    <w:rsid w:val="00EF5F3F"/>
    <w:pPr>
      <w:spacing w:beforeLines="100" w:afterLines="100" w:line="360" w:lineRule="auto"/>
      <w:ind w:firstLine="0"/>
    </w:pPr>
    <w:rPr>
      <w:rFonts w:cs="宋体"/>
    </w:rPr>
  </w:style>
  <w:style w:type="table" w:customStyle="1" w:styleId="2f8">
    <w:name w:val="网格型2"/>
    <w:basedOn w:val="a4"/>
    <w:uiPriority w:val="39"/>
    <w:unhideWhenUsed/>
    <w:qFormat/>
    <w:rsid w:val="00EF5F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网格型3"/>
    <w:basedOn w:val="a4"/>
    <w:uiPriority w:val="39"/>
    <w:unhideWhenUsed/>
    <w:qFormat/>
    <w:rsid w:val="00EF5F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a0"/>
    <w:qFormat/>
    <w:rsid w:val="00EF5F3F"/>
    <w:rPr>
      <w:lang w:val="en-GB" w:eastAsia="en-US"/>
    </w:rPr>
  </w:style>
  <w:style w:type="paragraph" w:customStyle="1" w:styleId="3e">
    <w:name w:val="修订3"/>
    <w:hidden/>
    <w:uiPriority w:val="99"/>
    <w:unhideWhenUsed/>
    <w:qFormat/>
    <w:rsid w:val="00EF5F3F"/>
    <w:rPr>
      <w:kern w:val="2"/>
      <w:sz w:val="21"/>
      <w:szCs w:val="24"/>
    </w:rPr>
  </w:style>
  <w:style w:type="paragraph" w:customStyle="1" w:styleId="afffff9">
    <w:name w:val="普通文字"/>
    <w:basedOn w:val="a0"/>
    <w:qFormat/>
    <w:rsid w:val="00EF5F3F"/>
    <w:pPr>
      <w:widowControl/>
      <w:snapToGrid w:val="0"/>
      <w:spacing w:line="360" w:lineRule="auto"/>
      <w:ind w:firstLineChars="200" w:firstLine="420"/>
      <w:textAlignment w:val="baseline"/>
    </w:pPr>
    <w:rPr>
      <w:rFonts w:ascii="宋体"/>
      <w:color w:val="000000"/>
      <w:kern w:val="0"/>
      <w:u w:color="000000"/>
    </w:rPr>
  </w:style>
  <w:style w:type="paragraph" w:customStyle="1" w:styleId="47">
    <w:name w:val="修订4"/>
    <w:hidden/>
    <w:uiPriority w:val="99"/>
    <w:semiHidden/>
    <w:qFormat/>
    <w:rsid w:val="00EF5F3F"/>
    <w:rPr>
      <w:kern w:val="2"/>
      <w:sz w:val="21"/>
      <w:szCs w:val="24"/>
    </w:rPr>
  </w:style>
  <w:style w:type="paragraph" w:customStyle="1" w:styleId="52">
    <w:name w:val="修订5"/>
    <w:hidden/>
    <w:uiPriority w:val="99"/>
    <w:semiHidden/>
    <w:qFormat/>
    <w:rsid w:val="00EF5F3F"/>
    <w:rPr>
      <w:kern w:val="2"/>
      <w:sz w:val="21"/>
      <w:szCs w:val="24"/>
    </w:rPr>
  </w:style>
  <w:style w:type="paragraph" w:customStyle="1" w:styleId="63">
    <w:name w:val="修订6"/>
    <w:hidden/>
    <w:uiPriority w:val="99"/>
    <w:unhideWhenUsed/>
    <w:qFormat/>
    <w:rsid w:val="00EF5F3F"/>
    <w:rPr>
      <w:kern w:val="2"/>
      <w:sz w:val="21"/>
      <w:szCs w:val="24"/>
    </w:rPr>
  </w:style>
  <w:style w:type="character" w:customStyle="1" w:styleId="1f5">
    <w:name w:val="未处理的提及1"/>
    <w:basedOn w:val="a3"/>
    <w:uiPriority w:val="99"/>
    <w:semiHidden/>
    <w:unhideWhenUsed/>
    <w:qFormat/>
    <w:rsid w:val="00EF5F3F"/>
    <w:rPr>
      <w:color w:val="605E5C"/>
      <w:shd w:val="clear" w:color="auto" w:fill="E1DFDD"/>
    </w:rPr>
  </w:style>
  <w:style w:type="paragraph" w:customStyle="1" w:styleId="72">
    <w:name w:val="修订7"/>
    <w:hidden/>
    <w:uiPriority w:val="99"/>
    <w:unhideWhenUsed/>
    <w:qFormat/>
    <w:rsid w:val="00EF5F3F"/>
    <w:rPr>
      <w:kern w:val="2"/>
      <w:sz w:val="21"/>
      <w:szCs w:val="24"/>
    </w:rPr>
  </w:style>
  <w:style w:type="character" w:customStyle="1" w:styleId="2f9">
    <w:name w:val="未处理的提及2"/>
    <w:basedOn w:val="a3"/>
    <w:uiPriority w:val="99"/>
    <w:semiHidden/>
    <w:unhideWhenUsed/>
    <w:qFormat/>
    <w:rsid w:val="00EF5F3F"/>
    <w:rPr>
      <w:color w:val="605E5C"/>
      <w:shd w:val="clear" w:color="auto" w:fill="E1DFDD"/>
    </w:rPr>
  </w:style>
  <w:style w:type="paragraph" w:customStyle="1" w:styleId="l-wen">
    <w:name w:val="l-wen"/>
    <w:basedOn w:val="a0"/>
    <w:qFormat/>
    <w:rsid w:val="00EF5F3F"/>
    <w:pPr>
      <w:widowControl/>
      <w:spacing w:before="100" w:beforeAutospacing="1" w:after="100" w:afterAutospacing="1"/>
      <w:jc w:val="left"/>
    </w:pPr>
    <w:rPr>
      <w:rFonts w:ascii="宋体" w:hAnsi="宋体" w:cs="宋体"/>
      <w:kern w:val="0"/>
      <w:sz w:val="24"/>
      <w:szCs w:val="24"/>
    </w:rPr>
  </w:style>
  <w:style w:type="paragraph" w:customStyle="1" w:styleId="82">
    <w:name w:val="修订8"/>
    <w:hidden/>
    <w:uiPriority w:val="99"/>
    <w:unhideWhenUsed/>
    <w:qFormat/>
    <w:rsid w:val="00EF5F3F"/>
    <w:rPr>
      <w:kern w:val="2"/>
      <w:sz w:val="21"/>
      <w:szCs w:val="24"/>
    </w:rPr>
  </w:style>
  <w:style w:type="paragraph" w:customStyle="1" w:styleId="92">
    <w:name w:val="修订9"/>
    <w:hidden/>
    <w:uiPriority w:val="99"/>
    <w:unhideWhenUsed/>
    <w:qFormat/>
    <w:rsid w:val="00EF5F3F"/>
    <w:rPr>
      <w:kern w:val="2"/>
      <w:sz w:val="21"/>
      <w:szCs w:val="24"/>
    </w:rPr>
  </w:style>
  <w:style w:type="paragraph" w:customStyle="1" w:styleId="101">
    <w:name w:val="修订10"/>
    <w:hidden/>
    <w:uiPriority w:val="99"/>
    <w:unhideWhenUsed/>
    <w:qFormat/>
    <w:rsid w:val="00EF5F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271">
      <w:bodyDiv w:val="1"/>
      <w:marLeft w:val="0"/>
      <w:marRight w:val="0"/>
      <w:marTop w:val="0"/>
      <w:marBottom w:val="0"/>
      <w:divBdr>
        <w:top w:val="none" w:sz="0" w:space="0" w:color="auto"/>
        <w:left w:val="none" w:sz="0" w:space="0" w:color="auto"/>
        <w:bottom w:val="none" w:sz="0" w:space="0" w:color="auto"/>
        <w:right w:val="none" w:sz="0" w:space="0" w:color="auto"/>
      </w:divBdr>
    </w:div>
    <w:div w:id="92365068">
      <w:bodyDiv w:val="1"/>
      <w:marLeft w:val="0"/>
      <w:marRight w:val="0"/>
      <w:marTop w:val="0"/>
      <w:marBottom w:val="0"/>
      <w:divBdr>
        <w:top w:val="none" w:sz="0" w:space="0" w:color="auto"/>
        <w:left w:val="none" w:sz="0" w:space="0" w:color="auto"/>
        <w:bottom w:val="none" w:sz="0" w:space="0" w:color="auto"/>
        <w:right w:val="none" w:sz="0" w:space="0" w:color="auto"/>
      </w:divBdr>
    </w:div>
    <w:div w:id="142354481">
      <w:bodyDiv w:val="1"/>
      <w:marLeft w:val="0"/>
      <w:marRight w:val="0"/>
      <w:marTop w:val="0"/>
      <w:marBottom w:val="0"/>
      <w:divBdr>
        <w:top w:val="none" w:sz="0" w:space="0" w:color="auto"/>
        <w:left w:val="none" w:sz="0" w:space="0" w:color="auto"/>
        <w:bottom w:val="none" w:sz="0" w:space="0" w:color="auto"/>
        <w:right w:val="none" w:sz="0" w:space="0" w:color="auto"/>
      </w:divBdr>
    </w:div>
    <w:div w:id="172114193">
      <w:bodyDiv w:val="1"/>
      <w:marLeft w:val="0"/>
      <w:marRight w:val="0"/>
      <w:marTop w:val="0"/>
      <w:marBottom w:val="0"/>
      <w:divBdr>
        <w:top w:val="none" w:sz="0" w:space="0" w:color="auto"/>
        <w:left w:val="none" w:sz="0" w:space="0" w:color="auto"/>
        <w:bottom w:val="none" w:sz="0" w:space="0" w:color="auto"/>
        <w:right w:val="none" w:sz="0" w:space="0" w:color="auto"/>
      </w:divBdr>
    </w:div>
    <w:div w:id="442304639">
      <w:bodyDiv w:val="1"/>
      <w:marLeft w:val="0"/>
      <w:marRight w:val="0"/>
      <w:marTop w:val="0"/>
      <w:marBottom w:val="0"/>
      <w:divBdr>
        <w:top w:val="none" w:sz="0" w:space="0" w:color="auto"/>
        <w:left w:val="none" w:sz="0" w:space="0" w:color="auto"/>
        <w:bottom w:val="none" w:sz="0" w:space="0" w:color="auto"/>
        <w:right w:val="none" w:sz="0" w:space="0" w:color="auto"/>
      </w:divBdr>
    </w:div>
    <w:div w:id="530262555">
      <w:bodyDiv w:val="1"/>
      <w:marLeft w:val="0"/>
      <w:marRight w:val="0"/>
      <w:marTop w:val="0"/>
      <w:marBottom w:val="0"/>
      <w:divBdr>
        <w:top w:val="none" w:sz="0" w:space="0" w:color="auto"/>
        <w:left w:val="none" w:sz="0" w:space="0" w:color="auto"/>
        <w:bottom w:val="none" w:sz="0" w:space="0" w:color="auto"/>
        <w:right w:val="none" w:sz="0" w:space="0" w:color="auto"/>
      </w:divBdr>
    </w:div>
    <w:div w:id="545066402">
      <w:bodyDiv w:val="1"/>
      <w:marLeft w:val="0"/>
      <w:marRight w:val="0"/>
      <w:marTop w:val="0"/>
      <w:marBottom w:val="0"/>
      <w:divBdr>
        <w:top w:val="none" w:sz="0" w:space="0" w:color="auto"/>
        <w:left w:val="none" w:sz="0" w:space="0" w:color="auto"/>
        <w:bottom w:val="none" w:sz="0" w:space="0" w:color="auto"/>
        <w:right w:val="none" w:sz="0" w:space="0" w:color="auto"/>
      </w:divBdr>
    </w:div>
    <w:div w:id="684017002">
      <w:bodyDiv w:val="1"/>
      <w:marLeft w:val="0"/>
      <w:marRight w:val="0"/>
      <w:marTop w:val="0"/>
      <w:marBottom w:val="0"/>
      <w:divBdr>
        <w:top w:val="none" w:sz="0" w:space="0" w:color="auto"/>
        <w:left w:val="none" w:sz="0" w:space="0" w:color="auto"/>
        <w:bottom w:val="none" w:sz="0" w:space="0" w:color="auto"/>
        <w:right w:val="none" w:sz="0" w:space="0" w:color="auto"/>
      </w:divBdr>
    </w:div>
    <w:div w:id="869605325">
      <w:bodyDiv w:val="1"/>
      <w:marLeft w:val="0"/>
      <w:marRight w:val="0"/>
      <w:marTop w:val="0"/>
      <w:marBottom w:val="0"/>
      <w:divBdr>
        <w:top w:val="none" w:sz="0" w:space="0" w:color="auto"/>
        <w:left w:val="none" w:sz="0" w:space="0" w:color="auto"/>
        <w:bottom w:val="none" w:sz="0" w:space="0" w:color="auto"/>
        <w:right w:val="none" w:sz="0" w:space="0" w:color="auto"/>
      </w:divBdr>
    </w:div>
    <w:div w:id="1121532984">
      <w:bodyDiv w:val="1"/>
      <w:marLeft w:val="0"/>
      <w:marRight w:val="0"/>
      <w:marTop w:val="0"/>
      <w:marBottom w:val="0"/>
      <w:divBdr>
        <w:top w:val="none" w:sz="0" w:space="0" w:color="auto"/>
        <w:left w:val="none" w:sz="0" w:space="0" w:color="auto"/>
        <w:bottom w:val="none" w:sz="0" w:space="0" w:color="auto"/>
        <w:right w:val="none" w:sz="0" w:space="0" w:color="auto"/>
      </w:divBdr>
    </w:div>
    <w:div w:id="1624535784">
      <w:bodyDiv w:val="1"/>
      <w:marLeft w:val="0"/>
      <w:marRight w:val="0"/>
      <w:marTop w:val="0"/>
      <w:marBottom w:val="0"/>
      <w:divBdr>
        <w:top w:val="none" w:sz="0" w:space="0" w:color="auto"/>
        <w:left w:val="none" w:sz="0" w:space="0" w:color="auto"/>
        <w:bottom w:val="none" w:sz="0" w:space="0" w:color="auto"/>
        <w:right w:val="none" w:sz="0" w:space="0" w:color="auto"/>
      </w:divBdr>
    </w:div>
    <w:div w:id="1707019894">
      <w:bodyDiv w:val="1"/>
      <w:marLeft w:val="0"/>
      <w:marRight w:val="0"/>
      <w:marTop w:val="0"/>
      <w:marBottom w:val="0"/>
      <w:divBdr>
        <w:top w:val="none" w:sz="0" w:space="0" w:color="auto"/>
        <w:left w:val="none" w:sz="0" w:space="0" w:color="auto"/>
        <w:bottom w:val="none" w:sz="0" w:space="0" w:color="auto"/>
        <w:right w:val="none" w:sz="0" w:space="0" w:color="auto"/>
      </w:divBdr>
    </w:div>
    <w:div w:id="1854413294">
      <w:bodyDiv w:val="1"/>
      <w:marLeft w:val="0"/>
      <w:marRight w:val="0"/>
      <w:marTop w:val="0"/>
      <w:marBottom w:val="0"/>
      <w:divBdr>
        <w:top w:val="none" w:sz="0" w:space="0" w:color="auto"/>
        <w:left w:val="none" w:sz="0" w:space="0" w:color="auto"/>
        <w:bottom w:val="none" w:sz="0" w:space="0" w:color="auto"/>
        <w:right w:val="none" w:sz="0" w:space="0" w:color="auto"/>
      </w:divBdr>
    </w:div>
    <w:div w:id="1970013734">
      <w:bodyDiv w:val="1"/>
      <w:marLeft w:val="0"/>
      <w:marRight w:val="0"/>
      <w:marTop w:val="0"/>
      <w:marBottom w:val="0"/>
      <w:divBdr>
        <w:top w:val="none" w:sz="0" w:space="0" w:color="auto"/>
        <w:left w:val="none" w:sz="0" w:space="0" w:color="auto"/>
        <w:bottom w:val="none" w:sz="0" w:space="0" w:color="auto"/>
        <w:right w:val="none" w:sz="0" w:space="0" w:color="auto"/>
      </w:divBdr>
    </w:div>
    <w:div w:id="1970548873">
      <w:bodyDiv w:val="1"/>
      <w:marLeft w:val="0"/>
      <w:marRight w:val="0"/>
      <w:marTop w:val="0"/>
      <w:marBottom w:val="0"/>
      <w:divBdr>
        <w:top w:val="none" w:sz="0" w:space="0" w:color="auto"/>
        <w:left w:val="none" w:sz="0" w:space="0" w:color="auto"/>
        <w:bottom w:val="none" w:sz="0" w:space="0" w:color="auto"/>
        <w:right w:val="none" w:sz="0" w:space="0" w:color="auto"/>
      </w:divBdr>
    </w:div>
    <w:div w:id="207736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nyeig.com/&#65289;&#25110;&#36827;&#34892;&#30005;&#35805;&#20030;&#25253;0871-64980408"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1CBC7EB-C723-4F4A-BE4D-99B6BEF2F6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Pages>
  <Words>6528</Words>
  <Characters>37212</Characters>
  <Application>Microsoft Office Word</Application>
  <DocSecurity>0</DocSecurity>
  <Lines>310</Lines>
  <Paragraphs>87</Paragraphs>
  <ScaleCrop>false</ScaleCrop>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27276</dc:creator>
  <cp:lastModifiedBy>鹏 袁</cp:lastModifiedBy>
  <cp:revision>124</cp:revision>
  <cp:lastPrinted>2024-09-09T05:54:00Z</cp:lastPrinted>
  <dcterms:created xsi:type="dcterms:W3CDTF">2023-11-13T01:55:00Z</dcterms:created>
  <dcterms:modified xsi:type="dcterms:W3CDTF">2024-10-13T14:41:00Z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C3937E9592AC4932B3633BE6726146A5</vt:lpwstr>
  </property>
</Properties>
</file>