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云南保山苏帕河水电开发有限公司关于茄子山电厂阻火包等物资采购结果的公示</w:t>
      </w:r>
    </w:p>
    <w:p>
      <w:pPr>
        <w:spacing w:line="800" w:lineRule="exact"/>
        <w:jc w:val="center"/>
        <w:rPr>
          <w:rFonts w:eastAsia="仿宋_GB2312"/>
          <w:sz w:val="32"/>
          <w:szCs w:val="32"/>
        </w:rPr>
      </w:pPr>
    </w:p>
    <w:p>
      <w:pPr>
        <w:pStyle w:val="7"/>
        <w:widowControl/>
        <w:shd w:val="clear" w:color="auto" w:fill="FFFFFF"/>
        <w:spacing w:beforeAutospacing="0" w:afterAutospacing="0" w:line="560" w:lineRule="exact"/>
        <w:ind w:left="420" w:leftChars="200"/>
        <w:jc w:val="both"/>
        <w:rPr>
          <w:rFonts w:hint="eastAsia" w:eastAsia="方正仿宋_GBK"/>
          <w:color w:val="333333"/>
          <w:sz w:val="32"/>
          <w:szCs w:val="32"/>
          <w:shd w:val="clear" w:color="auto" w:fill="FFFFFF"/>
        </w:rPr>
      </w:pPr>
      <w:r>
        <w:rPr>
          <w:rFonts w:hint="eastAsia" w:eastAsia="方正仿宋_GBK"/>
          <w:b/>
          <w:bCs/>
          <w:color w:val="333333"/>
          <w:sz w:val="32"/>
          <w:szCs w:val="32"/>
          <w:shd w:val="clear" w:color="auto" w:fill="FFFFFF"/>
        </w:rPr>
        <w:t>一、</w:t>
      </w:r>
      <w:r>
        <w:rPr>
          <w:rFonts w:eastAsia="方正仿宋_GBK"/>
          <w:b/>
          <w:bCs/>
          <w:color w:val="333333"/>
          <w:sz w:val="32"/>
          <w:szCs w:val="32"/>
          <w:shd w:val="clear" w:color="auto" w:fill="FFFFFF"/>
        </w:rPr>
        <w:t>项目名称：</w:t>
      </w:r>
      <w:r>
        <w:rPr>
          <w:rFonts w:hint="eastAsia" w:eastAsia="方正仿宋_GBK"/>
          <w:color w:val="333333"/>
          <w:sz w:val="32"/>
          <w:szCs w:val="32"/>
          <w:shd w:val="clear" w:color="auto" w:fill="FFFFFF"/>
        </w:rPr>
        <w:t>茄子山电厂阻火包等物资采购</w:t>
      </w:r>
    </w:p>
    <w:p>
      <w:pPr>
        <w:pStyle w:val="7"/>
        <w:widowControl/>
        <w:shd w:val="clear" w:color="auto" w:fill="FFFFFF"/>
        <w:spacing w:beforeAutospacing="0" w:afterAutospacing="0" w:line="560" w:lineRule="exact"/>
        <w:ind w:left="420" w:leftChars="200"/>
        <w:jc w:val="both"/>
        <w:rPr>
          <w:rFonts w:eastAsia="方正仿宋_GBK"/>
          <w:b/>
          <w:bCs/>
          <w:color w:val="333333"/>
          <w:sz w:val="32"/>
          <w:szCs w:val="32"/>
          <w:shd w:val="clear" w:color="auto" w:fill="FFFFFF"/>
        </w:rPr>
      </w:pPr>
      <w:r>
        <w:rPr>
          <w:rFonts w:hint="eastAsia" w:eastAsia="方正仿宋_GBK"/>
          <w:b/>
          <w:bCs/>
          <w:color w:val="333333"/>
          <w:sz w:val="32"/>
          <w:szCs w:val="32"/>
          <w:shd w:val="clear" w:color="auto" w:fill="FFFFFF"/>
        </w:rPr>
        <w:t>二</w:t>
      </w:r>
      <w:r>
        <w:rPr>
          <w:rFonts w:eastAsia="方正仿宋_GBK"/>
          <w:b/>
          <w:bCs/>
          <w:color w:val="333333"/>
          <w:sz w:val="32"/>
          <w:szCs w:val="32"/>
          <w:shd w:val="clear" w:color="auto" w:fill="FFFFFF"/>
        </w:rPr>
        <w:t>、</w:t>
      </w:r>
      <w:r>
        <w:rPr>
          <w:rFonts w:hint="eastAsia" w:eastAsia="方正仿宋_GBK"/>
          <w:b/>
          <w:bCs/>
          <w:color w:val="333333"/>
          <w:sz w:val="32"/>
          <w:szCs w:val="32"/>
          <w:shd w:val="clear" w:color="auto" w:fill="FFFFFF"/>
        </w:rPr>
        <w:t>成交候选人排名</w:t>
      </w:r>
      <w:r>
        <w:rPr>
          <w:rFonts w:eastAsia="方正仿宋_GBK"/>
          <w:b/>
          <w:bCs/>
          <w:color w:val="333333"/>
          <w:sz w:val="32"/>
          <w:szCs w:val="32"/>
          <w:shd w:val="clear" w:color="auto" w:fill="FFFFFF"/>
        </w:rPr>
        <w:t>：</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第一成交候选人：</w:t>
      </w:r>
      <w:r>
        <w:rPr>
          <w:rFonts w:hint="eastAsia" w:eastAsia="方正仿宋_GBK"/>
          <w:color w:val="333333"/>
          <w:sz w:val="32"/>
          <w:szCs w:val="32"/>
          <w:u w:val="single"/>
          <w:shd w:val="clear" w:color="auto" w:fill="FFFFFF"/>
        </w:rPr>
        <w:t>云南秦岩电力科技</w:t>
      </w:r>
      <w:r>
        <w:rPr>
          <w:rFonts w:hint="eastAsia" w:eastAsia="方正仿宋_GBK"/>
          <w:color w:val="333333"/>
          <w:sz w:val="32"/>
          <w:szCs w:val="32"/>
          <w:shd w:val="clear" w:color="auto" w:fill="FFFFFF"/>
        </w:rPr>
        <w:t>有限公司，报价：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rPr>
        <w:t>1.04010</w:t>
      </w:r>
      <w:r>
        <w:rPr>
          <w:rFonts w:hint="eastAsia" w:eastAsia="方正仿宋_GBK"/>
          <w:color w:val="333333"/>
          <w:sz w:val="32"/>
          <w:szCs w:val="32"/>
          <w:shd w:val="clear" w:color="auto" w:fill="FFFFFF"/>
        </w:rPr>
        <w:t>万</w:t>
      </w:r>
      <w:r>
        <w:rPr>
          <w:rFonts w:eastAsia="方正仿宋_GBK"/>
          <w:color w:val="333333"/>
          <w:sz w:val="32"/>
          <w:szCs w:val="32"/>
          <w:shd w:val="clear" w:color="auto" w:fill="FFFFFF"/>
        </w:rPr>
        <w:t>元（含税）</w:t>
      </w:r>
      <w:r>
        <w:rPr>
          <w:rFonts w:hint="eastAsia" w:eastAsia="方正仿宋_GBK"/>
          <w:color w:val="333333"/>
          <w:sz w:val="32"/>
          <w:szCs w:val="32"/>
          <w:shd w:val="clear" w:color="auto" w:fill="FFFFFF"/>
        </w:rPr>
        <w:t>。</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第二成交候选人：</w:t>
      </w:r>
      <w:r>
        <w:rPr>
          <w:rFonts w:hint="eastAsia" w:eastAsia="方正仿宋_GBK"/>
          <w:color w:val="333333"/>
          <w:sz w:val="32"/>
          <w:szCs w:val="32"/>
          <w:u w:val="single"/>
          <w:shd w:val="clear" w:color="auto" w:fill="FFFFFF"/>
        </w:rPr>
        <w:t>云南凯芃新能源科技</w:t>
      </w:r>
      <w:r>
        <w:rPr>
          <w:rFonts w:hint="eastAsia" w:eastAsia="方正仿宋_GBK"/>
          <w:color w:val="333333"/>
          <w:sz w:val="32"/>
          <w:szCs w:val="32"/>
          <w:shd w:val="clear" w:color="auto" w:fill="FFFFFF"/>
        </w:rPr>
        <w:t>有限公司，报价：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rPr>
        <w:t xml:space="preserve"> 1.81800</w:t>
      </w:r>
      <w:r>
        <w:rPr>
          <w:rFonts w:hint="eastAsia" w:eastAsia="方正仿宋_GBK"/>
          <w:color w:val="333333"/>
          <w:sz w:val="32"/>
          <w:szCs w:val="32"/>
          <w:shd w:val="clear" w:color="auto" w:fill="FFFFFF"/>
        </w:rPr>
        <w:t>万元</w:t>
      </w:r>
      <w:r>
        <w:rPr>
          <w:rFonts w:eastAsia="方正仿宋_GBK"/>
          <w:color w:val="333333"/>
          <w:sz w:val="32"/>
          <w:szCs w:val="32"/>
          <w:shd w:val="clear" w:color="auto" w:fill="FFFFFF"/>
        </w:rPr>
        <w:t>（含税）</w:t>
      </w:r>
      <w:r>
        <w:rPr>
          <w:rFonts w:hint="eastAsia" w:eastAsia="方正仿宋_GBK"/>
          <w:color w:val="333333"/>
          <w:sz w:val="32"/>
          <w:szCs w:val="32"/>
          <w:shd w:val="clear" w:color="auto" w:fill="FFFFFF"/>
        </w:rPr>
        <w:t>。</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第三成交候选人：</w:t>
      </w:r>
      <w:r>
        <w:rPr>
          <w:rFonts w:hint="eastAsia" w:eastAsia="方正仿宋_GBK"/>
          <w:color w:val="333333"/>
          <w:sz w:val="32"/>
          <w:szCs w:val="32"/>
          <w:u w:val="single"/>
          <w:shd w:val="clear" w:color="auto" w:fill="FFFFFF"/>
        </w:rPr>
        <w:t>云南强正电气工程</w:t>
      </w:r>
      <w:r>
        <w:rPr>
          <w:rFonts w:hint="eastAsia" w:eastAsia="方正仿宋_GBK"/>
          <w:color w:val="333333"/>
          <w:sz w:val="32"/>
          <w:szCs w:val="32"/>
          <w:shd w:val="clear" w:color="auto" w:fill="FFFFFF"/>
        </w:rPr>
        <w:t>有限责任公司，报价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rPr>
        <w:t xml:space="preserve">  2.04252</w:t>
      </w:r>
      <w:r>
        <w:rPr>
          <w:rFonts w:hint="eastAsia" w:eastAsia="方正仿宋_GBK"/>
          <w:color w:val="333333"/>
          <w:sz w:val="32"/>
          <w:szCs w:val="32"/>
          <w:shd w:val="clear" w:color="auto" w:fill="FFFFFF"/>
        </w:rPr>
        <w:t>万元（含税）。</w:t>
      </w:r>
    </w:p>
    <w:p>
      <w:pPr>
        <w:pStyle w:val="7"/>
        <w:widowControl/>
        <w:shd w:val="clear" w:color="auto" w:fill="FFFFFF"/>
        <w:spacing w:beforeAutospacing="0" w:afterAutospacing="0" w:line="560" w:lineRule="exact"/>
        <w:ind w:firstLine="643" w:firstLineChars="200"/>
        <w:jc w:val="both"/>
        <w:rPr>
          <w:rFonts w:eastAsia="方正仿宋_GBK"/>
          <w:color w:val="333333"/>
          <w:sz w:val="32"/>
          <w:szCs w:val="32"/>
          <w:shd w:val="clear" w:color="auto" w:fill="FFFFFF"/>
        </w:rPr>
      </w:pPr>
      <w:r>
        <w:rPr>
          <w:rFonts w:hint="eastAsia" w:eastAsia="方正仿宋_GBK"/>
          <w:b/>
          <w:bCs/>
          <w:color w:val="333333"/>
          <w:sz w:val="32"/>
          <w:szCs w:val="32"/>
          <w:shd w:val="clear" w:color="auto" w:fill="FFFFFF"/>
        </w:rPr>
        <w:t>三</w:t>
      </w:r>
      <w:r>
        <w:rPr>
          <w:rFonts w:eastAsia="方正仿宋_GBK"/>
          <w:b/>
          <w:bCs/>
          <w:color w:val="333333"/>
          <w:sz w:val="32"/>
          <w:szCs w:val="32"/>
          <w:shd w:val="clear" w:color="auto" w:fill="FFFFFF"/>
        </w:rPr>
        <w:t>、公告时间：</w:t>
      </w:r>
      <w:r>
        <w:rPr>
          <w:rFonts w:hint="eastAsia" w:eastAsia="方正仿宋_GBK"/>
          <w:color w:val="333333"/>
          <w:sz w:val="32"/>
          <w:szCs w:val="32"/>
          <w:shd w:val="clear" w:color="auto" w:fill="FFFFFF"/>
        </w:rPr>
        <w:t>2023年5月25日至5月28日</w:t>
      </w:r>
      <w:r>
        <w:rPr>
          <w:rFonts w:eastAsia="方正仿宋_GBK"/>
          <w:color w:val="333333"/>
          <w:sz w:val="32"/>
          <w:szCs w:val="32"/>
          <w:shd w:val="clear" w:color="auto" w:fill="FFFFFF"/>
        </w:rPr>
        <w:t>。</w:t>
      </w:r>
      <w:r>
        <w:rPr>
          <w:rFonts w:hint="eastAsia" w:eastAsia="方正仿宋_GBK"/>
          <w:color w:val="333333"/>
          <w:sz w:val="32"/>
          <w:szCs w:val="32"/>
          <w:shd w:val="clear" w:color="auto" w:fill="FFFFFF"/>
        </w:rPr>
        <w:t>公示期间所有报价人和其他利害关系人对公示结果有异议，可以向采购人反馈，逾期将不再受理。公示结束后如未收到异议反馈，则以排名第一的成交候选人作为最终成交人。</w:t>
      </w:r>
    </w:p>
    <w:p>
      <w:pPr>
        <w:pStyle w:val="7"/>
        <w:widowControl/>
        <w:shd w:val="clear" w:color="auto" w:fill="FFFFFF"/>
        <w:spacing w:beforeAutospacing="0" w:afterAutospacing="0" w:line="560" w:lineRule="exact"/>
        <w:ind w:firstLine="643" w:firstLineChars="200"/>
        <w:jc w:val="both"/>
        <w:rPr>
          <w:rFonts w:eastAsia="方正仿宋_GBK"/>
          <w:color w:val="333333"/>
          <w:sz w:val="32"/>
          <w:szCs w:val="32"/>
          <w:shd w:val="clear" w:color="auto" w:fill="FFFFFF"/>
        </w:rPr>
      </w:pPr>
      <w:r>
        <w:rPr>
          <w:rFonts w:hint="eastAsia" w:eastAsia="方正仿宋_GBK"/>
          <w:b/>
          <w:bCs/>
          <w:color w:val="333333"/>
          <w:sz w:val="32"/>
          <w:szCs w:val="32"/>
          <w:shd w:val="clear" w:color="auto" w:fill="FFFFFF"/>
        </w:rPr>
        <w:t>四</w:t>
      </w:r>
      <w:r>
        <w:rPr>
          <w:rFonts w:eastAsia="方正仿宋_GBK"/>
          <w:b/>
          <w:bCs/>
          <w:color w:val="333333"/>
          <w:sz w:val="32"/>
          <w:szCs w:val="32"/>
          <w:shd w:val="clear" w:color="auto" w:fill="FFFFFF"/>
        </w:rPr>
        <w:t>、监督部门</w:t>
      </w:r>
      <w:r>
        <w:rPr>
          <w:rFonts w:hint="eastAsia" w:eastAsia="方正仿宋_GBK"/>
          <w:b/>
          <w:bCs/>
          <w:color w:val="333333"/>
          <w:sz w:val="32"/>
          <w:szCs w:val="32"/>
          <w:shd w:val="clear" w:color="auto" w:fill="FFFFFF"/>
        </w:rPr>
        <w:t>：</w:t>
      </w:r>
      <w:r>
        <w:rPr>
          <w:rFonts w:eastAsia="方正仿宋_GBK"/>
          <w:color w:val="333333"/>
          <w:sz w:val="32"/>
          <w:szCs w:val="32"/>
          <w:shd w:val="clear" w:color="auto" w:fill="FFFFFF"/>
        </w:rPr>
        <w:t>本采购项目的监督部门为</w:t>
      </w:r>
      <w:r>
        <w:rPr>
          <w:rFonts w:hint="eastAsia" w:eastAsia="方正仿宋_GBK"/>
          <w:color w:val="333333"/>
          <w:sz w:val="32"/>
          <w:szCs w:val="32"/>
          <w:shd w:val="clear" w:color="auto" w:fill="FFFFFF"/>
        </w:rPr>
        <w:t>云南保山苏帕河水电开发有限公司纪委办公室（审计法务风控部）。</w:t>
      </w:r>
    </w:p>
    <w:p>
      <w:pPr>
        <w:pStyle w:val="7"/>
        <w:widowControl/>
        <w:shd w:val="clear" w:color="auto" w:fill="FFFFFF"/>
        <w:spacing w:beforeAutospacing="0" w:afterAutospacing="0" w:line="560" w:lineRule="exact"/>
        <w:ind w:firstLine="643" w:firstLineChars="200"/>
        <w:jc w:val="both"/>
        <w:rPr>
          <w:rFonts w:eastAsia="方正仿宋_GBK"/>
          <w:b/>
          <w:bCs/>
          <w:color w:val="333333"/>
          <w:sz w:val="32"/>
          <w:szCs w:val="32"/>
          <w:shd w:val="clear" w:color="auto" w:fill="FFFFFF"/>
        </w:rPr>
      </w:pPr>
      <w:r>
        <w:rPr>
          <w:rFonts w:hint="eastAsia" w:eastAsia="方正仿宋_GBK"/>
          <w:b/>
          <w:bCs/>
          <w:color w:val="333333"/>
          <w:sz w:val="32"/>
          <w:szCs w:val="32"/>
          <w:shd w:val="clear" w:color="auto" w:fill="FFFFFF"/>
        </w:rPr>
        <w:t>六、</w:t>
      </w:r>
      <w:r>
        <w:rPr>
          <w:rFonts w:eastAsia="方正仿宋_GBK"/>
          <w:b/>
          <w:bCs/>
          <w:color w:val="333333"/>
          <w:sz w:val="32"/>
          <w:szCs w:val="32"/>
          <w:shd w:val="clear" w:color="auto" w:fill="FFFFFF"/>
        </w:rPr>
        <w:t>联系方式：</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eastAsia="方正仿宋_GBK"/>
          <w:color w:val="333333"/>
          <w:sz w:val="32"/>
          <w:szCs w:val="32"/>
          <w:shd w:val="clear" w:color="auto" w:fill="FFFFFF"/>
        </w:rPr>
        <w:t>采购人：</w:t>
      </w:r>
      <w:r>
        <w:rPr>
          <w:rFonts w:hint="eastAsia" w:eastAsia="方正仿宋_GBK"/>
          <w:color w:val="333333"/>
          <w:sz w:val="32"/>
          <w:szCs w:val="32"/>
          <w:shd w:val="clear" w:color="auto" w:fill="FFFFFF"/>
        </w:rPr>
        <w:t>云南保山苏帕河水电开发有限公司</w:t>
      </w:r>
    </w:p>
    <w:p>
      <w:pPr>
        <w:spacing w:line="360" w:lineRule="auto"/>
        <w:ind w:firstLine="640" w:firstLineChars="200"/>
        <w:rPr>
          <w:rFonts w:eastAsia="方正仿宋_GBK"/>
          <w:sz w:val="32"/>
          <w:szCs w:val="32"/>
        </w:rPr>
      </w:pPr>
      <w:r>
        <w:rPr>
          <w:rFonts w:eastAsia="方正仿宋_GBK"/>
          <w:color w:val="333333"/>
          <w:sz w:val="32"/>
          <w:szCs w:val="32"/>
          <w:shd w:val="clear" w:color="auto" w:fill="FFFFFF"/>
        </w:rPr>
        <w:t>地</w:t>
      </w:r>
      <w:r>
        <w:rPr>
          <w:rFonts w:hint="eastAsia" w:eastAsia="方正仿宋_GBK"/>
          <w:color w:val="333333"/>
          <w:sz w:val="32"/>
          <w:szCs w:val="32"/>
          <w:shd w:val="clear" w:color="auto" w:fill="FFFFFF"/>
        </w:rPr>
        <w:t xml:space="preserve">  </w:t>
      </w:r>
      <w:r>
        <w:rPr>
          <w:rFonts w:eastAsia="方正仿宋_GBK"/>
          <w:color w:val="333333"/>
          <w:sz w:val="32"/>
          <w:szCs w:val="32"/>
          <w:shd w:val="clear" w:color="auto" w:fill="FFFFFF"/>
        </w:rPr>
        <w:t>址：</w:t>
      </w:r>
      <w:r>
        <w:rPr>
          <w:rFonts w:hint="eastAsia" w:eastAsia="方正仿宋_GBK"/>
          <w:sz w:val="32"/>
          <w:szCs w:val="32"/>
        </w:rPr>
        <w:t>保山市隆阳区四季风景旁东湖荷映</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eastAsia="方正仿宋_GBK"/>
          <w:color w:val="333333"/>
          <w:sz w:val="32"/>
          <w:szCs w:val="32"/>
          <w:shd w:val="clear" w:color="auto" w:fill="FFFFFF"/>
        </w:rPr>
        <w:t>联系人：</w:t>
      </w:r>
      <w:r>
        <w:rPr>
          <w:rFonts w:hint="eastAsia" w:eastAsia="方正仿宋_GBK"/>
          <w:color w:val="333333"/>
          <w:sz w:val="32"/>
          <w:szCs w:val="32"/>
          <w:shd w:val="clear" w:color="auto" w:fill="FFFFFF"/>
        </w:rPr>
        <w:t>张娅春</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eastAsia="方正仿宋_GBK"/>
          <w:color w:val="333333"/>
          <w:sz w:val="32"/>
          <w:szCs w:val="32"/>
          <w:shd w:val="clear" w:color="auto" w:fill="FFFFFF"/>
        </w:rPr>
        <w:t>联系方式：</w:t>
      </w:r>
      <w:r>
        <w:rPr>
          <w:rFonts w:hint="eastAsia" w:eastAsia="方正仿宋_GBK"/>
          <w:sz w:val="32"/>
          <w:szCs w:val="32"/>
        </w:rPr>
        <w:t>0875-2227194/13577532042</w:t>
      </w:r>
    </w:p>
    <w:p>
      <w:pPr>
        <w:pStyle w:val="7"/>
        <w:widowControl/>
        <w:shd w:val="clear" w:color="auto" w:fill="FFFFFF"/>
        <w:spacing w:beforeAutospacing="0" w:afterAutospacing="0" w:line="560" w:lineRule="exact"/>
        <w:ind w:firstLine="640" w:firstLineChars="200"/>
        <w:jc w:val="both"/>
        <w:rPr>
          <w:rFonts w:eastAsia="方正仿宋_GBK"/>
          <w:sz w:val="32"/>
          <w:szCs w:val="32"/>
        </w:rPr>
      </w:pPr>
      <w:r>
        <w:rPr>
          <w:rFonts w:eastAsia="方正仿宋_GBK"/>
          <w:color w:val="333333"/>
          <w:sz w:val="32"/>
          <w:szCs w:val="32"/>
          <w:shd w:val="clear" w:color="auto" w:fill="FFFFFF"/>
        </w:rPr>
        <w:t>邮  箱：</w:t>
      </w:r>
      <w:r>
        <w:rPr>
          <w:rFonts w:hint="eastAsia" w:eastAsia="方正仿宋_GBK"/>
          <w:sz w:val="32"/>
          <w:szCs w:val="32"/>
        </w:rPr>
        <w:t>80419175@qq.com</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pPr>
        <w:pStyle w:val="7"/>
        <w:widowControl/>
        <w:shd w:val="clear" w:color="auto" w:fill="FFFFFF"/>
        <w:spacing w:beforeAutospacing="0" w:afterAutospacing="0" w:line="560" w:lineRule="exact"/>
        <w:ind w:firstLine="640" w:firstLineChars="200"/>
        <w:jc w:val="right"/>
        <w:rPr>
          <w:rFonts w:eastAsia="方正仿宋_GBK"/>
          <w:color w:val="333333"/>
          <w:sz w:val="32"/>
          <w:szCs w:val="32"/>
          <w:shd w:val="clear" w:color="auto" w:fill="FFFFFF"/>
        </w:rPr>
      </w:pPr>
      <w:r>
        <w:rPr>
          <w:rFonts w:eastAsia="方正仿宋_GBK"/>
          <w:color w:val="333333"/>
          <w:sz w:val="32"/>
          <w:szCs w:val="32"/>
          <w:shd w:val="clear" w:color="auto" w:fill="FFFFFF"/>
        </w:rPr>
        <w:t xml:space="preserve">     </w:t>
      </w:r>
      <w:r>
        <w:rPr>
          <w:rFonts w:hint="eastAsia" w:eastAsia="方正仿宋_GBK"/>
          <w:color w:val="333333"/>
          <w:sz w:val="32"/>
          <w:szCs w:val="32"/>
          <w:shd w:val="clear" w:color="auto" w:fill="FFFFFF"/>
        </w:rPr>
        <w:t>云南保山苏帕河水电开发有限公司</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eastAsia="方正仿宋_GBK"/>
          <w:color w:val="333333"/>
          <w:sz w:val="32"/>
          <w:szCs w:val="32"/>
          <w:shd w:val="clear" w:color="auto" w:fill="FFFFFF"/>
        </w:rPr>
        <w:t xml:space="preserve">                    </w:t>
      </w:r>
      <w:r>
        <w:rPr>
          <w:rFonts w:hint="eastAsia" w:eastAsia="方正仿宋_GBK"/>
          <w:color w:val="333333"/>
          <w:sz w:val="32"/>
          <w:szCs w:val="32"/>
          <w:shd w:val="clear" w:color="auto" w:fill="FFFFFF"/>
        </w:rPr>
        <w:t xml:space="preserve">        </w:t>
      </w:r>
      <w:r>
        <w:rPr>
          <w:rFonts w:eastAsia="方正仿宋_GBK"/>
          <w:color w:val="333333"/>
          <w:sz w:val="32"/>
          <w:szCs w:val="32"/>
          <w:shd w:val="clear" w:color="auto" w:fill="FFFFFF"/>
        </w:rPr>
        <w:t xml:space="preserve"> 20</w:t>
      </w:r>
      <w:r>
        <w:rPr>
          <w:rFonts w:hint="eastAsia" w:eastAsia="方正仿宋_GBK"/>
          <w:color w:val="333333"/>
          <w:sz w:val="32"/>
          <w:szCs w:val="32"/>
          <w:shd w:val="clear" w:color="auto" w:fill="FFFFFF"/>
        </w:rPr>
        <w:t>23</w:t>
      </w:r>
      <w:r>
        <w:rPr>
          <w:rFonts w:eastAsia="方正仿宋_GBK"/>
          <w:color w:val="333333"/>
          <w:sz w:val="32"/>
          <w:szCs w:val="32"/>
          <w:shd w:val="clear" w:color="auto" w:fill="FFFFFF"/>
        </w:rPr>
        <w:t>年</w:t>
      </w:r>
      <w:r>
        <w:rPr>
          <w:rFonts w:hint="eastAsia" w:eastAsia="方正仿宋_GBK"/>
          <w:color w:val="333333"/>
          <w:sz w:val="32"/>
          <w:szCs w:val="32"/>
          <w:shd w:val="clear" w:color="auto" w:fill="FFFFFF"/>
        </w:rPr>
        <w:t>5</w:t>
      </w:r>
      <w:r>
        <w:rPr>
          <w:rFonts w:eastAsia="方正仿宋_GBK"/>
          <w:color w:val="333333"/>
          <w:sz w:val="32"/>
          <w:szCs w:val="32"/>
          <w:shd w:val="clear" w:color="auto" w:fill="FFFFFF"/>
        </w:rPr>
        <w:t>月</w:t>
      </w:r>
      <w:r>
        <w:rPr>
          <w:rFonts w:hint="eastAsia" w:eastAsia="方正仿宋_GBK"/>
          <w:color w:val="333333"/>
          <w:sz w:val="32"/>
          <w:szCs w:val="32"/>
          <w:shd w:val="clear" w:color="auto" w:fill="FFFFFF"/>
        </w:rPr>
        <w:t>2</w:t>
      </w:r>
      <w:r>
        <w:rPr>
          <w:rFonts w:hint="eastAsia" w:eastAsia="方正仿宋_GBK"/>
          <w:color w:val="333333"/>
          <w:sz w:val="32"/>
          <w:szCs w:val="32"/>
          <w:shd w:val="clear" w:color="auto" w:fill="FFFFFF"/>
          <w:lang w:val="en-US" w:eastAsia="zh-CN"/>
        </w:rPr>
        <w:t>5</w:t>
      </w:r>
      <w:r>
        <w:rPr>
          <w:rFonts w:eastAsia="方正仿宋_GBK"/>
          <w:color w:val="333333"/>
          <w:sz w:val="32"/>
          <w:szCs w:val="32"/>
          <w:shd w:val="clear" w:color="auto" w:fill="FFFFFF"/>
        </w:rPr>
        <w:t>日</w:t>
      </w: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pPr>
        <w:pStyle w:val="7"/>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bookmarkEnd w:id="0"/>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04b_21">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0MTk3YjUwNmE2ZWE4NjlhZjE3OTM3ZTk4MjY1NTIifQ=="/>
  </w:docVars>
  <w:rsids>
    <w:rsidRoot w:val="093B55CF"/>
    <w:rsid w:val="000A5FED"/>
    <w:rsid w:val="000D6AD9"/>
    <w:rsid w:val="0010503D"/>
    <w:rsid w:val="0011490E"/>
    <w:rsid w:val="001F11DA"/>
    <w:rsid w:val="002452D3"/>
    <w:rsid w:val="002C50CF"/>
    <w:rsid w:val="0041658B"/>
    <w:rsid w:val="00525ECB"/>
    <w:rsid w:val="005303CC"/>
    <w:rsid w:val="005F3212"/>
    <w:rsid w:val="00717A90"/>
    <w:rsid w:val="00720E7C"/>
    <w:rsid w:val="00731FA2"/>
    <w:rsid w:val="00737AF5"/>
    <w:rsid w:val="0083497B"/>
    <w:rsid w:val="00862B6D"/>
    <w:rsid w:val="008A1EA0"/>
    <w:rsid w:val="0094232B"/>
    <w:rsid w:val="00992CCC"/>
    <w:rsid w:val="0099442F"/>
    <w:rsid w:val="00A07D26"/>
    <w:rsid w:val="00A832EC"/>
    <w:rsid w:val="00B209B6"/>
    <w:rsid w:val="00B42235"/>
    <w:rsid w:val="00CD7343"/>
    <w:rsid w:val="00D96AFB"/>
    <w:rsid w:val="00DF15E5"/>
    <w:rsid w:val="00EA4554"/>
    <w:rsid w:val="00EA5D5E"/>
    <w:rsid w:val="00FB12FD"/>
    <w:rsid w:val="00FB5577"/>
    <w:rsid w:val="01453DDD"/>
    <w:rsid w:val="03204641"/>
    <w:rsid w:val="07E76C04"/>
    <w:rsid w:val="093B55CF"/>
    <w:rsid w:val="09AC608F"/>
    <w:rsid w:val="0A933315"/>
    <w:rsid w:val="0DBD25D3"/>
    <w:rsid w:val="12A2529E"/>
    <w:rsid w:val="13051BB0"/>
    <w:rsid w:val="13EE324F"/>
    <w:rsid w:val="17936456"/>
    <w:rsid w:val="190F5232"/>
    <w:rsid w:val="1D5B601C"/>
    <w:rsid w:val="22626DB9"/>
    <w:rsid w:val="26E93724"/>
    <w:rsid w:val="27622FCE"/>
    <w:rsid w:val="27B62CA1"/>
    <w:rsid w:val="2DB226F6"/>
    <w:rsid w:val="31DC076C"/>
    <w:rsid w:val="31DC65F7"/>
    <w:rsid w:val="38965F66"/>
    <w:rsid w:val="398E2959"/>
    <w:rsid w:val="3B0A09AC"/>
    <w:rsid w:val="420D42ED"/>
    <w:rsid w:val="459A2AF8"/>
    <w:rsid w:val="4E7C7D10"/>
    <w:rsid w:val="522349FD"/>
    <w:rsid w:val="55472236"/>
    <w:rsid w:val="5C4A1EED"/>
    <w:rsid w:val="5D076559"/>
    <w:rsid w:val="5D9B7A22"/>
    <w:rsid w:val="5E016FC7"/>
    <w:rsid w:val="5EFA766D"/>
    <w:rsid w:val="68917B87"/>
    <w:rsid w:val="6A812CB2"/>
    <w:rsid w:val="6CCD575C"/>
    <w:rsid w:val="725D1252"/>
    <w:rsid w:val="73E42C70"/>
    <w:rsid w:val="7D1A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200"/>
    </w:pPr>
    <w:rPr>
      <w:rFonts w:ascii="Times New Roman" w:hAnsi="Times New Roman"/>
    </w:rPr>
  </w:style>
  <w:style w:type="paragraph" w:styleId="3">
    <w:name w:val="Body Text Indent"/>
    <w:basedOn w:val="1"/>
    <w:next w:val="1"/>
    <w:qFormat/>
    <w:uiPriority w:val="0"/>
    <w:pPr>
      <w:spacing w:line="360" w:lineRule="auto"/>
      <w:ind w:firstLine="480" w:firstLineChars="200"/>
    </w:pPr>
    <w:rPr>
      <w:rFonts w:ascii="04b_21" w:hAnsi="Symbol" w:eastAsia="04b_21"/>
      <w:lang w:val="en-GB"/>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Char"/>
    <w:basedOn w:val="9"/>
    <w:link w:val="5"/>
    <w:qFormat/>
    <w:uiPriority w:val="0"/>
    <w:rPr>
      <w:rFonts w:ascii="Times New Roman" w:hAnsi="Times New Roman"/>
      <w:kern w:val="2"/>
      <w:sz w:val="18"/>
      <w:szCs w:val="18"/>
    </w:rPr>
  </w:style>
  <w:style w:type="character" w:customStyle="1" w:styleId="11">
    <w:name w:val="页脚 Char"/>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398</Words>
  <Characters>462</Characters>
  <Lines>3</Lines>
  <Paragraphs>1</Paragraphs>
  <TotalTime>11</TotalTime>
  <ScaleCrop>false</ScaleCrop>
  <LinksUpToDate>false</LinksUpToDate>
  <CharactersWithSpaces>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2023-05-24T08:21:00Z</dcterms:created>
  <dc:creator>孙涛</dc:creator>
  <cp:lastModifiedBy>lenovo</cp:lastModifiedBy>
  <dcterms:modified xsi:type="dcterms:W3CDTF">2023-05-25T05:18:31Z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BD887822885F4D68900B22CB352DE468_12</vt:lpwstr>
  </property>
</Properties>
</file>